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9FEB" w14:textId="77777777" w:rsidR="00C671F8" w:rsidRDefault="00C671F8" w:rsidP="000A1AA2">
      <w:pPr>
        <w:rPr>
          <w:rFonts w:ascii="Arial Narrow" w:hAnsi="Arial Narrow"/>
          <w:b/>
          <w:sz w:val="32"/>
          <w:szCs w:val="32"/>
        </w:rPr>
      </w:pPr>
    </w:p>
    <w:p w14:paraId="12A54B6F" w14:textId="77777777" w:rsidR="00BE3414" w:rsidRDefault="00BE3414" w:rsidP="000A1AA2">
      <w:pPr>
        <w:rPr>
          <w:rFonts w:ascii="Arial Narrow" w:hAnsi="Arial Narrow"/>
          <w:b/>
          <w:sz w:val="32"/>
          <w:szCs w:val="32"/>
        </w:rPr>
      </w:pPr>
    </w:p>
    <w:p w14:paraId="6A4BA535" w14:textId="77777777" w:rsidR="00BE3414" w:rsidRPr="00BE3414" w:rsidRDefault="00BE3414" w:rsidP="000A1AA2">
      <w:pPr>
        <w:rPr>
          <w:rFonts w:ascii="Arial Narrow" w:hAnsi="Arial Narrow"/>
          <w:sz w:val="22"/>
          <w:szCs w:val="22"/>
        </w:rPr>
      </w:pPr>
    </w:p>
    <w:p w14:paraId="730DD1D2" w14:textId="7F4421CA" w:rsidR="00A0695E" w:rsidRDefault="0034347C" w:rsidP="000A1AA2">
      <w:pPr>
        <w:jc w:val="center"/>
        <w:rPr>
          <w:rFonts w:ascii="Arial Narrow" w:hAnsi="Arial Narrow"/>
          <w:b/>
          <w:sz w:val="32"/>
          <w:szCs w:val="32"/>
        </w:rPr>
      </w:pPr>
      <w:r>
        <w:rPr>
          <w:rFonts w:ascii="Arial Narrow" w:hAnsi="Arial Narrow"/>
          <w:b/>
          <w:sz w:val="32"/>
          <w:szCs w:val="32"/>
        </w:rPr>
        <w:t xml:space="preserve">PROJET DE </w:t>
      </w:r>
      <w:r w:rsidR="0001707C" w:rsidRPr="00032CB8">
        <w:rPr>
          <w:rFonts w:ascii="Arial Narrow" w:hAnsi="Arial Narrow"/>
          <w:b/>
          <w:sz w:val="32"/>
          <w:szCs w:val="32"/>
        </w:rPr>
        <w:t xml:space="preserve">CONVENTION D’OCCUPATION </w:t>
      </w:r>
      <w:r w:rsidR="00982985">
        <w:rPr>
          <w:rFonts w:ascii="Arial Narrow" w:hAnsi="Arial Narrow"/>
          <w:b/>
          <w:sz w:val="32"/>
          <w:szCs w:val="32"/>
        </w:rPr>
        <w:t xml:space="preserve">TEMPORAIRE </w:t>
      </w:r>
      <w:r w:rsidR="0001707C" w:rsidRPr="00032CB8">
        <w:rPr>
          <w:rFonts w:ascii="Arial Narrow" w:hAnsi="Arial Narrow"/>
          <w:b/>
          <w:sz w:val="32"/>
          <w:szCs w:val="32"/>
        </w:rPr>
        <w:t xml:space="preserve">DU DOMAINE PUBLIC POUR L’EXPLOITATION </w:t>
      </w:r>
      <w:r w:rsidR="007B6983">
        <w:rPr>
          <w:rFonts w:ascii="Arial Narrow" w:hAnsi="Arial Narrow"/>
          <w:b/>
          <w:sz w:val="32"/>
          <w:szCs w:val="32"/>
        </w:rPr>
        <w:t xml:space="preserve">D’UN </w:t>
      </w:r>
      <w:r w:rsidR="00A0695E">
        <w:rPr>
          <w:rFonts w:ascii="Arial Narrow" w:hAnsi="Arial Narrow"/>
          <w:b/>
          <w:sz w:val="32"/>
          <w:szCs w:val="32"/>
        </w:rPr>
        <w:t>BAR</w:t>
      </w:r>
      <w:r w:rsidR="007B6983">
        <w:rPr>
          <w:rFonts w:ascii="Arial Narrow" w:hAnsi="Arial Narrow"/>
          <w:b/>
          <w:sz w:val="32"/>
          <w:szCs w:val="32"/>
        </w:rPr>
        <w:t>-</w:t>
      </w:r>
      <w:r w:rsidR="00FA0E6E">
        <w:rPr>
          <w:rFonts w:ascii="Arial Narrow" w:hAnsi="Arial Narrow"/>
          <w:b/>
          <w:sz w:val="32"/>
          <w:szCs w:val="32"/>
        </w:rPr>
        <w:t>RESTAURANT</w:t>
      </w:r>
    </w:p>
    <w:p w14:paraId="743750E2" w14:textId="77777777" w:rsidR="00E616CC" w:rsidRPr="00032CB8" w:rsidRDefault="0001707C" w:rsidP="000A1AA2">
      <w:pPr>
        <w:jc w:val="center"/>
        <w:rPr>
          <w:rFonts w:ascii="Arial Narrow" w:hAnsi="Arial Narrow"/>
          <w:b/>
          <w:sz w:val="32"/>
          <w:szCs w:val="32"/>
        </w:rPr>
      </w:pPr>
      <w:r w:rsidRPr="00032CB8">
        <w:rPr>
          <w:rFonts w:ascii="Arial Narrow" w:hAnsi="Arial Narrow"/>
          <w:b/>
          <w:sz w:val="32"/>
          <w:szCs w:val="32"/>
        </w:rPr>
        <w:t xml:space="preserve">AU </w:t>
      </w:r>
      <w:r w:rsidR="00B342B9">
        <w:rPr>
          <w:rFonts w:ascii="Arial Narrow" w:hAnsi="Arial Narrow"/>
          <w:b/>
          <w:sz w:val="32"/>
          <w:szCs w:val="32"/>
        </w:rPr>
        <w:t>GOLF DE LUCHON</w:t>
      </w:r>
    </w:p>
    <w:p w14:paraId="0926E803" w14:textId="77777777" w:rsidR="0001707C" w:rsidRPr="00032CB8" w:rsidRDefault="0001707C" w:rsidP="000A1AA2">
      <w:pPr>
        <w:jc w:val="both"/>
        <w:rPr>
          <w:rFonts w:ascii="Arial Narrow" w:hAnsi="Arial Narrow"/>
        </w:rPr>
      </w:pPr>
    </w:p>
    <w:p w14:paraId="349F82F2" w14:textId="77777777" w:rsidR="00E47ADA" w:rsidRDefault="00E47ADA" w:rsidP="000A1AA2">
      <w:pPr>
        <w:jc w:val="both"/>
        <w:rPr>
          <w:rFonts w:ascii="Arial Narrow" w:hAnsi="Arial Narrow"/>
        </w:rPr>
      </w:pPr>
    </w:p>
    <w:p w14:paraId="7FCF3948" w14:textId="77777777" w:rsidR="001F1579" w:rsidRDefault="001F1579" w:rsidP="000A1AA2">
      <w:pPr>
        <w:jc w:val="both"/>
        <w:rPr>
          <w:rFonts w:ascii="Arial Narrow" w:hAnsi="Arial Narrow"/>
        </w:rPr>
      </w:pPr>
    </w:p>
    <w:p w14:paraId="55C65DB9" w14:textId="77777777" w:rsidR="001F1579" w:rsidRPr="00032CB8" w:rsidRDefault="001F1579" w:rsidP="000A1AA2">
      <w:pPr>
        <w:jc w:val="both"/>
        <w:rPr>
          <w:rFonts w:ascii="Arial Narrow" w:hAnsi="Arial Narrow"/>
        </w:rPr>
      </w:pPr>
    </w:p>
    <w:p w14:paraId="666F5F2B" w14:textId="77777777" w:rsidR="0001707C" w:rsidRPr="000777B4" w:rsidRDefault="0001707C" w:rsidP="000A1AA2">
      <w:pPr>
        <w:jc w:val="both"/>
        <w:rPr>
          <w:rFonts w:ascii="Arial Narrow" w:hAnsi="Arial Narrow"/>
          <w:sz w:val="23"/>
          <w:szCs w:val="23"/>
        </w:rPr>
      </w:pPr>
      <w:r w:rsidRPr="000777B4">
        <w:rPr>
          <w:rFonts w:ascii="Arial Narrow" w:hAnsi="Arial Narrow"/>
          <w:sz w:val="23"/>
          <w:szCs w:val="23"/>
        </w:rPr>
        <w:t>Entre les soussignés,</w:t>
      </w:r>
    </w:p>
    <w:p w14:paraId="59A2EBFB" w14:textId="77777777" w:rsidR="0001707C" w:rsidRDefault="0001707C" w:rsidP="000A1AA2">
      <w:pPr>
        <w:jc w:val="both"/>
        <w:rPr>
          <w:rFonts w:ascii="Arial Narrow" w:hAnsi="Arial Narrow"/>
          <w:sz w:val="23"/>
          <w:szCs w:val="23"/>
        </w:rPr>
      </w:pPr>
    </w:p>
    <w:p w14:paraId="54546F31" w14:textId="77777777" w:rsidR="000A1AA2" w:rsidRPr="000777B4" w:rsidRDefault="000A1AA2" w:rsidP="000A1AA2">
      <w:pPr>
        <w:jc w:val="both"/>
        <w:rPr>
          <w:rFonts w:ascii="Arial Narrow" w:hAnsi="Arial Narrow"/>
          <w:sz w:val="23"/>
          <w:szCs w:val="23"/>
        </w:rPr>
      </w:pPr>
    </w:p>
    <w:p w14:paraId="5A43E395" w14:textId="7670BA4D" w:rsidR="00E47ADA" w:rsidRPr="000777B4" w:rsidRDefault="00B342B9" w:rsidP="000A1AA2">
      <w:pPr>
        <w:jc w:val="both"/>
        <w:rPr>
          <w:rFonts w:ascii="Arial Narrow" w:hAnsi="Arial Narrow"/>
          <w:sz w:val="23"/>
          <w:szCs w:val="23"/>
        </w:rPr>
      </w:pPr>
      <w:r w:rsidRPr="000777B4">
        <w:rPr>
          <w:rFonts w:ascii="Arial Narrow" w:hAnsi="Arial Narrow"/>
          <w:sz w:val="23"/>
          <w:szCs w:val="23"/>
        </w:rPr>
        <w:t xml:space="preserve">La </w:t>
      </w:r>
      <w:r w:rsidR="00602A16">
        <w:rPr>
          <w:rFonts w:ascii="Arial Narrow" w:hAnsi="Arial Narrow"/>
          <w:sz w:val="23"/>
          <w:szCs w:val="23"/>
        </w:rPr>
        <w:t>C</w:t>
      </w:r>
      <w:r w:rsidRPr="000777B4">
        <w:rPr>
          <w:rFonts w:ascii="Arial Narrow" w:hAnsi="Arial Narrow"/>
          <w:sz w:val="23"/>
          <w:szCs w:val="23"/>
        </w:rPr>
        <w:t>ommune</w:t>
      </w:r>
      <w:r w:rsidRPr="000777B4">
        <w:rPr>
          <w:rFonts w:ascii="Arial Narrow" w:hAnsi="Arial Narrow"/>
          <w:b/>
          <w:sz w:val="23"/>
          <w:szCs w:val="23"/>
        </w:rPr>
        <w:t xml:space="preserve"> </w:t>
      </w:r>
      <w:r w:rsidR="00361952" w:rsidRPr="000777B4">
        <w:rPr>
          <w:rFonts w:ascii="Arial Narrow" w:hAnsi="Arial Narrow"/>
          <w:sz w:val="23"/>
          <w:szCs w:val="23"/>
        </w:rPr>
        <w:t>Bagnères de Luchon</w:t>
      </w:r>
      <w:r w:rsidR="0001707C" w:rsidRPr="000777B4">
        <w:rPr>
          <w:rFonts w:ascii="Arial Narrow" w:hAnsi="Arial Narrow"/>
          <w:sz w:val="23"/>
          <w:szCs w:val="23"/>
        </w:rPr>
        <w:t xml:space="preserve">, </w:t>
      </w:r>
      <w:r w:rsidR="006218F8">
        <w:rPr>
          <w:rFonts w:ascii="Arial Narrow" w:hAnsi="Arial Narrow"/>
          <w:sz w:val="23"/>
          <w:szCs w:val="23"/>
        </w:rPr>
        <w:t xml:space="preserve">sise 23 </w:t>
      </w:r>
      <w:proofErr w:type="gramStart"/>
      <w:r w:rsidR="006218F8">
        <w:rPr>
          <w:rFonts w:ascii="Arial Narrow" w:hAnsi="Arial Narrow"/>
          <w:sz w:val="23"/>
          <w:szCs w:val="23"/>
        </w:rPr>
        <w:t>allée</w:t>
      </w:r>
      <w:proofErr w:type="gramEnd"/>
      <w:r w:rsidR="006218F8">
        <w:rPr>
          <w:rFonts w:ascii="Arial Narrow" w:hAnsi="Arial Narrow"/>
          <w:sz w:val="23"/>
          <w:szCs w:val="23"/>
        </w:rPr>
        <w:t xml:space="preserve"> d’Etigny – 31 110 Bagnères de Luchon, </w:t>
      </w:r>
      <w:r w:rsidR="0001707C" w:rsidRPr="000777B4">
        <w:rPr>
          <w:rFonts w:ascii="Arial Narrow" w:hAnsi="Arial Narrow"/>
          <w:sz w:val="23"/>
          <w:szCs w:val="23"/>
        </w:rPr>
        <w:t xml:space="preserve">représentée par Monsieur </w:t>
      </w:r>
      <w:r w:rsidR="006218F8">
        <w:rPr>
          <w:rFonts w:ascii="Arial Narrow" w:hAnsi="Arial Narrow"/>
          <w:sz w:val="23"/>
          <w:szCs w:val="23"/>
        </w:rPr>
        <w:t>Eric AZEMAR</w:t>
      </w:r>
      <w:r w:rsidR="0001707C" w:rsidRPr="000777B4">
        <w:rPr>
          <w:rFonts w:ascii="Arial Narrow" w:hAnsi="Arial Narrow"/>
          <w:sz w:val="23"/>
          <w:szCs w:val="23"/>
        </w:rPr>
        <w:t xml:space="preserve">, </w:t>
      </w:r>
      <w:r w:rsidR="006218F8">
        <w:rPr>
          <w:rFonts w:ascii="Arial Narrow" w:hAnsi="Arial Narrow"/>
          <w:sz w:val="23"/>
          <w:szCs w:val="23"/>
        </w:rPr>
        <w:t>agissant en qualité de Maire de Bagnères de Luchon et dument habilité à l’effet des présentes,</w:t>
      </w:r>
    </w:p>
    <w:p w14:paraId="797EBE71" w14:textId="77777777" w:rsidR="00E47ADA" w:rsidRPr="000777B4" w:rsidRDefault="00E47ADA" w:rsidP="000A1AA2">
      <w:pPr>
        <w:jc w:val="both"/>
        <w:rPr>
          <w:rFonts w:ascii="Arial Narrow" w:hAnsi="Arial Narrow"/>
          <w:sz w:val="23"/>
          <w:szCs w:val="23"/>
        </w:rPr>
      </w:pPr>
    </w:p>
    <w:p w14:paraId="0E5CE3CC" w14:textId="7E39621F" w:rsidR="0001707C" w:rsidRPr="000777B4" w:rsidRDefault="0001707C" w:rsidP="00C40EF4">
      <w:pPr>
        <w:jc w:val="right"/>
        <w:rPr>
          <w:rFonts w:ascii="Arial Narrow" w:hAnsi="Arial Narrow"/>
          <w:sz w:val="23"/>
          <w:szCs w:val="23"/>
        </w:rPr>
      </w:pPr>
      <w:proofErr w:type="gramStart"/>
      <w:r w:rsidRPr="000777B4">
        <w:rPr>
          <w:rFonts w:ascii="Arial Narrow" w:hAnsi="Arial Narrow"/>
          <w:sz w:val="23"/>
          <w:szCs w:val="23"/>
        </w:rPr>
        <w:t>d’une</w:t>
      </w:r>
      <w:proofErr w:type="gramEnd"/>
      <w:r w:rsidRPr="000777B4">
        <w:rPr>
          <w:rFonts w:ascii="Arial Narrow" w:hAnsi="Arial Narrow"/>
          <w:sz w:val="23"/>
          <w:szCs w:val="23"/>
        </w:rPr>
        <w:t xml:space="preserve"> part</w:t>
      </w:r>
      <w:r w:rsidR="00E47ADA" w:rsidRPr="000777B4">
        <w:rPr>
          <w:rFonts w:ascii="Arial Narrow" w:hAnsi="Arial Narrow"/>
          <w:sz w:val="23"/>
          <w:szCs w:val="23"/>
        </w:rPr>
        <w:t>,</w:t>
      </w:r>
      <w:r w:rsidR="00EA7BB8">
        <w:rPr>
          <w:rFonts w:ascii="Arial Narrow" w:hAnsi="Arial Narrow"/>
          <w:sz w:val="23"/>
          <w:szCs w:val="23"/>
        </w:rPr>
        <w:t xml:space="preserve"> dénommé la Commune</w:t>
      </w:r>
    </w:p>
    <w:p w14:paraId="1C9BCE92" w14:textId="77777777" w:rsidR="0001707C" w:rsidRDefault="0001707C" w:rsidP="000A1AA2">
      <w:pPr>
        <w:jc w:val="both"/>
        <w:rPr>
          <w:rFonts w:ascii="Arial Narrow" w:hAnsi="Arial Narrow"/>
          <w:sz w:val="23"/>
          <w:szCs w:val="23"/>
        </w:rPr>
      </w:pPr>
    </w:p>
    <w:p w14:paraId="580314C7" w14:textId="77777777" w:rsidR="000A1AA2" w:rsidRPr="000777B4" w:rsidRDefault="000A1AA2" w:rsidP="000A1AA2">
      <w:pPr>
        <w:jc w:val="both"/>
        <w:rPr>
          <w:rFonts w:ascii="Arial Narrow" w:hAnsi="Arial Narrow"/>
          <w:sz w:val="23"/>
          <w:szCs w:val="23"/>
        </w:rPr>
      </w:pPr>
    </w:p>
    <w:p w14:paraId="48E387B8" w14:textId="425F5740" w:rsidR="00CB716C" w:rsidRDefault="002F4FF1" w:rsidP="000A1AA2">
      <w:pPr>
        <w:jc w:val="both"/>
        <w:rPr>
          <w:rFonts w:ascii="Arial Narrow" w:hAnsi="Arial Narrow"/>
          <w:sz w:val="23"/>
          <w:szCs w:val="23"/>
        </w:rPr>
      </w:pPr>
      <w:r>
        <w:rPr>
          <w:rFonts w:ascii="Arial Narrow" w:hAnsi="Arial Narrow"/>
          <w:sz w:val="23"/>
          <w:szCs w:val="23"/>
        </w:rPr>
        <w:t>Mr X</w:t>
      </w:r>
    </w:p>
    <w:p w14:paraId="1C56812C" w14:textId="77777777" w:rsidR="001F1579" w:rsidRDefault="001F1579" w:rsidP="000A1AA2">
      <w:pPr>
        <w:jc w:val="both"/>
        <w:rPr>
          <w:rFonts w:ascii="Arial Narrow" w:hAnsi="Arial Narrow"/>
          <w:sz w:val="23"/>
          <w:szCs w:val="23"/>
        </w:rPr>
      </w:pPr>
    </w:p>
    <w:p w14:paraId="29E3EE9E" w14:textId="77777777" w:rsidR="001F1579" w:rsidRDefault="001F1579" w:rsidP="000A1AA2">
      <w:pPr>
        <w:jc w:val="both"/>
        <w:rPr>
          <w:rFonts w:ascii="Arial Narrow" w:hAnsi="Arial Narrow"/>
          <w:sz w:val="23"/>
          <w:szCs w:val="23"/>
        </w:rPr>
      </w:pPr>
    </w:p>
    <w:p w14:paraId="531D7771" w14:textId="77777777" w:rsidR="001F1579" w:rsidRDefault="001F1579" w:rsidP="000A1AA2">
      <w:pPr>
        <w:jc w:val="both"/>
        <w:rPr>
          <w:rFonts w:ascii="Arial Narrow" w:hAnsi="Arial Narrow"/>
          <w:sz w:val="23"/>
          <w:szCs w:val="23"/>
        </w:rPr>
      </w:pPr>
    </w:p>
    <w:p w14:paraId="2EFE38DC" w14:textId="77777777" w:rsidR="001F1579" w:rsidRDefault="001F1579" w:rsidP="000A1AA2">
      <w:pPr>
        <w:jc w:val="both"/>
        <w:rPr>
          <w:rFonts w:ascii="Arial Narrow" w:hAnsi="Arial Narrow"/>
          <w:sz w:val="23"/>
          <w:szCs w:val="23"/>
        </w:rPr>
      </w:pPr>
    </w:p>
    <w:p w14:paraId="073F4955" w14:textId="77777777" w:rsidR="001F1579" w:rsidRDefault="001F1579" w:rsidP="000A1AA2">
      <w:pPr>
        <w:jc w:val="both"/>
        <w:rPr>
          <w:rFonts w:ascii="Arial Narrow" w:hAnsi="Arial Narrow"/>
          <w:sz w:val="23"/>
          <w:szCs w:val="23"/>
        </w:rPr>
      </w:pPr>
    </w:p>
    <w:p w14:paraId="23F7F8D3" w14:textId="77777777" w:rsidR="001F1579" w:rsidRDefault="001F1579" w:rsidP="000A1AA2">
      <w:pPr>
        <w:jc w:val="both"/>
        <w:rPr>
          <w:rFonts w:ascii="Arial Narrow" w:hAnsi="Arial Narrow"/>
          <w:sz w:val="23"/>
          <w:szCs w:val="23"/>
        </w:rPr>
      </w:pPr>
    </w:p>
    <w:p w14:paraId="2DF73858" w14:textId="77777777" w:rsidR="00602A16" w:rsidRPr="000777B4" w:rsidRDefault="00602A16" w:rsidP="000A1AA2">
      <w:pPr>
        <w:jc w:val="both"/>
        <w:rPr>
          <w:rFonts w:ascii="Arial Narrow" w:hAnsi="Arial Narrow"/>
          <w:sz w:val="23"/>
          <w:szCs w:val="23"/>
        </w:rPr>
      </w:pPr>
    </w:p>
    <w:p w14:paraId="4D3B7F60" w14:textId="7B1185D9" w:rsidR="001F1579" w:rsidRDefault="0001707C" w:rsidP="001F1579">
      <w:pPr>
        <w:jc w:val="right"/>
        <w:rPr>
          <w:rFonts w:ascii="Arial Narrow" w:hAnsi="Arial Narrow"/>
          <w:sz w:val="23"/>
          <w:szCs w:val="23"/>
        </w:rPr>
      </w:pPr>
      <w:proofErr w:type="gramStart"/>
      <w:r w:rsidRPr="000777B4">
        <w:rPr>
          <w:rFonts w:ascii="Arial Narrow" w:hAnsi="Arial Narrow"/>
          <w:sz w:val="23"/>
          <w:szCs w:val="23"/>
        </w:rPr>
        <w:t>d’autre</w:t>
      </w:r>
      <w:proofErr w:type="gramEnd"/>
      <w:r w:rsidRPr="000777B4">
        <w:rPr>
          <w:rFonts w:ascii="Arial Narrow" w:hAnsi="Arial Narrow"/>
          <w:sz w:val="23"/>
          <w:szCs w:val="23"/>
        </w:rPr>
        <w:t xml:space="preserve"> part,</w:t>
      </w:r>
      <w:r w:rsidR="00361952" w:rsidRPr="000777B4">
        <w:rPr>
          <w:rFonts w:ascii="Arial Narrow" w:hAnsi="Arial Narrow"/>
          <w:sz w:val="23"/>
          <w:szCs w:val="23"/>
        </w:rPr>
        <w:t xml:space="preserve"> dénommé l’</w:t>
      </w:r>
      <w:r w:rsidR="00602A16">
        <w:rPr>
          <w:rFonts w:ascii="Arial Narrow" w:hAnsi="Arial Narrow"/>
          <w:sz w:val="23"/>
          <w:szCs w:val="23"/>
        </w:rPr>
        <w:t>O</w:t>
      </w:r>
      <w:r w:rsidR="00361952" w:rsidRPr="000777B4">
        <w:rPr>
          <w:rFonts w:ascii="Arial Narrow" w:hAnsi="Arial Narrow"/>
          <w:sz w:val="23"/>
          <w:szCs w:val="23"/>
        </w:rPr>
        <w:t>ccupant</w:t>
      </w:r>
    </w:p>
    <w:p w14:paraId="5DD10644" w14:textId="77777777" w:rsidR="001F1579" w:rsidRDefault="001F1579" w:rsidP="000A1AA2">
      <w:pPr>
        <w:jc w:val="both"/>
        <w:rPr>
          <w:rFonts w:ascii="Arial Narrow" w:hAnsi="Arial Narrow"/>
          <w:sz w:val="23"/>
          <w:szCs w:val="23"/>
        </w:rPr>
      </w:pPr>
    </w:p>
    <w:p w14:paraId="66F3A106" w14:textId="77777777" w:rsidR="000A1AA2" w:rsidRPr="000777B4" w:rsidRDefault="000A1AA2" w:rsidP="000A1AA2">
      <w:pPr>
        <w:jc w:val="both"/>
        <w:rPr>
          <w:rFonts w:ascii="Arial Narrow" w:hAnsi="Arial Narrow"/>
          <w:sz w:val="23"/>
          <w:szCs w:val="23"/>
        </w:rPr>
      </w:pPr>
    </w:p>
    <w:p w14:paraId="719B0D41" w14:textId="3361A9CE" w:rsidR="00CF1A34" w:rsidRPr="000777B4" w:rsidRDefault="00CF1A34" w:rsidP="00C40EF4">
      <w:pPr>
        <w:jc w:val="center"/>
        <w:rPr>
          <w:rFonts w:ascii="Arial Narrow" w:hAnsi="Arial Narrow"/>
          <w:sz w:val="23"/>
          <w:szCs w:val="23"/>
        </w:rPr>
      </w:pPr>
      <w:r w:rsidRPr="000777B4">
        <w:rPr>
          <w:rFonts w:ascii="Arial Narrow" w:hAnsi="Arial Narrow"/>
          <w:sz w:val="23"/>
          <w:szCs w:val="23"/>
          <w:u w:val="single"/>
        </w:rPr>
        <w:t>Il est</w:t>
      </w:r>
      <w:r w:rsidR="000A1AA2">
        <w:rPr>
          <w:rFonts w:ascii="Arial Narrow" w:hAnsi="Arial Narrow"/>
          <w:sz w:val="23"/>
          <w:szCs w:val="23"/>
          <w:u w:val="single"/>
        </w:rPr>
        <w:t xml:space="preserve"> préalablement</w:t>
      </w:r>
      <w:r w:rsidRPr="000777B4">
        <w:rPr>
          <w:rFonts w:ascii="Arial Narrow" w:hAnsi="Arial Narrow"/>
          <w:sz w:val="23"/>
          <w:szCs w:val="23"/>
          <w:u w:val="single"/>
        </w:rPr>
        <w:t xml:space="preserve"> exposé ce qui suit</w:t>
      </w:r>
      <w:r w:rsidRPr="000777B4">
        <w:rPr>
          <w:rFonts w:ascii="Arial Narrow" w:hAnsi="Arial Narrow"/>
          <w:sz w:val="23"/>
          <w:szCs w:val="23"/>
        </w:rPr>
        <w:t> :</w:t>
      </w:r>
    </w:p>
    <w:p w14:paraId="64585E3D" w14:textId="77777777" w:rsidR="00CF1A34" w:rsidRDefault="00CF1A34" w:rsidP="000A1AA2">
      <w:pPr>
        <w:jc w:val="both"/>
        <w:rPr>
          <w:rFonts w:ascii="Arial Narrow" w:hAnsi="Arial Narrow"/>
          <w:sz w:val="23"/>
          <w:szCs w:val="23"/>
        </w:rPr>
      </w:pPr>
    </w:p>
    <w:p w14:paraId="25FBDA35" w14:textId="77777777" w:rsidR="000A1AA2" w:rsidRPr="000777B4" w:rsidRDefault="000A1AA2" w:rsidP="000A1AA2">
      <w:pPr>
        <w:jc w:val="both"/>
        <w:rPr>
          <w:rFonts w:ascii="Arial Narrow" w:hAnsi="Arial Narrow"/>
          <w:sz w:val="23"/>
          <w:szCs w:val="23"/>
        </w:rPr>
      </w:pPr>
    </w:p>
    <w:p w14:paraId="2D242C18" w14:textId="1384B096" w:rsidR="00D76375" w:rsidRPr="000777B4" w:rsidRDefault="0001707C" w:rsidP="000A1AA2">
      <w:pPr>
        <w:jc w:val="both"/>
        <w:rPr>
          <w:rFonts w:ascii="Arial Narrow" w:hAnsi="Arial Narrow"/>
          <w:sz w:val="23"/>
          <w:szCs w:val="23"/>
        </w:rPr>
      </w:pPr>
      <w:r w:rsidRPr="000777B4">
        <w:rPr>
          <w:rFonts w:ascii="Arial Narrow" w:hAnsi="Arial Narrow"/>
          <w:sz w:val="23"/>
          <w:szCs w:val="23"/>
        </w:rPr>
        <w:t xml:space="preserve">La </w:t>
      </w:r>
      <w:r w:rsidR="00602A16">
        <w:rPr>
          <w:rFonts w:ascii="Arial Narrow" w:hAnsi="Arial Narrow"/>
          <w:sz w:val="23"/>
          <w:szCs w:val="23"/>
        </w:rPr>
        <w:t>C</w:t>
      </w:r>
      <w:r w:rsidRPr="000777B4">
        <w:rPr>
          <w:rFonts w:ascii="Arial Narrow" w:hAnsi="Arial Narrow"/>
          <w:sz w:val="23"/>
          <w:szCs w:val="23"/>
        </w:rPr>
        <w:t xml:space="preserve">ommune de </w:t>
      </w:r>
      <w:r w:rsidR="00361952" w:rsidRPr="000777B4">
        <w:rPr>
          <w:rFonts w:ascii="Arial Narrow" w:hAnsi="Arial Narrow"/>
          <w:sz w:val="23"/>
          <w:szCs w:val="23"/>
        </w:rPr>
        <w:t>Luchon</w:t>
      </w:r>
      <w:r w:rsidRPr="000777B4">
        <w:rPr>
          <w:rFonts w:ascii="Arial Narrow" w:hAnsi="Arial Narrow"/>
          <w:sz w:val="23"/>
          <w:szCs w:val="23"/>
        </w:rPr>
        <w:t xml:space="preserve"> </w:t>
      </w:r>
      <w:r w:rsidR="00A0695E" w:rsidRPr="000777B4">
        <w:rPr>
          <w:rFonts w:ascii="Arial Narrow" w:hAnsi="Arial Narrow"/>
          <w:sz w:val="23"/>
          <w:szCs w:val="23"/>
        </w:rPr>
        <w:t>assure la gestion du golf municipal</w:t>
      </w:r>
      <w:r w:rsidR="00D76375" w:rsidRPr="000777B4">
        <w:rPr>
          <w:rFonts w:ascii="Arial Narrow" w:hAnsi="Arial Narrow"/>
          <w:sz w:val="23"/>
          <w:szCs w:val="23"/>
        </w:rPr>
        <w:t>.</w:t>
      </w:r>
      <w:r w:rsidR="00A0695E" w:rsidRPr="000777B4">
        <w:rPr>
          <w:rFonts w:ascii="Arial Narrow" w:hAnsi="Arial Narrow"/>
          <w:sz w:val="23"/>
          <w:szCs w:val="23"/>
        </w:rPr>
        <w:t xml:space="preserve"> </w:t>
      </w:r>
    </w:p>
    <w:p w14:paraId="577D7D10" w14:textId="77777777" w:rsidR="004A3D4E" w:rsidRPr="000777B4" w:rsidRDefault="004A3D4E" w:rsidP="000A1AA2">
      <w:pPr>
        <w:jc w:val="both"/>
        <w:rPr>
          <w:rFonts w:ascii="Arial Narrow" w:hAnsi="Arial Narrow"/>
          <w:sz w:val="23"/>
          <w:szCs w:val="23"/>
        </w:rPr>
      </w:pPr>
    </w:p>
    <w:p w14:paraId="0433C581" w14:textId="77777777" w:rsidR="00D32885" w:rsidRPr="000777B4" w:rsidRDefault="00D76375" w:rsidP="000A1AA2">
      <w:pPr>
        <w:jc w:val="both"/>
        <w:rPr>
          <w:rFonts w:ascii="Arial Narrow" w:hAnsi="Arial Narrow"/>
          <w:sz w:val="23"/>
          <w:szCs w:val="23"/>
        </w:rPr>
      </w:pPr>
      <w:r w:rsidRPr="000777B4">
        <w:rPr>
          <w:rFonts w:ascii="Arial Narrow" w:hAnsi="Arial Narrow"/>
          <w:sz w:val="23"/>
          <w:szCs w:val="23"/>
        </w:rPr>
        <w:t>Une convention passée entre les deux parties dé</w:t>
      </w:r>
      <w:r w:rsidR="00D32885" w:rsidRPr="000777B4">
        <w:rPr>
          <w:rFonts w:ascii="Arial Narrow" w:hAnsi="Arial Narrow"/>
          <w:sz w:val="23"/>
          <w:szCs w:val="23"/>
        </w:rPr>
        <w:t>finit les droits et obligations de chacune d’elles.</w:t>
      </w:r>
    </w:p>
    <w:p w14:paraId="512C8E8C" w14:textId="77777777" w:rsidR="00B716BC" w:rsidRPr="000777B4" w:rsidRDefault="00B716BC" w:rsidP="000A1AA2">
      <w:pPr>
        <w:jc w:val="both"/>
        <w:rPr>
          <w:rFonts w:ascii="Arial Narrow" w:hAnsi="Arial Narrow"/>
          <w:sz w:val="23"/>
          <w:szCs w:val="23"/>
        </w:rPr>
      </w:pPr>
    </w:p>
    <w:p w14:paraId="356582E7" w14:textId="7E9DC9BF" w:rsidR="008F17F2" w:rsidRPr="000777B4" w:rsidRDefault="006F2480" w:rsidP="000A1AA2">
      <w:pPr>
        <w:jc w:val="both"/>
        <w:rPr>
          <w:rFonts w:ascii="Arial Narrow" w:hAnsi="Arial Narrow"/>
          <w:sz w:val="23"/>
          <w:szCs w:val="23"/>
        </w:rPr>
      </w:pPr>
      <w:r w:rsidRPr="000777B4">
        <w:rPr>
          <w:rFonts w:ascii="Arial Narrow" w:hAnsi="Arial Narrow"/>
          <w:sz w:val="23"/>
          <w:szCs w:val="23"/>
        </w:rPr>
        <w:t>Parmi les installations du golf existe un bâtiment à usage d</w:t>
      </w:r>
      <w:r w:rsidR="00602A16">
        <w:rPr>
          <w:rFonts w:ascii="Arial Narrow" w:hAnsi="Arial Narrow"/>
          <w:sz w:val="23"/>
          <w:szCs w:val="23"/>
        </w:rPr>
        <w:t>e</w:t>
      </w:r>
      <w:r w:rsidRPr="000777B4">
        <w:rPr>
          <w:rFonts w:ascii="Arial Narrow" w:hAnsi="Arial Narrow"/>
          <w:sz w:val="23"/>
          <w:szCs w:val="23"/>
        </w:rPr>
        <w:t xml:space="preserve"> bar</w:t>
      </w:r>
      <w:r w:rsidR="00602A16">
        <w:rPr>
          <w:rFonts w:ascii="Arial Narrow" w:hAnsi="Arial Narrow"/>
          <w:sz w:val="23"/>
          <w:szCs w:val="23"/>
        </w:rPr>
        <w:t>-</w:t>
      </w:r>
      <w:r w:rsidRPr="000777B4">
        <w:rPr>
          <w:rFonts w:ascii="Arial Narrow" w:hAnsi="Arial Narrow"/>
          <w:sz w:val="23"/>
          <w:szCs w:val="23"/>
        </w:rPr>
        <w:t xml:space="preserve">restaurant, </w:t>
      </w:r>
      <w:r w:rsidR="00425989">
        <w:rPr>
          <w:rFonts w:ascii="Arial Narrow" w:hAnsi="Arial Narrow"/>
          <w:sz w:val="23"/>
          <w:szCs w:val="23"/>
        </w:rPr>
        <w:t xml:space="preserve">actuellement </w:t>
      </w:r>
      <w:r w:rsidRPr="000777B4">
        <w:rPr>
          <w:rFonts w:ascii="Arial Narrow" w:hAnsi="Arial Narrow"/>
          <w:sz w:val="23"/>
          <w:szCs w:val="23"/>
        </w:rPr>
        <w:t>dénommé le « </w:t>
      </w:r>
      <w:proofErr w:type="spellStart"/>
      <w:r w:rsidRPr="000777B4">
        <w:rPr>
          <w:rFonts w:ascii="Arial Narrow" w:hAnsi="Arial Narrow"/>
          <w:sz w:val="23"/>
          <w:szCs w:val="23"/>
        </w:rPr>
        <w:t>Fair</w:t>
      </w:r>
      <w:proofErr w:type="spellEnd"/>
      <w:r w:rsidRPr="000777B4">
        <w:rPr>
          <w:rFonts w:ascii="Arial Narrow" w:hAnsi="Arial Narrow"/>
          <w:sz w:val="23"/>
          <w:szCs w:val="23"/>
        </w:rPr>
        <w:t xml:space="preserve"> </w:t>
      </w:r>
      <w:proofErr w:type="spellStart"/>
      <w:r w:rsidRPr="000777B4">
        <w:rPr>
          <w:rFonts w:ascii="Arial Narrow" w:hAnsi="Arial Narrow"/>
          <w:sz w:val="23"/>
          <w:szCs w:val="23"/>
        </w:rPr>
        <w:t>Way</w:t>
      </w:r>
      <w:proofErr w:type="spellEnd"/>
      <w:r w:rsidRPr="000777B4">
        <w:rPr>
          <w:rFonts w:ascii="Arial Narrow" w:hAnsi="Arial Narrow"/>
          <w:sz w:val="23"/>
          <w:szCs w:val="23"/>
        </w:rPr>
        <w:t> » non seulement destiné aux golfeurs mais ouvert à tout publi</w:t>
      </w:r>
      <w:r w:rsidR="00602A16">
        <w:rPr>
          <w:rFonts w:ascii="Arial Narrow" w:hAnsi="Arial Narrow"/>
          <w:sz w:val="23"/>
          <w:szCs w:val="23"/>
        </w:rPr>
        <w:t xml:space="preserve">c. Ce bâtiment </w:t>
      </w:r>
      <w:r w:rsidRPr="000777B4">
        <w:rPr>
          <w:rFonts w:ascii="Arial Narrow" w:hAnsi="Arial Narrow"/>
          <w:sz w:val="23"/>
          <w:szCs w:val="23"/>
        </w:rPr>
        <w:t xml:space="preserve">fait partie </w:t>
      </w:r>
      <w:r w:rsidR="008F17F2" w:rsidRPr="000777B4">
        <w:rPr>
          <w:rFonts w:ascii="Arial Narrow" w:hAnsi="Arial Narrow"/>
          <w:sz w:val="23"/>
          <w:szCs w:val="23"/>
        </w:rPr>
        <w:t xml:space="preserve">intégrante </w:t>
      </w:r>
      <w:r w:rsidR="00D32885" w:rsidRPr="000777B4">
        <w:rPr>
          <w:rFonts w:ascii="Arial Narrow" w:hAnsi="Arial Narrow"/>
          <w:sz w:val="23"/>
          <w:szCs w:val="23"/>
        </w:rPr>
        <w:t>du Golf Municipal de Luchon</w:t>
      </w:r>
      <w:r w:rsidR="008F17F2" w:rsidRPr="000777B4">
        <w:rPr>
          <w:rFonts w:ascii="Arial Narrow" w:hAnsi="Arial Narrow"/>
          <w:sz w:val="23"/>
          <w:szCs w:val="23"/>
        </w:rPr>
        <w:t xml:space="preserve"> et</w:t>
      </w:r>
      <w:r w:rsidR="00CF1A34" w:rsidRPr="000777B4">
        <w:rPr>
          <w:rFonts w:ascii="Arial Narrow" w:hAnsi="Arial Narrow"/>
          <w:sz w:val="23"/>
          <w:szCs w:val="23"/>
        </w:rPr>
        <w:t>,</w:t>
      </w:r>
      <w:r w:rsidR="008F17F2" w:rsidRPr="000777B4">
        <w:rPr>
          <w:rFonts w:ascii="Arial Narrow" w:hAnsi="Arial Narrow"/>
          <w:sz w:val="23"/>
          <w:szCs w:val="23"/>
        </w:rPr>
        <w:t xml:space="preserve"> à ce titre</w:t>
      </w:r>
      <w:r w:rsidR="00E47ADA" w:rsidRPr="000777B4">
        <w:rPr>
          <w:rFonts w:ascii="Arial Narrow" w:hAnsi="Arial Narrow"/>
          <w:sz w:val="23"/>
          <w:szCs w:val="23"/>
        </w:rPr>
        <w:t>,</w:t>
      </w:r>
      <w:r w:rsidR="008F17F2" w:rsidRPr="000777B4">
        <w:rPr>
          <w:rFonts w:ascii="Arial Narrow" w:hAnsi="Arial Narrow"/>
          <w:sz w:val="23"/>
          <w:szCs w:val="23"/>
        </w:rPr>
        <w:t xml:space="preserve"> appartien</w:t>
      </w:r>
      <w:r w:rsidRPr="000777B4">
        <w:rPr>
          <w:rFonts w:ascii="Arial Narrow" w:hAnsi="Arial Narrow"/>
          <w:sz w:val="23"/>
          <w:szCs w:val="23"/>
        </w:rPr>
        <w:t xml:space="preserve">t </w:t>
      </w:r>
      <w:r w:rsidR="008F17F2" w:rsidRPr="000777B4">
        <w:rPr>
          <w:rFonts w:ascii="Arial Narrow" w:hAnsi="Arial Narrow"/>
          <w:sz w:val="23"/>
          <w:szCs w:val="23"/>
        </w:rPr>
        <w:t xml:space="preserve">au domaine public de la </w:t>
      </w:r>
      <w:r w:rsidR="00602A16">
        <w:rPr>
          <w:rFonts w:ascii="Arial Narrow" w:hAnsi="Arial Narrow"/>
          <w:sz w:val="23"/>
          <w:szCs w:val="23"/>
        </w:rPr>
        <w:t>c</w:t>
      </w:r>
      <w:r w:rsidR="008F17F2" w:rsidRPr="000777B4">
        <w:rPr>
          <w:rFonts w:ascii="Arial Narrow" w:hAnsi="Arial Narrow"/>
          <w:sz w:val="23"/>
          <w:szCs w:val="23"/>
        </w:rPr>
        <w:t>ommune.</w:t>
      </w:r>
    </w:p>
    <w:p w14:paraId="125B9CEE" w14:textId="77777777" w:rsidR="0001707C" w:rsidRPr="000777B4" w:rsidRDefault="0001707C" w:rsidP="000A1AA2">
      <w:pPr>
        <w:jc w:val="both"/>
        <w:rPr>
          <w:rFonts w:ascii="Arial Narrow" w:hAnsi="Arial Narrow"/>
          <w:sz w:val="23"/>
          <w:szCs w:val="23"/>
        </w:rPr>
      </w:pPr>
    </w:p>
    <w:p w14:paraId="1B565A98" w14:textId="1378B607" w:rsidR="008F17F2" w:rsidRPr="000777B4" w:rsidRDefault="00A12A3B" w:rsidP="000A1AA2">
      <w:pPr>
        <w:jc w:val="both"/>
        <w:rPr>
          <w:rFonts w:ascii="Arial Narrow" w:hAnsi="Arial Narrow"/>
          <w:sz w:val="23"/>
          <w:szCs w:val="23"/>
        </w:rPr>
      </w:pPr>
      <w:r w:rsidRPr="000777B4">
        <w:rPr>
          <w:rFonts w:ascii="Arial Narrow" w:hAnsi="Arial Narrow"/>
          <w:sz w:val="23"/>
          <w:szCs w:val="23"/>
        </w:rPr>
        <w:t>L</w:t>
      </w:r>
      <w:r w:rsidR="00E87FFE" w:rsidRPr="000777B4">
        <w:rPr>
          <w:rFonts w:ascii="Arial Narrow" w:hAnsi="Arial Narrow"/>
          <w:sz w:val="23"/>
          <w:szCs w:val="23"/>
        </w:rPr>
        <w:t>a Commune entend confier à</w:t>
      </w:r>
      <w:r w:rsidR="00DE5E40">
        <w:rPr>
          <w:rFonts w:ascii="Arial Narrow" w:hAnsi="Arial Narrow"/>
          <w:sz w:val="23"/>
          <w:szCs w:val="23"/>
        </w:rPr>
        <w:t xml:space="preserve"> M</w:t>
      </w:r>
      <w:r w:rsidR="002F4FF1">
        <w:rPr>
          <w:rFonts w:ascii="Arial Narrow" w:hAnsi="Arial Narrow"/>
          <w:sz w:val="23"/>
          <w:szCs w:val="23"/>
        </w:rPr>
        <w:t>r X</w:t>
      </w:r>
      <w:r w:rsidR="00877C88" w:rsidRPr="000777B4">
        <w:rPr>
          <w:rFonts w:ascii="Arial Narrow" w:hAnsi="Arial Narrow"/>
          <w:sz w:val="23"/>
          <w:szCs w:val="23"/>
        </w:rPr>
        <w:t xml:space="preserve">, </w:t>
      </w:r>
      <w:r w:rsidR="00E87FFE" w:rsidRPr="000777B4">
        <w:rPr>
          <w:rFonts w:ascii="Arial Narrow" w:hAnsi="Arial Narrow"/>
          <w:sz w:val="23"/>
          <w:szCs w:val="23"/>
        </w:rPr>
        <w:t xml:space="preserve">l’exploitation de ce </w:t>
      </w:r>
      <w:r w:rsidR="006F2480" w:rsidRPr="000777B4">
        <w:rPr>
          <w:rFonts w:ascii="Arial Narrow" w:hAnsi="Arial Narrow"/>
          <w:sz w:val="23"/>
          <w:szCs w:val="23"/>
        </w:rPr>
        <w:t xml:space="preserve">bar </w:t>
      </w:r>
      <w:r w:rsidR="00E87FFE" w:rsidRPr="000777B4">
        <w:rPr>
          <w:rFonts w:ascii="Arial Narrow" w:hAnsi="Arial Narrow"/>
          <w:sz w:val="23"/>
          <w:szCs w:val="23"/>
        </w:rPr>
        <w:t xml:space="preserve">restaurant </w:t>
      </w:r>
      <w:r w:rsidR="00ED6425" w:rsidRPr="000777B4">
        <w:rPr>
          <w:rFonts w:ascii="Arial Narrow" w:hAnsi="Arial Narrow"/>
          <w:sz w:val="23"/>
          <w:szCs w:val="23"/>
        </w:rPr>
        <w:t xml:space="preserve">pour une durée de </w:t>
      </w:r>
      <w:r w:rsidR="0071378F">
        <w:rPr>
          <w:rFonts w:ascii="Arial Narrow" w:hAnsi="Arial Narrow"/>
          <w:b/>
          <w:sz w:val="23"/>
          <w:szCs w:val="23"/>
        </w:rPr>
        <w:t>5</w:t>
      </w:r>
      <w:r w:rsidR="00ED6425" w:rsidRPr="002354E1">
        <w:rPr>
          <w:rFonts w:ascii="Arial Narrow" w:hAnsi="Arial Narrow"/>
          <w:b/>
          <w:sz w:val="23"/>
          <w:szCs w:val="23"/>
        </w:rPr>
        <w:t xml:space="preserve"> ans</w:t>
      </w:r>
      <w:r w:rsidR="00ED6425" w:rsidRPr="000777B4">
        <w:rPr>
          <w:rFonts w:ascii="Arial Narrow" w:hAnsi="Arial Narrow"/>
          <w:sz w:val="23"/>
          <w:szCs w:val="23"/>
        </w:rPr>
        <w:t xml:space="preserve"> à compter </w:t>
      </w:r>
      <w:r w:rsidR="00800CB0" w:rsidRPr="000777B4">
        <w:rPr>
          <w:rFonts w:ascii="Arial Narrow" w:hAnsi="Arial Narrow"/>
          <w:sz w:val="23"/>
          <w:szCs w:val="23"/>
        </w:rPr>
        <w:t>d</w:t>
      </w:r>
      <w:r w:rsidR="00ED6425" w:rsidRPr="000777B4">
        <w:rPr>
          <w:rFonts w:ascii="Arial Narrow" w:hAnsi="Arial Narrow"/>
          <w:sz w:val="23"/>
          <w:szCs w:val="23"/>
        </w:rPr>
        <w:t>u</w:t>
      </w:r>
      <w:r w:rsidR="00800CB0" w:rsidRPr="000777B4">
        <w:rPr>
          <w:rFonts w:ascii="Arial Narrow" w:hAnsi="Arial Narrow"/>
          <w:sz w:val="23"/>
          <w:szCs w:val="23"/>
        </w:rPr>
        <w:t xml:space="preserve"> </w:t>
      </w:r>
      <w:r w:rsidR="002F4FF1">
        <w:rPr>
          <w:rFonts w:ascii="Arial Narrow" w:hAnsi="Arial Narrow"/>
          <w:sz w:val="23"/>
          <w:szCs w:val="23"/>
        </w:rPr>
        <w:t>1</w:t>
      </w:r>
      <w:r w:rsidR="002F4FF1" w:rsidRPr="002F4FF1">
        <w:rPr>
          <w:rFonts w:ascii="Arial Narrow" w:hAnsi="Arial Narrow"/>
          <w:sz w:val="23"/>
          <w:szCs w:val="23"/>
          <w:vertAlign w:val="superscript"/>
        </w:rPr>
        <w:t>er</w:t>
      </w:r>
      <w:r w:rsidR="00B73E98">
        <w:rPr>
          <w:rFonts w:ascii="Arial Narrow" w:hAnsi="Arial Narrow"/>
          <w:sz w:val="23"/>
          <w:szCs w:val="23"/>
        </w:rPr>
        <w:t xml:space="preserve"> </w:t>
      </w:r>
      <w:r w:rsidR="008B1C69">
        <w:rPr>
          <w:rFonts w:ascii="Arial Narrow" w:hAnsi="Arial Narrow"/>
          <w:sz w:val="23"/>
          <w:szCs w:val="23"/>
        </w:rPr>
        <w:t>avril</w:t>
      </w:r>
      <w:r w:rsidR="00602A16">
        <w:rPr>
          <w:rFonts w:ascii="Arial Narrow" w:hAnsi="Arial Narrow"/>
          <w:sz w:val="23"/>
          <w:szCs w:val="23"/>
        </w:rPr>
        <w:t xml:space="preserve"> </w:t>
      </w:r>
      <w:r w:rsidR="00D15E09">
        <w:rPr>
          <w:rFonts w:ascii="Arial Narrow" w:hAnsi="Arial Narrow"/>
          <w:sz w:val="23"/>
          <w:szCs w:val="23"/>
        </w:rPr>
        <w:t>202</w:t>
      </w:r>
      <w:r w:rsidR="00E22397">
        <w:rPr>
          <w:rFonts w:ascii="Arial Narrow" w:hAnsi="Arial Narrow"/>
          <w:sz w:val="23"/>
          <w:szCs w:val="23"/>
        </w:rPr>
        <w:t>6</w:t>
      </w:r>
      <w:r w:rsidR="00ED6425" w:rsidRPr="000777B4">
        <w:rPr>
          <w:rFonts w:ascii="Arial Narrow" w:hAnsi="Arial Narrow"/>
          <w:sz w:val="23"/>
          <w:szCs w:val="23"/>
        </w:rPr>
        <w:t>.</w:t>
      </w:r>
    </w:p>
    <w:p w14:paraId="5ADE2C05" w14:textId="77777777" w:rsidR="00E87FFE" w:rsidRPr="000777B4" w:rsidRDefault="00E87FFE" w:rsidP="000A1AA2">
      <w:pPr>
        <w:jc w:val="both"/>
        <w:rPr>
          <w:rFonts w:ascii="Arial Narrow" w:hAnsi="Arial Narrow"/>
          <w:sz w:val="23"/>
          <w:szCs w:val="23"/>
        </w:rPr>
      </w:pPr>
    </w:p>
    <w:p w14:paraId="184B9B81" w14:textId="77777777" w:rsidR="00A90839" w:rsidRDefault="008F17F2" w:rsidP="000A1AA2">
      <w:pPr>
        <w:jc w:val="both"/>
        <w:rPr>
          <w:rFonts w:ascii="Arial Narrow" w:hAnsi="Arial Narrow"/>
          <w:sz w:val="23"/>
          <w:szCs w:val="23"/>
        </w:rPr>
      </w:pPr>
      <w:r w:rsidRPr="000777B4">
        <w:rPr>
          <w:rFonts w:ascii="Arial Narrow" w:hAnsi="Arial Narrow"/>
          <w:sz w:val="23"/>
          <w:szCs w:val="23"/>
        </w:rPr>
        <w:t>La Commune et l’Occupant ont mis au point la présente convention dont l’objectif est de permettre l’exploitation du bar</w:t>
      </w:r>
      <w:r w:rsidR="00B716BC" w:rsidRPr="000777B4">
        <w:rPr>
          <w:rFonts w:ascii="Arial Narrow" w:hAnsi="Arial Narrow"/>
          <w:sz w:val="23"/>
          <w:szCs w:val="23"/>
        </w:rPr>
        <w:t xml:space="preserve"> </w:t>
      </w:r>
      <w:r w:rsidRPr="000777B4">
        <w:rPr>
          <w:rFonts w:ascii="Arial Narrow" w:hAnsi="Arial Narrow"/>
          <w:sz w:val="23"/>
          <w:szCs w:val="23"/>
        </w:rPr>
        <w:t>restaurant dans des bonnes conditions et dans l’intérêt des deux parties.</w:t>
      </w:r>
    </w:p>
    <w:p w14:paraId="72F24D14" w14:textId="77777777" w:rsidR="00602A16" w:rsidRDefault="00602A16" w:rsidP="000A1AA2">
      <w:pPr>
        <w:jc w:val="both"/>
        <w:rPr>
          <w:rFonts w:ascii="Arial Narrow" w:hAnsi="Arial Narrow"/>
          <w:sz w:val="23"/>
          <w:szCs w:val="23"/>
        </w:rPr>
      </w:pPr>
    </w:p>
    <w:p w14:paraId="7F240936" w14:textId="77777777" w:rsidR="000A1AA2" w:rsidRDefault="000A1AA2" w:rsidP="000A1AA2">
      <w:pPr>
        <w:jc w:val="both"/>
        <w:rPr>
          <w:rFonts w:ascii="Arial Narrow" w:hAnsi="Arial Narrow"/>
          <w:sz w:val="23"/>
          <w:szCs w:val="23"/>
        </w:rPr>
      </w:pPr>
    </w:p>
    <w:p w14:paraId="73563BF8" w14:textId="7F19E31F" w:rsidR="000A1AA2" w:rsidRPr="00C40EF4" w:rsidRDefault="000A1AA2" w:rsidP="00C40EF4">
      <w:pPr>
        <w:jc w:val="center"/>
        <w:rPr>
          <w:rFonts w:ascii="Arial Narrow" w:hAnsi="Arial Narrow"/>
          <w:sz w:val="23"/>
          <w:szCs w:val="23"/>
          <w:u w:val="single"/>
        </w:rPr>
      </w:pPr>
      <w:r w:rsidRPr="00C40EF4">
        <w:rPr>
          <w:rFonts w:ascii="Arial Narrow" w:hAnsi="Arial Narrow"/>
          <w:sz w:val="23"/>
          <w:szCs w:val="23"/>
          <w:u w:val="single"/>
        </w:rPr>
        <w:t>Il est convenu ce qui suit :</w:t>
      </w:r>
    </w:p>
    <w:p w14:paraId="1D09361B" w14:textId="77777777" w:rsidR="000A1AA2" w:rsidRDefault="000A1AA2" w:rsidP="000A1AA2">
      <w:pPr>
        <w:jc w:val="both"/>
        <w:rPr>
          <w:rFonts w:ascii="Arial Narrow" w:hAnsi="Arial Narrow"/>
          <w:sz w:val="23"/>
          <w:szCs w:val="23"/>
        </w:rPr>
      </w:pPr>
    </w:p>
    <w:p w14:paraId="20477C61" w14:textId="77777777" w:rsidR="001F1579" w:rsidRDefault="001F1579" w:rsidP="000A1AA2">
      <w:pPr>
        <w:jc w:val="both"/>
        <w:rPr>
          <w:rFonts w:ascii="Arial Narrow" w:hAnsi="Arial Narrow"/>
          <w:sz w:val="23"/>
          <w:szCs w:val="23"/>
        </w:rPr>
      </w:pPr>
    </w:p>
    <w:p w14:paraId="2799559E" w14:textId="77777777" w:rsidR="003D463E" w:rsidRPr="000777B4" w:rsidRDefault="003D463E" w:rsidP="000A1AA2">
      <w:pPr>
        <w:jc w:val="both"/>
        <w:rPr>
          <w:rFonts w:ascii="Arial Narrow" w:hAnsi="Arial Narrow"/>
          <w:sz w:val="23"/>
          <w:szCs w:val="23"/>
        </w:rPr>
      </w:pPr>
    </w:p>
    <w:p w14:paraId="40765941" w14:textId="77777777" w:rsidR="008F17F2" w:rsidRPr="000777B4" w:rsidRDefault="008F17F2" w:rsidP="000A1AA2">
      <w:pPr>
        <w:jc w:val="both"/>
        <w:rPr>
          <w:rFonts w:ascii="Arial Narrow" w:hAnsi="Arial Narrow"/>
          <w:b/>
          <w:sz w:val="23"/>
          <w:szCs w:val="23"/>
          <w:u w:val="single"/>
        </w:rPr>
      </w:pPr>
      <w:r w:rsidRPr="000777B4">
        <w:rPr>
          <w:rFonts w:ascii="Arial Narrow" w:hAnsi="Arial Narrow"/>
          <w:b/>
          <w:sz w:val="23"/>
          <w:szCs w:val="23"/>
          <w:u w:val="single"/>
        </w:rPr>
        <w:lastRenderedPageBreak/>
        <w:t>Article 1</w:t>
      </w:r>
      <w:r w:rsidRPr="000777B4">
        <w:rPr>
          <w:rFonts w:ascii="Arial Narrow" w:hAnsi="Arial Narrow"/>
          <w:b/>
          <w:sz w:val="23"/>
          <w:szCs w:val="23"/>
          <w:u w:val="single"/>
          <w:vertAlign w:val="superscript"/>
        </w:rPr>
        <w:t>er</w:t>
      </w:r>
      <w:r w:rsidRPr="000777B4">
        <w:rPr>
          <w:rFonts w:ascii="Arial Narrow" w:hAnsi="Arial Narrow"/>
          <w:b/>
          <w:sz w:val="23"/>
          <w:szCs w:val="23"/>
          <w:u w:val="single"/>
        </w:rPr>
        <w:t xml:space="preserve"> – Objet de la convention</w:t>
      </w:r>
    </w:p>
    <w:p w14:paraId="174AD7B3" w14:textId="77777777" w:rsidR="008F17F2" w:rsidRDefault="008F17F2" w:rsidP="000A1AA2">
      <w:pPr>
        <w:jc w:val="both"/>
        <w:rPr>
          <w:rFonts w:ascii="Arial Narrow" w:hAnsi="Arial Narrow"/>
          <w:sz w:val="23"/>
          <w:szCs w:val="23"/>
        </w:rPr>
      </w:pPr>
    </w:p>
    <w:p w14:paraId="75B837C4" w14:textId="77777777" w:rsidR="00840D24" w:rsidRDefault="00840D24" w:rsidP="000A1AA2">
      <w:pPr>
        <w:jc w:val="both"/>
        <w:rPr>
          <w:rFonts w:ascii="Arial Narrow" w:hAnsi="Arial Narrow"/>
          <w:sz w:val="23"/>
          <w:szCs w:val="23"/>
        </w:rPr>
      </w:pPr>
    </w:p>
    <w:p w14:paraId="328F7B72" w14:textId="12672F1F" w:rsidR="00840D24" w:rsidRDefault="00840D24" w:rsidP="000A1AA2">
      <w:pPr>
        <w:jc w:val="both"/>
        <w:rPr>
          <w:rFonts w:ascii="Arial Narrow" w:hAnsi="Arial Narrow"/>
          <w:sz w:val="23"/>
          <w:szCs w:val="23"/>
        </w:rPr>
      </w:pPr>
      <w:r w:rsidRPr="00840D24">
        <w:rPr>
          <w:rFonts w:ascii="Arial Narrow" w:hAnsi="Arial Narrow"/>
          <w:sz w:val="23"/>
          <w:szCs w:val="23"/>
        </w:rPr>
        <w:t xml:space="preserve">La </w:t>
      </w:r>
      <w:r>
        <w:rPr>
          <w:rFonts w:ascii="Arial Narrow" w:hAnsi="Arial Narrow"/>
          <w:sz w:val="23"/>
          <w:szCs w:val="23"/>
        </w:rPr>
        <w:t>présente c</w:t>
      </w:r>
      <w:r w:rsidRPr="00840D24">
        <w:rPr>
          <w:rFonts w:ascii="Arial Narrow" w:hAnsi="Arial Narrow"/>
          <w:sz w:val="23"/>
          <w:szCs w:val="23"/>
        </w:rPr>
        <w:t>onvention d’occupation du domaine public</w:t>
      </w:r>
      <w:r>
        <w:rPr>
          <w:rFonts w:ascii="Arial Narrow" w:hAnsi="Arial Narrow"/>
          <w:sz w:val="23"/>
          <w:szCs w:val="23"/>
        </w:rPr>
        <w:t xml:space="preserve"> </w:t>
      </w:r>
      <w:r w:rsidRPr="00840D24">
        <w:rPr>
          <w:rFonts w:ascii="Arial Narrow" w:hAnsi="Arial Narrow"/>
          <w:sz w:val="23"/>
          <w:szCs w:val="23"/>
        </w:rPr>
        <w:t>a pour objet de prévoir les conditions dans lesquelles la Commune Bagnères de Luchon</w:t>
      </w:r>
      <w:r>
        <w:rPr>
          <w:rFonts w:ascii="Arial Narrow" w:hAnsi="Arial Narrow"/>
          <w:sz w:val="23"/>
          <w:szCs w:val="23"/>
        </w:rPr>
        <w:t xml:space="preserve"> </w:t>
      </w:r>
      <w:r w:rsidRPr="00840D24">
        <w:rPr>
          <w:rFonts w:ascii="Arial Narrow" w:hAnsi="Arial Narrow"/>
          <w:sz w:val="23"/>
          <w:szCs w:val="23"/>
        </w:rPr>
        <w:t xml:space="preserve">autorise l’Occupant à occuper le </w:t>
      </w:r>
      <w:r>
        <w:rPr>
          <w:rFonts w:ascii="Arial Narrow" w:hAnsi="Arial Narrow"/>
          <w:sz w:val="23"/>
          <w:szCs w:val="23"/>
        </w:rPr>
        <w:t>s</w:t>
      </w:r>
      <w:r w:rsidRPr="00840D24">
        <w:rPr>
          <w:rFonts w:ascii="Arial Narrow" w:hAnsi="Arial Narrow"/>
          <w:sz w:val="23"/>
          <w:szCs w:val="23"/>
        </w:rPr>
        <w:t>ite constituant des dépendances de son domaine public</w:t>
      </w:r>
      <w:r>
        <w:rPr>
          <w:rFonts w:ascii="Arial Narrow" w:hAnsi="Arial Narrow"/>
          <w:sz w:val="23"/>
          <w:szCs w:val="23"/>
        </w:rPr>
        <w:t>.</w:t>
      </w:r>
    </w:p>
    <w:p w14:paraId="1E829899" w14:textId="77777777" w:rsidR="000A1AA2" w:rsidRDefault="000A1AA2" w:rsidP="000A1AA2">
      <w:pPr>
        <w:jc w:val="both"/>
        <w:rPr>
          <w:rFonts w:ascii="Arial Narrow" w:hAnsi="Arial Narrow"/>
          <w:sz w:val="23"/>
          <w:szCs w:val="23"/>
        </w:rPr>
      </w:pPr>
    </w:p>
    <w:p w14:paraId="3138042B" w14:textId="77777777" w:rsidR="00840D24" w:rsidRPr="000777B4" w:rsidRDefault="00840D24" w:rsidP="00840D24">
      <w:pPr>
        <w:jc w:val="both"/>
        <w:rPr>
          <w:rFonts w:ascii="Arial Narrow" w:hAnsi="Arial Narrow"/>
          <w:sz w:val="23"/>
          <w:szCs w:val="23"/>
        </w:rPr>
      </w:pPr>
    </w:p>
    <w:p w14:paraId="4D04B45F" w14:textId="77777777" w:rsidR="00840D24" w:rsidRPr="000777B4" w:rsidRDefault="00840D24" w:rsidP="00840D24">
      <w:pPr>
        <w:jc w:val="both"/>
        <w:rPr>
          <w:rFonts w:ascii="Arial Narrow" w:hAnsi="Arial Narrow"/>
          <w:b/>
          <w:sz w:val="23"/>
          <w:szCs w:val="23"/>
          <w:u w:val="single"/>
        </w:rPr>
      </w:pPr>
      <w:r w:rsidRPr="000777B4">
        <w:rPr>
          <w:rFonts w:ascii="Arial Narrow" w:hAnsi="Arial Narrow"/>
          <w:b/>
          <w:sz w:val="23"/>
          <w:szCs w:val="23"/>
          <w:u w:val="single"/>
        </w:rPr>
        <w:t>Article 2 – Statut juridique applicable à la présente convention</w:t>
      </w:r>
    </w:p>
    <w:p w14:paraId="488876AE" w14:textId="77777777" w:rsidR="00840D24" w:rsidRDefault="00840D24" w:rsidP="00840D24">
      <w:pPr>
        <w:jc w:val="both"/>
        <w:rPr>
          <w:rFonts w:ascii="Arial Narrow" w:hAnsi="Arial Narrow"/>
          <w:sz w:val="23"/>
          <w:szCs w:val="23"/>
        </w:rPr>
      </w:pPr>
    </w:p>
    <w:p w14:paraId="363DC6B4" w14:textId="77777777" w:rsidR="00840D24" w:rsidRDefault="00840D24" w:rsidP="00840D24">
      <w:pPr>
        <w:jc w:val="both"/>
        <w:rPr>
          <w:rFonts w:ascii="Arial Narrow" w:hAnsi="Arial Narrow"/>
          <w:sz w:val="23"/>
          <w:szCs w:val="23"/>
        </w:rPr>
      </w:pPr>
    </w:p>
    <w:p w14:paraId="7AFCCAE4" w14:textId="77777777" w:rsidR="00840D24" w:rsidRPr="000777B4" w:rsidRDefault="00840D24" w:rsidP="00840D24">
      <w:pPr>
        <w:jc w:val="both"/>
        <w:rPr>
          <w:rFonts w:ascii="Arial Narrow" w:hAnsi="Arial Narrow"/>
          <w:sz w:val="23"/>
          <w:szCs w:val="23"/>
        </w:rPr>
      </w:pPr>
      <w:r w:rsidRPr="000777B4">
        <w:rPr>
          <w:rFonts w:ascii="Arial Narrow" w:hAnsi="Arial Narrow"/>
          <w:sz w:val="23"/>
          <w:szCs w:val="23"/>
        </w:rPr>
        <w:t>La présente convention est soumise aux règles régissant les conventions temporaires d’occupation du domaine public</w:t>
      </w:r>
      <w:r>
        <w:rPr>
          <w:rFonts w:ascii="Arial Narrow" w:hAnsi="Arial Narrow"/>
          <w:sz w:val="23"/>
          <w:szCs w:val="23"/>
        </w:rPr>
        <w:t xml:space="preserve"> fixées par les articles L.2122-1 et suivants et R.2122-1 et suivants du Code Général de la propriété des personnes publiques (CGPPP).</w:t>
      </w:r>
    </w:p>
    <w:p w14:paraId="4F00956C" w14:textId="77777777" w:rsidR="00840D24" w:rsidRPr="000777B4" w:rsidRDefault="00840D24" w:rsidP="00840D24">
      <w:pPr>
        <w:jc w:val="both"/>
        <w:rPr>
          <w:rFonts w:ascii="Arial Narrow" w:hAnsi="Arial Narrow"/>
          <w:sz w:val="23"/>
          <w:szCs w:val="23"/>
        </w:rPr>
      </w:pPr>
    </w:p>
    <w:p w14:paraId="64712F2B" w14:textId="77777777" w:rsidR="00840D24" w:rsidRPr="000777B4" w:rsidRDefault="00840D24" w:rsidP="00840D24">
      <w:pPr>
        <w:jc w:val="both"/>
        <w:rPr>
          <w:rFonts w:ascii="Arial Narrow" w:hAnsi="Arial Narrow"/>
          <w:sz w:val="23"/>
          <w:szCs w:val="23"/>
        </w:rPr>
      </w:pPr>
      <w:r w:rsidRPr="000777B4">
        <w:rPr>
          <w:rFonts w:ascii="Arial Narrow" w:hAnsi="Arial Narrow"/>
          <w:sz w:val="23"/>
          <w:szCs w:val="23"/>
        </w:rPr>
        <w:t>Les biens immobiliers, objet de la présente convention, faisant partie du domaine public de la Commune, il est rappelé</w:t>
      </w:r>
      <w:r>
        <w:rPr>
          <w:rFonts w:ascii="Arial Narrow" w:hAnsi="Arial Narrow"/>
          <w:sz w:val="23"/>
          <w:szCs w:val="23"/>
        </w:rPr>
        <w:t xml:space="preserve"> </w:t>
      </w:r>
      <w:r w:rsidRPr="000777B4">
        <w:rPr>
          <w:rFonts w:ascii="Arial Narrow" w:hAnsi="Arial Narrow"/>
          <w:sz w:val="23"/>
          <w:szCs w:val="23"/>
        </w:rPr>
        <w:t>que cette convention revêt un caractère précaire et révocable</w:t>
      </w:r>
      <w:r>
        <w:rPr>
          <w:rFonts w:ascii="Arial Narrow" w:hAnsi="Arial Narrow"/>
          <w:sz w:val="23"/>
          <w:szCs w:val="23"/>
        </w:rPr>
        <w:t>. En conséquence, l’Occupant ne peut, en aucun cas, se prévaloir des dispositions sur la propriété commerciale ou d’une autre réglementation quelconque susceptible de lui conférer un droit au maintien dans les lieux ou quelque autre droit.</w:t>
      </w:r>
    </w:p>
    <w:p w14:paraId="652B63C7" w14:textId="77777777" w:rsidR="00840D24" w:rsidRPr="000777B4" w:rsidRDefault="00840D24" w:rsidP="00840D24">
      <w:pPr>
        <w:jc w:val="both"/>
        <w:rPr>
          <w:rFonts w:ascii="Arial Narrow" w:hAnsi="Arial Narrow"/>
          <w:sz w:val="23"/>
          <w:szCs w:val="23"/>
        </w:rPr>
      </w:pPr>
    </w:p>
    <w:p w14:paraId="4C9FBD5B" w14:textId="77777777" w:rsidR="00840D24" w:rsidRDefault="00840D24" w:rsidP="00840D24">
      <w:pPr>
        <w:jc w:val="both"/>
        <w:rPr>
          <w:rFonts w:ascii="Arial Narrow" w:hAnsi="Arial Narrow"/>
          <w:sz w:val="23"/>
          <w:szCs w:val="23"/>
        </w:rPr>
      </w:pPr>
      <w:r w:rsidRPr="000777B4">
        <w:rPr>
          <w:rFonts w:ascii="Arial Narrow" w:hAnsi="Arial Narrow"/>
          <w:sz w:val="23"/>
          <w:szCs w:val="23"/>
        </w:rPr>
        <w:t>Les modalités d’exploitation de l’établissement prévues par la présente convention ne lui confèrent pas le caractère d’un service public ; la convention n’est pas soumise aux règles d’un contrat de délégation de service public.</w:t>
      </w:r>
    </w:p>
    <w:p w14:paraId="12A86939" w14:textId="77777777" w:rsidR="00840D24" w:rsidRDefault="00840D24" w:rsidP="000A1AA2">
      <w:pPr>
        <w:jc w:val="both"/>
        <w:rPr>
          <w:rFonts w:ascii="Arial Narrow" w:hAnsi="Arial Narrow"/>
          <w:sz w:val="23"/>
          <w:szCs w:val="23"/>
        </w:rPr>
      </w:pPr>
    </w:p>
    <w:p w14:paraId="11551C50" w14:textId="77777777" w:rsidR="00840D24" w:rsidRDefault="00840D24" w:rsidP="000A1AA2">
      <w:pPr>
        <w:jc w:val="both"/>
        <w:rPr>
          <w:rFonts w:ascii="Arial Narrow" w:hAnsi="Arial Narrow"/>
          <w:sz w:val="23"/>
          <w:szCs w:val="23"/>
        </w:rPr>
      </w:pPr>
    </w:p>
    <w:p w14:paraId="3822259C" w14:textId="194F669D" w:rsidR="00840D24" w:rsidRPr="00C40EF4" w:rsidRDefault="00840D24" w:rsidP="000A1AA2">
      <w:pPr>
        <w:jc w:val="both"/>
        <w:rPr>
          <w:rFonts w:ascii="Arial Narrow" w:hAnsi="Arial Narrow"/>
          <w:b/>
          <w:bCs/>
          <w:sz w:val="23"/>
          <w:szCs w:val="23"/>
          <w:u w:val="single"/>
        </w:rPr>
      </w:pPr>
      <w:r w:rsidRPr="00C40EF4">
        <w:rPr>
          <w:rFonts w:ascii="Arial Narrow" w:hAnsi="Arial Narrow"/>
          <w:b/>
          <w:bCs/>
          <w:sz w:val="23"/>
          <w:szCs w:val="23"/>
          <w:u w:val="single"/>
        </w:rPr>
        <w:t xml:space="preserve">Article 3 – Désignation des biens </w:t>
      </w:r>
    </w:p>
    <w:p w14:paraId="6B0C611C" w14:textId="77777777" w:rsidR="00840D24" w:rsidRDefault="00840D24" w:rsidP="000A1AA2">
      <w:pPr>
        <w:jc w:val="both"/>
        <w:rPr>
          <w:rFonts w:ascii="Arial Narrow" w:hAnsi="Arial Narrow"/>
          <w:sz w:val="23"/>
          <w:szCs w:val="23"/>
        </w:rPr>
      </w:pPr>
    </w:p>
    <w:p w14:paraId="1B60A522" w14:textId="77777777" w:rsidR="00840D24" w:rsidRPr="000777B4" w:rsidRDefault="00840D24" w:rsidP="000A1AA2">
      <w:pPr>
        <w:jc w:val="both"/>
        <w:rPr>
          <w:rFonts w:ascii="Arial Narrow" w:hAnsi="Arial Narrow"/>
          <w:sz w:val="23"/>
          <w:szCs w:val="23"/>
        </w:rPr>
      </w:pPr>
    </w:p>
    <w:p w14:paraId="2D41B3A3" w14:textId="4FC6D245" w:rsidR="00B14561" w:rsidRPr="000777B4" w:rsidRDefault="008F17F2" w:rsidP="000A1AA2">
      <w:pPr>
        <w:jc w:val="both"/>
        <w:rPr>
          <w:rFonts w:ascii="Arial Narrow" w:hAnsi="Arial Narrow"/>
          <w:sz w:val="23"/>
          <w:szCs w:val="23"/>
        </w:rPr>
      </w:pPr>
      <w:r w:rsidRPr="000777B4">
        <w:rPr>
          <w:rFonts w:ascii="Arial Narrow" w:hAnsi="Arial Narrow"/>
          <w:sz w:val="23"/>
          <w:szCs w:val="23"/>
        </w:rPr>
        <w:t>Il s’agit de mettre à disposition de l’Occupant une partie d’immeuble dénommée bar</w:t>
      </w:r>
      <w:r w:rsidR="00B716BC" w:rsidRPr="000777B4">
        <w:rPr>
          <w:rFonts w:ascii="Arial Narrow" w:hAnsi="Arial Narrow"/>
          <w:sz w:val="23"/>
          <w:szCs w:val="23"/>
        </w:rPr>
        <w:t xml:space="preserve"> </w:t>
      </w:r>
      <w:r w:rsidRPr="000777B4">
        <w:rPr>
          <w:rFonts w:ascii="Arial Narrow" w:hAnsi="Arial Narrow"/>
          <w:sz w:val="23"/>
          <w:szCs w:val="23"/>
        </w:rPr>
        <w:t>restaurant</w:t>
      </w:r>
      <w:r w:rsidR="00B14561" w:rsidRPr="000777B4">
        <w:rPr>
          <w:rFonts w:ascii="Arial Narrow" w:hAnsi="Arial Narrow"/>
          <w:sz w:val="23"/>
          <w:szCs w:val="23"/>
        </w:rPr>
        <w:t xml:space="preserve"> du golf</w:t>
      </w:r>
      <w:r w:rsidRPr="000777B4">
        <w:rPr>
          <w:rFonts w:ascii="Arial Narrow" w:hAnsi="Arial Narrow"/>
          <w:sz w:val="23"/>
          <w:szCs w:val="23"/>
        </w:rPr>
        <w:t xml:space="preserve"> situé </w:t>
      </w:r>
      <w:r w:rsidR="00B14561" w:rsidRPr="000777B4">
        <w:rPr>
          <w:rFonts w:ascii="Arial Narrow" w:hAnsi="Arial Narrow"/>
          <w:sz w:val="23"/>
          <w:szCs w:val="23"/>
        </w:rPr>
        <w:t>sur la commune de Montauban de Luchon</w:t>
      </w:r>
      <w:r w:rsidRPr="000777B4">
        <w:rPr>
          <w:rFonts w:ascii="Arial Narrow" w:hAnsi="Arial Narrow"/>
          <w:sz w:val="23"/>
          <w:szCs w:val="23"/>
        </w:rPr>
        <w:t xml:space="preserve"> sur la parcelle cadastrée à la section A</w:t>
      </w:r>
      <w:r w:rsidR="00B14561" w:rsidRPr="000777B4">
        <w:rPr>
          <w:rFonts w:ascii="Arial Narrow" w:hAnsi="Arial Narrow"/>
          <w:sz w:val="23"/>
          <w:szCs w:val="23"/>
        </w:rPr>
        <w:t>C</w:t>
      </w:r>
      <w:r w:rsidRPr="000777B4">
        <w:rPr>
          <w:rFonts w:ascii="Arial Narrow" w:hAnsi="Arial Narrow"/>
          <w:sz w:val="23"/>
          <w:szCs w:val="23"/>
        </w:rPr>
        <w:t xml:space="preserve"> sous le n° </w:t>
      </w:r>
      <w:r w:rsidR="00B14561" w:rsidRPr="000777B4">
        <w:rPr>
          <w:rFonts w:ascii="Arial Narrow" w:hAnsi="Arial Narrow"/>
          <w:sz w:val="23"/>
          <w:szCs w:val="23"/>
        </w:rPr>
        <w:t>4</w:t>
      </w:r>
      <w:r w:rsidRPr="000777B4">
        <w:rPr>
          <w:rFonts w:ascii="Arial Narrow" w:hAnsi="Arial Narrow"/>
          <w:sz w:val="23"/>
          <w:szCs w:val="23"/>
        </w:rPr>
        <w:t>,</w:t>
      </w:r>
      <w:r w:rsidR="003D60ED" w:rsidRPr="000777B4">
        <w:rPr>
          <w:rFonts w:ascii="Arial Narrow" w:hAnsi="Arial Narrow"/>
          <w:sz w:val="23"/>
          <w:szCs w:val="23"/>
        </w:rPr>
        <w:t xml:space="preserve"> </w:t>
      </w:r>
      <w:r w:rsidR="00B14561" w:rsidRPr="000777B4">
        <w:rPr>
          <w:rFonts w:ascii="Arial Narrow" w:hAnsi="Arial Narrow"/>
          <w:sz w:val="23"/>
          <w:szCs w:val="23"/>
        </w:rPr>
        <w:t xml:space="preserve">et comprenant : </w:t>
      </w:r>
    </w:p>
    <w:p w14:paraId="4C95443D" w14:textId="77777777" w:rsidR="0034043E" w:rsidRPr="000777B4" w:rsidRDefault="0034043E" w:rsidP="000A1AA2">
      <w:pPr>
        <w:jc w:val="both"/>
        <w:rPr>
          <w:rFonts w:ascii="Arial Narrow" w:hAnsi="Arial Narrow"/>
          <w:sz w:val="23"/>
          <w:szCs w:val="23"/>
        </w:rPr>
      </w:pPr>
    </w:p>
    <w:p w14:paraId="1567B1B4" w14:textId="3C11868E" w:rsidR="00B14561" w:rsidRPr="000777B4" w:rsidRDefault="00E80CAE" w:rsidP="000A1AA2">
      <w:pPr>
        <w:numPr>
          <w:ilvl w:val="0"/>
          <w:numId w:val="2"/>
        </w:numPr>
        <w:jc w:val="both"/>
        <w:rPr>
          <w:rFonts w:ascii="Arial Narrow" w:hAnsi="Arial Narrow"/>
          <w:sz w:val="23"/>
          <w:szCs w:val="23"/>
        </w:rPr>
      </w:pPr>
      <w:proofErr w:type="gramStart"/>
      <w:r>
        <w:rPr>
          <w:rFonts w:ascii="Arial Narrow" w:hAnsi="Arial Narrow"/>
          <w:sz w:val="23"/>
          <w:szCs w:val="23"/>
        </w:rPr>
        <w:t>u</w:t>
      </w:r>
      <w:r w:rsidR="00734F9A" w:rsidRPr="000777B4">
        <w:rPr>
          <w:rFonts w:ascii="Arial Narrow" w:hAnsi="Arial Narrow"/>
          <w:sz w:val="23"/>
          <w:szCs w:val="23"/>
        </w:rPr>
        <w:t>ne</w:t>
      </w:r>
      <w:proofErr w:type="gramEnd"/>
      <w:r w:rsidR="00734F9A" w:rsidRPr="000777B4">
        <w:rPr>
          <w:rFonts w:ascii="Arial Narrow" w:hAnsi="Arial Narrow"/>
          <w:sz w:val="23"/>
          <w:szCs w:val="23"/>
        </w:rPr>
        <w:t xml:space="preserve"> salle</w:t>
      </w:r>
      <w:r w:rsidR="008F17F2" w:rsidRPr="000777B4">
        <w:rPr>
          <w:rFonts w:ascii="Arial Narrow" w:hAnsi="Arial Narrow"/>
          <w:sz w:val="23"/>
          <w:szCs w:val="23"/>
        </w:rPr>
        <w:t xml:space="preserve"> de restauration </w:t>
      </w:r>
      <w:r>
        <w:rPr>
          <w:rFonts w:ascii="Arial Narrow" w:hAnsi="Arial Narrow"/>
          <w:sz w:val="23"/>
          <w:szCs w:val="23"/>
        </w:rPr>
        <w:t>ainsi qu’</w:t>
      </w:r>
      <w:r w:rsidR="00B14561" w:rsidRPr="000777B4">
        <w:rPr>
          <w:rFonts w:ascii="Arial Narrow" w:hAnsi="Arial Narrow"/>
          <w:sz w:val="23"/>
          <w:szCs w:val="23"/>
        </w:rPr>
        <w:t>un bar attenant d’une superficie de 68 m² environ</w:t>
      </w:r>
    </w:p>
    <w:p w14:paraId="4618FC30" w14:textId="65C8F7B2" w:rsidR="008F17F2" w:rsidRPr="000777B4" w:rsidRDefault="008F17F2" w:rsidP="000A1AA2">
      <w:pPr>
        <w:numPr>
          <w:ilvl w:val="0"/>
          <w:numId w:val="2"/>
        </w:numPr>
        <w:jc w:val="both"/>
        <w:rPr>
          <w:rFonts w:ascii="Arial Narrow" w:hAnsi="Arial Narrow"/>
          <w:sz w:val="23"/>
          <w:szCs w:val="23"/>
        </w:rPr>
      </w:pPr>
      <w:proofErr w:type="gramStart"/>
      <w:r w:rsidRPr="000777B4">
        <w:rPr>
          <w:rFonts w:ascii="Arial Narrow" w:hAnsi="Arial Narrow"/>
          <w:sz w:val="23"/>
          <w:szCs w:val="23"/>
        </w:rPr>
        <w:t>une</w:t>
      </w:r>
      <w:proofErr w:type="gramEnd"/>
      <w:r w:rsidRPr="000777B4">
        <w:rPr>
          <w:rFonts w:ascii="Arial Narrow" w:hAnsi="Arial Narrow"/>
          <w:sz w:val="23"/>
          <w:szCs w:val="23"/>
        </w:rPr>
        <w:t xml:space="preserve"> cuisine</w:t>
      </w:r>
      <w:r w:rsidR="00B14561" w:rsidRPr="000777B4">
        <w:rPr>
          <w:rFonts w:ascii="Arial Narrow" w:hAnsi="Arial Narrow"/>
          <w:sz w:val="23"/>
          <w:szCs w:val="23"/>
        </w:rPr>
        <w:t xml:space="preserve"> avec coin préparati</w:t>
      </w:r>
      <w:r w:rsidR="000C2267" w:rsidRPr="000777B4">
        <w:rPr>
          <w:rFonts w:ascii="Arial Narrow" w:hAnsi="Arial Narrow"/>
          <w:sz w:val="23"/>
          <w:szCs w:val="23"/>
        </w:rPr>
        <w:t xml:space="preserve">on, </w:t>
      </w:r>
      <w:r w:rsidR="00B14561" w:rsidRPr="000777B4">
        <w:rPr>
          <w:rFonts w:ascii="Arial Narrow" w:hAnsi="Arial Narrow"/>
          <w:sz w:val="23"/>
          <w:szCs w:val="23"/>
        </w:rPr>
        <w:t>un local plonge, une légumerie</w:t>
      </w:r>
      <w:r w:rsidR="004E5354">
        <w:rPr>
          <w:rFonts w:ascii="Arial Narrow" w:hAnsi="Arial Narrow"/>
          <w:sz w:val="23"/>
          <w:szCs w:val="23"/>
        </w:rPr>
        <w:t xml:space="preserve"> ainsi qu’</w:t>
      </w:r>
      <w:r w:rsidR="00B14561" w:rsidRPr="000777B4">
        <w:rPr>
          <w:rFonts w:ascii="Arial Narrow" w:hAnsi="Arial Narrow"/>
          <w:sz w:val="23"/>
          <w:szCs w:val="23"/>
        </w:rPr>
        <w:t>un local réserve d’une superficie globale de 32 m² environ</w:t>
      </w:r>
      <w:r w:rsidR="001F31EC">
        <w:rPr>
          <w:rFonts w:ascii="Arial Narrow" w:hAnsi="Arial Narrow"/>
          <w:sz w:val="23"/>
          <w:szCs w:val="23"/>
        </w:rPr>
        <w:t>.</w:t>
      </w:r>
    </w:p>
    <w:p w14:paraId="478FA750" w14:textId="5D5F5495" w:rsidR="008F17F2" w:rsidRPr="000777B4" w:rsidRDefault="008F17F2" w:rsidP="000A1AA2">
      <w:pPr>
        <w:numPr>
          <w:ilvl w:val="0"/>
          <w:numId w:val="2"/>
        </w:numPr>
        <w:jc w:val="both"/>
        <w:rPr>
          <w:rFonts w:ascii="Arial Narrow" w:hAnsi="Arial Narrow"/>
          <w:sz w:val="23"/>
          <w:szCs w:val="23"/>
        </w:rPr>
      </w:pPr>
      <w:proofErr w:type="gramStart"/>
      <w:r w:rsidRPr="000777B4">
        <w:rPr>
          <w:rFonts w:ascii="Arial Narrow" w:hAnsi="Arial Narrow"/>
          <w:sz w:val="23"/>
          <w:szCs w:val="23"/>
        </w:rPr>
        <w:t>une</w:t>
      </w:r>
      <w:proofErr w:type="gramEnd"/>
      <w:r w:rsidRPr="000777B4">
        <w:rPr>
          <w:rFonts w:ascii="Arial Narrow" w:hAnsi="Arial Narrow"/>
          <w:sz w:val="23"/>
          <w:szCs w:val="23"/>
        </w:rPr>
        <w:t xml:space="preserve"> terrasse</w:t>
      </w:r>
      <w:r w:rsidR="00E80CAE">
        <w:rPr>
          <w:rFonts w:ascii="Arial Narrow" w:hAnsi="Arial Narrow"/>
          <w:sz w:val="23"/>
          <w:szCs w:val="23"/>
        </w:rPr>
        <w:t xml:space="preserve"> couverte</w:t>
      </w:r>
      <w:r w:rsidR="000C2267" w:rsidRPr="000777B4">
        <w:rPr>
          <w:rFonts w:ascii="Arial Narrow" w:hAnsi="Arial Narrow"/>
          <w:sz w:val="23"/>
          <w:szCs w:val="23"/>
        </w:rPr>
        <w:t xml:space="preserve"> </w:t>
      </w:r>
      <w:r w:rsidR="004E5354">
        <w:rPr>
          <w:rFonts w:ascii="Arial Narrow" w:hAnsi="Arial Narrow"/>
          <w:sz w:val="23"/>
          <w:szCs w:val="23"/>
        </w:rPr>
        <w:t xml:space="preserve">(pergola) </w:t>
      </w:r>
      <w:r w:rsidR="000C2267" w:rsidRPr="000777B4">
        <w:rPr>
          <w:rFonts w:ascii="Arial Narrow" w:hAnsi="Arial Narrow"/>
          <w:sz w:val="23"/>
          <w:szCs w:val="23"/>
        </w:rPr>
        <w:t>d’une surface globale de 165 m² dont</w:t>
      </w:r>
      <w:r w:rsidR="00B14561" w:rsidRPr="000777B4">
        <w:rPr>
          <w:rFonts w:ascii="Arial Narrow" w:hAnsi="Arial Narrow"/>
          <w:sz w:val="23"/>
          <w:szCs w:val="23"/>
        </w:rPr>
        <w:t xml:space="preserve"> 1</w:t>
      </w:r>
      <w:r w:rsidR="003D60ED" w:rsidRPr="000777B4">
        <w:rPr>
          <w:rFonts w:ascii="Arial Narrow" w:hAnsi="Arial Narrow"/>
          <w:sz w:val="23"/>
          <w:szCs w:val="23"/>
        </w:rPr>
        <w:t>33 m</w:t>
      </w:r>
      <w:r w:rsidR="000A1AA2" w:rsidRPr="000777B4">
        <w:rPr>
          <w:rFonts w:ascii="Arial Narrow" w:hAnsi="Arial Narrow"/>
          <w:sz w:val="23"/>
          <w:szCs w:val="23"/>
        </w:rPr>
        <w:t>² sont</w:t>
      </w:r>
      <w:r w:rsidR="000C2267" w:rsidRPr="000777B4">
        <w:rPr>
          <w:rFonts w:ascii="Arial Narrow" w:hAnsi="Arial Narrow"/>
          <w:sz w:val="23"/>
          <w:szCs w:val="23"/>
        </w:rPr>
        <w:t xml:space="preserve"> mis à disposition de l’Occupant </w:t>
      </w:r>
      <w:r w:rsidR="003D60ED" w:rsidRPr="000777B4">
        <w:rPr>
          <w:rFonts w:ascii="Arial Narrow" w:hAnsi="Arial Narrow"/>
          <w:sz w:val="23"/>
          <w:szCs w:val="23"/>
        </w:rPr>
        <w:t>(un espace de 3</w:t>
      </w:r>
      <w:r w:rsidR="00E80CAE">
        <w:rPr>
          <w:rFonts w:ascii="Arial Narrow" w:hAnsi="Arial Narrow"/>
          <w:sz w:val="23"/>
          <w:szCs w:val="23"/>
        </w:rPr>
        <w:t>2</w:t>
      </w:r>
      <w:r w:rsidR="003D60ED" w:rsidRPr="000777B4">
        <w:rPr>
          <w:rFonts w:ascii="Arial Narrow" w:hAnsi="Arial Narrow"/>
          <w:sz w:val="23"/>
          <w:szCs w:val="23"/>
        </w:rPr>
        <w:t xml:space="preserve"> m² environ de cette terrasse étant réservé à l’accueil des joueur</w:t>
      </w:r>
      <w:r w:rsidR="009C3601" w:rsidRPr="000777B4">
        <w:rPr>
          <w:rFonts w:ascii="Arial Narrow" w:hAnsi="Arial Narrow"/>
          <w:sz w:val="23"/>
          <w:szCs w:val="23"/>
        </w:rPr>
        <w:t>s par l’</w:t>
      </w:r>
      <w:r w:rsidR="003D60ED" w:rsidRPr="000777B4">
        <w:rPr>
          <w:rFonts w:ascii="Arial Narrow" w:hAnsi="Arial Narrow"/>
          <w:sz w:val="23"/>
          <w:szCs w:val="23"/>
        </w:rPr>
        <w:t>Association)</w:t>
      </w:r>
    </w:p>
    <w:p w14:paraId="6D1274C9" w14:textId="77777777" w:rsidR="00305948" w:rsidRDefault="008F17F2" w:rsidP="000A1AA2">
      <w:pPr>
        <w:numPr>
          <w:ilvl w:val="0"/>
          <w:numId w:val="2"/>
        </w:numPr>
        <w:jc w:val="both"/>
        <w:rPr>
          <w:rFonts w:ascii="Arial Narrow" w:hAnsi="Arial Narrow"/>
          <w:sz w:val="23"/>
          <w:szCs w:val="23"/>
        </w:rPr>
      </w:pPr>
      <w:proofErr w:type="gramStart"/>
      <w:r w:rsidRPr="000777B4">
        <w:rPr>
          <w:rFonts w:ascii="Arial Narrow" w:hAnsi="Arial Narrow"/>
          <w:sz w:val="23"/>
          <w:szCs w:val="23"/>
        </w:rPr>
        <w:t>des</w:t>
      </w:r>
      <w:proofErr w:type="gramEnd"/>
      <w:r w:rsidRPr="000777B4">
        <w:rPr>
          <w:rFonts w:ascii="Arial Narrow" w:hAnsi="Arial Narrow"/>
          <w:sz w:val="23"/>
          <w:szCs w:val="23"/>
        </w:rPr>
        <w:t xml:space="preserve"> sanitaires </w:t>
      </w:r>
      <w:r w:rsidR="00B14561" w:rsidRPr="000777B4">
        <w:rPr>
          <w:rFonts w:ascii="Arial Narrow" w:hAnsi="Arial Narrow"/>
          <w:sz w:val="23"/>
          <w:szCs w:val="23"/>
        </w:rPr>
        <w:t>de 8.5 m²</w:t>
      </w:r>
      <w:r w:rsidRPr="000777B4">
        <w:rPr>
          <w:rFonts w:ascii="Arial Narrow" w:hAnsi="Arial Narrow"/>
          <w:sz w:val="23"/>
          <w:szCs w:val="23"/>
        </w:rPr>
        <w:t>.</w:t>
      </w:r>
    </w:p>
    <w:p w14:paraId="26A8C9A6" w14:textId="77777777" w:rsidR="00AE6E6E" w:rsidRDefault="00AE6E6E" w:rsidP="00AE6E6E">
      <w:pPr>
        <w:jc w:val="both"/>
        <w:rPr>
          <w:rFonts w:ascii="Arial Narrow" w:hAnsi="Arial Narrow"/>
          <w:sz w:val="23"/>
          <w:szCs w:val="23"/>
        </w:rPr>
      </w:pPr>
    </w:p>
    <w:p w14:paraId="6689AACE" w14:textId="566EEF7F" w:rsidR="000A1AA2" w:rsidRDefault="001F31EC" w:rsidP="000A1AA2">
      <w:pPr>
        <w:jc w:val="both"/>
        <w:rPr>
          <w:rFonts w:ascii="Arial Narrow" w:hAnsi="Arial Narrow"/>
          <w:sz w:val="23"/>
          <w:szCs w:val="23"/>
        </w:rPr>
      </w:pPr>
      <w:r>
        <w:rPr>
          <w:rFonts w:ascii="Arial Narrow" w:hAnsi="Arial Narrow"/>
          <w:sz w:val="23"/>
          <w:szCs w:val="23"/>
        </w:rPr>
        <w:t>La cuisine et la laverie seront aménagés et équipés par la commune, la zone froide (réfrigérateurs et congélateurs), la légumerie et les réserves seront équipées par l’Occupant.</w:t>
      </w:r>
    </w:p>
    <w:p w14:paraId="5EA83263" w14:textId="77777777" w:rsidR="001F31EC" w:rsidRDefault="001F31EC" w:rsidP="000A1AA2">
      <w:pPr>
        <w:jc w:val="both"/>
        <w:rPr>
          <w:rFonts w:ascii="Arial Narrow" w:hAnsi="Arial Narrow"/>
          <w:sz w:val="23"/>
          <w:szCs w:val="23"/>
        </w:rPr>
      </w:pPr>
    </w:p>
    <w:p w14:paraId="78174338" w14:textId="3CC18149" w:rsidR="008F17F2" w:rsidRDefault="008F17F2" w:rsidP="000A1AA2">
      <w:pPr>
        <w:jc w:val="both"/>
        <w:rPr>
          <w:rFonts w:ascii="Arial Narrow" w:hAnsi="Arial Narrow"/>
          <w:sz w:val="23"/>
          <w:szCs w:val="23"/>
        </w:rPr>
      </w:pPr>
      <w:r w:rsidRPr="000777B4">
        <w:rPr>
          <w:rFonts w:ascii="Arial Narrow" w:hAnsi="Arial Narrow"/>
          <w:sz w:val="23"/>
          <w:szCs w:val="23"/>
        </w:rPr>
        <w:t>L’Occupant prendra les biens immobiliers ci-avant désignés dans leur consistance figurant à l’état des lieux, sans qu’une réclamation quelconque puisse être élevée à ce sujet, dans la désignation qui vient d’être faite, de leur état d’entretien ou pour quelque autre cause que ce soit.</w:t>
      </w:r>
    </w:p>
    <w:p w14:paraId="294A2DD6" w14:textId="77777777" w:rsidR="000A1AA2" w:rsidRPr="000777B4" w:rsidRDefault="000A1AA2" w:rsidP="000A1AA2">
      <w:pPr>
        <w:jc w:val="both"/>
        <w:rPr>
          <w:rFonts w:ascii="Arial Narrow" w:hAnsi="Arial Narrow"/>
          <w:sz w:val="23"/>
          <w:szCs w:val="23"/>
        </w:rPr>
      </w:pPr>
    </w:p>
    <w:p w14:paraId="11434994" w14:textId="77777777" w:rsidR="00E47ADA" w:rsidRPr="000777B4" w:rsidRDefault="00E1100A" w:rsidP="000A1AA2">
      <w:pPr>
        <w:jc w:val="both"/>
        <w:rPr>
          <w:rFonts w:ascii="Arial Narrow" w:hAnsi="Arial Narrow"/>
          <w:sz w:val="23"/>
          <w:szCs w:val="23"/>
        </w:rPr>
      </w:pPr>
      <w:r w:rsidRPr="000777B4">
        <w:rPr>
          <w:rFonts w:ascii="Arial Narrow" w:hAnsi="Arial Narrow"/>
          <w:sz w:val="23"/>
          <w:szCs w:val="23"/>
        </w:rPr>
        <w:t xml:space="preserve">Les biens immobiliers et mobiliers sont mis à disposition de l’Occupant dans les mêmes conditions. </w:t>
      </w:r>
    </w:p>
    <w:p w14:paraId="5490D953" w14:textId="77777777" w:rsidR="00ED6425" w:rsidRPr="000777B4" w:rsidRDefault="00ED6425" w:rsidP="000A1AA2">
      <w:pPr>
        <w:jc w:val="both"/>
        <w:rPr>
          <w:rFonts w:ascii="Arial Narrow" w:hAnsi="Arial Narrow"/>
          <w:sz w:val="23"/>
          <w:szCs w:val="23"/>
        </w:rPr>
      </w:pPr>
    </w:p>
    <w:p w14:paraId="53EE3458" w14:textId="77777777" w:rsidR="00E1100A" w:rsidRPr="000777B4" w:rsidRDefault="00E1100A" w:rsidP="000A1AA2">
      <w:pPr>
        <w:jc w:val="both"/>
        <w:rPr>
          <w:rFonts w:ascii="Arial Narrow" w:hAnsi="Arial Narrow"/>
          <w:sz w:val="23"/>
          <w:szCs w:val="23"/>
        </w:rPr>
      </w:pPr>
      <w:r w:rsidRPr="000777B4">
        <w:rPr>
          <w:rFonts w:ascii="Arial Narrow" w:hAnsi="Arial Narrow"/>
          <w:sz w:val="23"/>
          <w:szCs w:val="23"/>
        </w:rPr>
        <w:t>L’équipement en téléphone/fax, matériel informatique, caisses enregistreuses et matériel de paiement est à la charge de l’Occupant.</w:t>
      </w:r>
    </w:p>
    <w:p w14:paraId="745B0316" w14:textId="77777777" w:rsidR="00E1100A" w:rsidRPr="000777B4" w:rsidRDefault="00E1100A" w:rsidP="000A1AA2">
      <w:pPr>
        <w:jc w:val="both"/>
        <w:rPr>
          <w:rFonts w:ascii="Arial Narrow" w:hAnsi="Arial Narrow"/>
          <w:sz w:val="23"/>
          <w:szCs w:val="23"/>
        </w:rPr>
      </w:pPr>
    </w:p>
    <w:p w14:paraId="62924B24" w14:textId="77777777" w:rsidR="00E1100A" w:rsidRPr="000777B4" w:rsidRDefault="00E1100A" w:rsidP="000A1AA2">
      <w:pPr>
        <w:jc w:val="both"/>
        <w:rPr>
          <w:rFonts w:ascii="Arial Narrow" w:hAnsi="Arial Narrow"/>
          <w:sz w:val="23"/>
          <w:szCs w:val="23"/>
        </w:rPr>
      </w:pPr>
      <w:r w:rsidRPr="000777B4">
        <w:rPr>
          <w:rFonts w:ascii="Arial Narrow" w:hAnsi="Arial Narrow"/>
          <w:sz w:val="23"/>
          <w:szCs w:val="23"/>
        </w:rPr>
        <w:t xml:space="preserve">L’Occupant devra assister à l’inventaire du matériel qui sera effectué 15 jours au minimum avant l’ouverture et une semaine minimum après la fermeture, en présence d’un représentant de la Commune. </w:t>
      </w:r>
      <w:r w:rsidR="000B6EC8" w:rsidRPr="000777B4">
        <w:rPr>
          <w:rFonts w:ascii="Arial Narrow" w:hAnsi="Arial Narrow"/>
          <w:sz w:val="23"/>
          <w:szCs w:val="23"/>
        </w:rPr>
        <w:t>L</w:t>
      </w:r>
      <w:r w:rsidR="00B536C9" w:rsidRPr="000777B4">
        <w:rPr>
          <w:rFonts w:ascii="Arial Narrow" w:hAnsi="Arial Narrow"/>
          <w:sz w:val="23"/>
          <w:szCs w:val="23"/>
        </w:rPr>
        <w:t>’Occupant aura la possibilité de compléter le matériel mis à disposition avec du</w:t>
      </w:r>
      <w:r w:rsidR="000B6EC8" w:rsidRPr="000777B4">
        <w:rPr>
          <w:rFonts w:ascii="Arial Narrow" w:hAnsi="Arial Narrow"/>
          <w:sz w:val="23"/>
          <w:szCs w:val="23"/>
        </w:rPr>
        <w:t xml:space="preserve"> matériel</w:t>
      </w:r>
      <w:r w:rsidR="00B536C9" w:rsidRPr="000777B4">
        <w:rPr>
          <w:rFonts w:ascii="Arial Narrow" w:hAnsi="Arial Narrow"/>
          <w:sz w:val="23"/>
          <w:szCs w:val="23"/>
        </w:rPr>
        <w:t xml:space="preserve"> personnel</w:t>
      </w:r>
      <w:r w:rsidR="000B6EC8" w:rsidRPr="000777B4">
        <w:rPr>
          <w:rFonts w:ascii="Arial Narrow" w:hAnsi="Arial Narrow"/>
          <w:sz w:val="23"/>
          <w:szCs w:val="23"/>
        </w:rPr>
        <w:t>.</w:t>
      </w:r>
    </w:p>
    <w:p w14:paraId="21599080" w14:textId="77777777" w:rsidR="00E1100A" w:rsidRPr="000777B4" w:rsidRDefault="00E1100A" w:rsidP="000A1AA2">
      <w:pPr>
        <w:jc w:val="both"/>
        <w:rPr>
          <w:rFonts w:ascii="Arial Narrow" w:hAnsi="Arial Narrow"/>
          <w:sz w:val="23"/>
          <w:szCs w:val="23"/>
        </w:rPr>
      </w:pPr>
    </w:p>
    <w:p w14:paraId="040951F9" w14:textId="3F044031" w:rsidR="00E1100A" w:rsidRDefault="00E1100A" w:rsidP="000A1AA2">
      <w:pPr>
        <w:jc w:val="both"/>
        <w:rPr>
          <w:rFonts w:ascii="Arial Narrow" w:hAnsi="Arial Narrow"/>
          <w:sz w:val="23"/>
          <w:szCs w:val="23"/>
        </w:rPr>
      </w:pPr>
      <w:r w:rsidRPr="000777B4">
        <w:rPr>
          <w:rFonts w:ascii="Arial Narrow" w:hAnsi="Arial Narrow"/>
          <w:sz w:val="23"/>
          <w:szCs w:val="23"/>
        </w:rPr>
        <w:t xml:space="preserve">En fin de </w:t>
      </w:r>
      <w:r w:rsidR="00ED6425" w:rsidRPr="000777B4">
        <w:rPr>
          <w:rFonts w:ascii="Arial Narrow" w:hAnsi="Arial Narrow"/>
          <w:sz w:val="23"/>
          <w:szCs w:val="23"/>
        </w:rPr>
        <w:t>contrat</w:t>
      </w:r>
      <w:r w:rsidRPr="000777B4">
        <w:rPr>
          <w:rFonts w:ascii="Arial Narrow" w:hAnsi="Arial Narrow"/>
          <w:sz w:val="23"/>
          <w:szCs w:val="23"/>
        </w:rPr>
        <w:t>, l’ensemble de l’établissement et notamment la cuisine, devr</w:t>
      </w:r>
      <w:r w:rsidR="00E47ADA" w:rsidRPr="000777B4">
        <w:rPr>
          <w:rFonts w:ascii="Arial Narrow" w:hAnsi="Arial Narrow"/>
          <w:sz w:val="23"/>
          <w:szCs w:val="23"/>
        </w:rPr>
        <w:t xml:space="preserve">a </w:t>
      </w:r>
      <w:r w:rsidRPr="000777B4">
        <w:rPr>
          <w:rFonts w:ascii="Arial Narrow" w:hAnsi="Arial Narrow"/>
          <w:sz w:val="23"/>
          <w:szCs w:val="23"/>
        </w:rPr>
        <w:t>être remi</w:t>
      </w:r>
      <w:r w:rsidR="003D60ED" w:rsidRPr="000777B4">
        <w:rPr>
          <w:rFonts w:ascii="Arial Narrow" w:hAnsi="Arial Narrow"/>
          <w:sz w:val="23"/>
          <w:szCs w:val="23"/>
        </w:rPr>
        <w:t>s en parfait état de propreté</w:t>
      </w:r>
      <w:r w:rsidR="00CF1A34" w:rsidRPr="000777B4">
        <w:rPr>
          <w:rFonts w:ascii="Arial Narrow" w:hAnsi="Arial Narrow"/>
          <w:sz w:val="23"/>
          <w:szCs w:val="23"/>
        </w:rPr>
        <w:t xml:space="preserve"> </w:t>
      </w:r>
      <w:r w:rsidR="004E5354">
        <w:rPr>
          <w:rFonts w:ascii="Arial Narrow" w:hAnsi="Arial Narrow"/>
          <w:sz w:val="23"/>
          <w:szCs w:val="23"/>
        </w:rPr>
        <w:t xml:space="preserve">et de fonctionnement </w:t>
      </w:r>
      <w:r w:rsidR="00CF1A34" w:rsidRPr="000777B4">
        <w:rPr>
          <w:rFonts w:ascii="Arial Narrow" w:hAnsi="Arial Narrow"/>
          <w:sz w:val="23"/>
          <w:szCs w:val="23"/>
        </w:rPr>
        <w:t>par l’Occupant.</w:t>
      </w:r>
    </w:p>
    <w:p w14:paraId="749A7E44" w14:textId="77777777" w:rsidR="00A90839" w:rsidRDefault="00A90839" w:rsidP="000A1AA2">
      <w:pPr>
        <w:jc w:val="both"/>
        <w:rPr>
          <w:rFonts w:ascii="Arial Narrow" w:hAnsi="Arial Narrow"/>
          <w:sz w:val="23"/>
          <w:szCs w:val="23"/>
        </w:rPr>
      </w:pPr>
    </w:p>
    <w:p w14:paraId="2BA868FF" w14:textId="77777777" w:rsidR="003D463E" w:rsidRDefault="003D463E" w:rsidP="000A1AA2">
      <w:pPr>
        <w:jc w:val="both"/>
        <w:rPr>
          <w:rFonts w:ascii="Arial Narrow" w:hAnsi="Arial Narrow"/>
          <w:sz w:val="23"/>
          <w:szCs w:val="23"/>
        </w:rPr>
      </w:pPr>
    </w:p>
    <w:p w14:paraId="76D0D447" w14:textId="0BC404B0" w:rsidR="00E1100A" w:rsidRPr="000777B4" w:rsidRDefault="00E1100A" w:rsidP="000A1AA2">
      <w:pPr>
        <w:jc w:val="both"/>
        <w:rPr>
          <w:rFonts w:ascii="Arial Narrow" w:hAnsi="Arial Narrow"/>
          <w:b/>
          <w:sz w:val="23"/>
          <w:szCs w:val="23"/>
          <w:u w:val="single"/>
        </w:rPr>
      </w:pPr>
      <w:r w:rsidRPr="000777B4">
        <w:rPr>
          <w:rFonts w:ascii="Arial Narrow" w:hAnsi="Arial Narrow"/>
          <w:b/>
          <w:sz w:val="23"/>
          <w:szCs w:val="23"/>
          <w:u w:val="single"/>
        </w:rPr>
        <w:t xml:space="preserve">Article </w:t>
      </w:r>
      <w:r w:rsidR="002E6077">
        <w:rPr>
          <w:rFonts w:ascii="Arial Narrow" w:hAnsi="Arial Narrow"/>
          <w:b/>
          <w:sz w:val="23"/>
          <w:szCs w:val="23"/>
          <w:u w:val="single"/>
        </w:rPr>
        <w:t>4</w:t>
      </w:r>
      <w:r w:rsidRPr="000777B4">
        <w:rPr>
          <w:rFonts w:ascii="Arial Narrow" w:hAnsi="Arial Narrow"/>
          <w:b/>
          <w:sz w:val="23"/>
          <w:szCs w:val="23"/>
          <w:u w:val="single"/>
        </w:rPr>
        <w:t xml:space="preserve"> – Conditions particulières relatives à la vente de boissons autorisées</w:t>
      </w:r>
    </w:p>
    <w:p w14:paraId="446C993C" w14:textId="77777777" w:rsidR="00E1100A" w:rsidRDefault="00E1100A" w:rsidP="000A1AA2">
      <w:pPr>
        <w:jc w:val="both"/>
        <w:rPr>
          <w:rFonts w:ascii="Arial Narrow" w:hAnsi="Arial Narrow"/>
          <w:sz w:val="23"/>
          <w:szCs w:val="23"/>
        </w:rPr>
      </w:pPr>
    </w:p>
    <w:p w14:paraId="2154B74E" w14:textId="77777777" w:rsidR="002E6077" w:rsidRPr="000777B4" w:rsidRDefault="002E6077" w:rsidP="000A1AA2">
      <w:pPr>
        <w:jc w:val="both"/>
        <w:rPr>
          <w:rFonts w:ascii="Arial Narrow" w:hAnsi="Arial Narrow"/>
          <w:sz w:val="23"/>
          <w:szCs w:val="23"/>
        </w:rPr>
      </w:pPr>
    </w:p>
    <w:p w14:paraId="153F6CF0" w14:textId="6D844899" w:rsidR="00131932" w:rsidRDefault="004E5354" w:rsidP="000A1AA2">
      <w:pPr>
        <w:jc w:val="both"/>
        <w:rPr>
          <w:rFonts w:ascii="Arial Narrow" w:hAnsi="Arial Narrow"/>
          <w:sz w:val="23"/>
          <w:szCs w:val="23"/>
        </w:rPr>
      </w:pPr>
      <w:r w:rsidRPr="00EA7BB8">
        <w:rPr>
          <w:rFonts w:ascii="Arial Narrow" w:hAnsi="Arial Narrow"/>
          <w:sz w:val="23"/>
          <w:szCs w:val="23"/>
        </w:rPr>
        <w:t>La C</w:t>
      </w:r>
      <w:r w:rsidR="00A23E47" w:rsidRPr="00EA7BB8">
        <w:rPr>
          <w:rFonts w:ascii="Arial Narrow" w:hAnsi="Arial Narrow"/>
          <w:sz w:val="23"/>
          <w:szCs w:val="23"/>
        </w:rPr>
        <w:t>ommune de Montauban de Luchon</w:t>
      </w:r>
      <w:r w:rsidR="00131932" w:rsidRPr="000777B4">
        <w:rPr>
          <w:rFonts w:ascii="Arial Narrow" w:hAnsi="Arial Narrow"/>
          <w:sz w:val="23"/>
          <w:szCs w:val="23"/>
        </w:rPr>
        <w:t xml:space="preserve"> met à la disposition de l’Occupant une</w:t>
      </w:r>
      <w:r w:rsidR="003732E7" w:rsidRPr="000777B4">
        <w:rPr>
          <w:rFonts w:ascii="Arial Narrow" w:hAnsi="Arial Narrow"/>
          <w:sz w:val="23"/>
          <w:szCs w:val="23"/>
        </w:rPr>
        <w:t xml:space="preserve"> licence de troisième catégori</w:t>
      </w:r>
      <w:r>
        <w:rPr>
          <w:rFonts w:ascii="Arial Narrow" w:hAnsi="Arial Narrow"/>
          <w:sz w:val="23"/>
          <w:szCs w:val="23"/>
        </w:rPr>
        <w:t>e.</w:t>
      </w:r>
    </w:p>
    <w:p w14:paraId="295F3DDF" w14:textId="5456ACD4" w:rsidR="004E5354" w:rsidRPr="004E5354" w:rsidRDefault="004E5354" w:rsidP="000A1AA2">
      <w:pPr>
        <w:jc w:val="both"/>
        <w:rPr>
          <w:rFonts w:ascii="Arial Narrow" w:hAnsi="Arial Narrow"/>
          <w:b/>
          <w:bCs/>
          <w:sz w:val="23"/>
          <w:szCs w:val="23"/>
        </w:rPr>
      </w:pPr>
    </w:p>
    <w:p w14:paraId="3D42FA5F" w14:textId="77777777" w:rsidR="00131932" w:rsidRPr="000777B4" w:rsidRDefault="00131932" w:rsidP="000A1AA2">
      <w:pPr>
        <w:jc w:val="both"/>
        <w:rPr>
          <w:rFonts w:ascii="Arial Narrow" w:hAnsi="Arial Narrow"/>
          <w:sz w:val="23"/>
          <w:szCs w:val="23"/>
        </w:rPr>
      </w:pPr>
    </w:p>
    <w:p w14:paraId="4D8BD76B" w14:textId="0AA68D4E" w:rsidR="00131932" w:rsidRPr="000777B4" w:rsidRDefault="00131932" w:rsidP="000A1AA2">
      <w:pPr>
        <w:jc w:val="both"/>
        <w:rPr>
          <w:rFonts w:ascii="Arial Narrow" w:hAnsi="Arial Narrow"/>
          <w:sz w:val="23"/>
          <w:szCs w:val="23"/>
        </w:rPr>
      </w:pPr>
      <w:r w:rsidRPr="000777B4">
        <w:rPr>
          <w:rFonts w:ascii="Arial Narrow" w:hAnsi="Arial Narrow"/>
          <w:sz w:val="23"/>
          <w:szCs w:val="23"/>
        </w:rPr>
        <w:t xml:space="preserve">L’Occupant fera son affaire des formalités administratives </w:t>
      </w:r>
      <w:r w:rsidR="004E5354">
        <w:rPr>
          <w:rFonts w:ascii="Arial Narrow" w:hAnsi="Arial Narrow"/>
          <w:sz w:val="23"/>
          <w:szCs w:val="23"/>
        </w:rPr>
        <w:t>relative à l’obtention de cette licence.</w:t>
      </w:r>
    </w:p>
    <w:p w14:paraId="783E4788" w14:textId="77777777" w:rsidR="00CA74B6" w:rsidRPr="000777B4" w:rsidRDefault="00CA74B6" w:rsidP="000A1AA2">
      <w:pPr>
        <w:jc w:val="both"/>
        <w:rPr>
          <w:rFonts w:ascii="Arial Narrow" w:hAnsi="Arial Narrow"/>
          <w:sz w:val="23"/>
          <w:szCs w:val="23"/>
        </w:rPr>
      </w:pPr>
    </w:p>
    <w:p w14:paraId="084B14C9" w14:textId="3C5291FC" w:rsidR="00947C90" w:rsidRPr="002C275A" w:rsidRDefault="00CA74B6" w:rsidP="000A1AA2">
      <w:pPr>
        <w:jc w:val="both"/>
        <w:rPr>
          <w:rFonts w:ascii="Arial Narrow" w:hAnsi="Arial Narrow"/>
          <w:sz w:val="23"/>
          <w:szCs w:val="23"/>
        </w:rPr>
      </w:pPr>
      <w:r w:rsidRPr="000777B4">
        <w:rPr>
          <w:rFonts w:ascii="Arial Narrow" w:hAnsi="Arial Narrow"/>
          <w:sz w:val="23"/>
          <w:szCs w:val="23"/>
        </w:rPr>
        <w:t xml:space="preserve">L’Occupant devra obligatoirement être en règle avec la législation en vigueur </w:t>
      </w:r>
      <w:r w:rsidR="0034043E" w:rsidRPr="000777B4">
        <w:rPr>
          <w:rFonts w:ascii="Arial Narrow" w:hAnsi="Arial Narrow"/>
          <w:sz w:val="23"/>
          <w:szCs w:val="23"/>
        </w:rPr>
        <w:t>et notamment être titulaire d’un permis d’exploitation prévu par l’article L.3</w:t>
      </w:r>
      <w:r w:rsidR="00C56D5A" w:rsidRPr="000777B4">
        <w:rPr>
          <w:rFonts w:ascii="Arial Narrow" w:hAnsi="Arial Narrow"/>
          <w:sz w:val="23"/>
          <w:szCs w:val="23"/>
        </w:rPr>
        <w:t>3</w:t>
      </w:r>
      <w:r w:rsidR="0034043E" w:rsidRPr="000777B4">
        <w:rPr>
          <w:rFonts w:ascii="Arial Narrow" w:hAnsi="Arial Narrow"/>
          <w:sz w:val="23"/>
          <w:szCs w:val="23"/>
        </w:rPr>
        <w:t xml:space="preserve">32-1 du code de la </w:t>
      </w:r>
      <w:r w:rsidR="002E6077">
        <w:rPr>
          <w:rFonts w:ascii="Arial Narrow" w:hAnsi="Arial Narrow"/>
          <w:sz w:val="23"/>
          <w:szCs w:val="23"/>
        </w:rPr>
        <w:t>s</w:t>
      </w:r>
      <w:r w:rsidR="002E6077" w:rsidRPr="000777B4">
        <w:rPr>
          <w:rFonts w:ascii="Arial Narrow" w:hAnsi="Arial Narrow"/>
          <w:sz w:val="23"/>
          <w:szCs w:val="23"/>
        </w:rPr>
        <w:t xml:space="preserve">anté </w:t>
      </w:r>
      <w:r w:rsidR="002E6077">
        <w:rPr>
          <w:rFonts w:ascii="Arial Narrow" w:hAnsi="Arial Narrow"/>
          <w:sz w:val="23"/>
          <w:szCs w:val="23"/>
        </w:rPr>
        <w:t>p</w:t>
      </w:r>
      <w:r w:rsidR="002E6077" w:rsidRPr="000777B4">
        <w:rPr>
          <w:rFonts w:ascii="Arial Narrow" w:hAnsi="Arial Narrow"/>
          <w:sz w:val="23"/>
          <w:szCs w:val="23"/>
        </w:rPr>
        <w:t>ublique</w:t>
      </w:r>
      <w:r w:rsidR="00C56D5A" w:rsidRPr="000777B4">
        <w:rPr>
          <w:rFonts w:ascii="Arial Narrow" w:hAnsi="Arial Narrow"/>
          <w:sz w:val="23"/>
          <w:szCs w:val="23"/>
        </w:rPr>
        <w:t>.</w:t>
      </w:r>
    </w:p>
    <w:p w14:paraId="4369178B" w14:textId="77777777" w:rsidR="002C275A" w:rsidRDefault="002C275A" w:rsidP="000A1AA2">
      <w:pPr>
        <w:jc w:val="both"/>
        <w:rPr>
          <w:rFonts w:ascii="Arial Narrow" w:hAnsi="Arial Narrow"/>
          <w:b/>
          <w:sz w:val="23"/>
          <w:szCs w:val="23"/>
          <w:u w:val="single"/>
        </w:rPr>
      </w:pPr>
    </w:p>
    <w:p w14:paraId="3BCAF2A2" w14:textId="77777777" w:rsidR="002E6077" w:rsidRPr="00FC1EA7" w:rsidRDefault="002E6077" w:rsidP="000A1AA2">
      <w:pPr>
        <w:jc w:val="both"/>
        <w:rPr>
          <w:rFonts w:ascii="Arial Narrow" w:hAnsi="Arial Narrow"/>
          <w:b/>
          <w:sz w:val="23"/>
          <w:szCs w:val="23"/>
          <w:u w:val="single"/>
        </w:rPr>
      </w:pPr>
    </w:p>
    <w:p w14:paraId="31B91600" w14:textId="46B736AE" w:rsidR="00D93E82" w:rsidRPr="00FC1EA7" w:rsidRDefault="00D93E82" w:rsidP="000A1AA2">
      <w:pPr>
        <w:jc w:val="both"/>
        <w:rPr>
          <w:rFonts w:ascii="Arial Narrow" w:hAnsi="Arial Narrow"/>
          <w:b/>
          <w:sz w:val="23"/>
          <w:szCs w:val="23"/>
          <w:u w:val="single"/>
        </w:rPr>
      </w:pPr>
      <w:r w:rsidRPr="00FC1EA7">
        <w:rPr>
          <w:rFonts w:ascii="Arial Narrow" w:hAnsi="Arial Narrow"/>
          <w:b/>
          <w:sz w:val="23"/>
          <w:szCs w:val="23"/>
          <w:u w:val="single"/>
        </w:rPr>
        <w:t xml:space="preserve">Article </w:t>
      </w:r>
      <w:r w:rsidR="002E6077">
        <w:rPr>
          <w:rFonts w:ascii="Arial Narrow" w:hAnsi="Arial Narrow"/>
          <w:b/>
          <w:sz w:val="23"/>
          <w:szCs w:val="23"/>
          <w:u w:val="single"/>
        </w:rPr>
        <w:t>5</w:t>
      </w:r>
      <w:r w:rsidRPr="00FC1EA7">
        <w:rPr>
          <w:rFonts w:ascii="Arial Narrow" w:hAnsi="Arial Narrow"/>
          <w:b/>
          <w:sz w:val="23"/>
          <w:szCs w:val="23"/>
          <w:u w:val="single"/>
        </w:rPr>
        <w:t xml:space="preserve"> – Durée</w:t>
      </w:r>
    </w:p>
    <w:p w14:paraId="248DC40F" w14:textId="77777777" w:rsidR="00D93E82" w:rsidRDefault="00D93E82" w:rsidP="000A1AA2">
      <w:pPr>
        <w:jc w:val="both"/>
        <w:rPr>
          <w:rFonts w:ascii="Arial Narrow" w:hAnsi="Arial Narrow"/>
          <w:sz w:val="23"/>
          <w:szCs w:val="23"/>
        </w:rPr>
      </w:pPr>
    </w:p>
    <w:p w14:paraId="54D09851" w14:textId="77777777" w:rsidR="002E6077" w:rsidRPr="000777B4" w:rsidRDefault="002E6077" w:rsidP="000A1AA2">
      <w:pPr>
        <w:jc w:val="both"/>
        <w:rPr>
          <w:rFonts w:ascii="Arial Narrow" w:hAnsi="Arial Narrow"/>
          <w:sz w:val="23"/>
          <w:szCs w:val="23"/>
        </w:rPr>
      </w:pPr>
    </w:p>
    <w:p w14:paraId="45588C8C" w14:textId="068B34EC" w:rsidR="002C275A" w:rsidRDefault="00D93E82" w:rsidP="000A1AA2">
      <w:pPr>
        <w:jc w:val="both"/>
        <w:rPr>
          <w:rFonts w:ascii="Arial Narrow" w:hAnsi="Arial Narrow"/>
          <w:sz w:val="23"/>
          <w:szCs w:val="23"/>
        </w:rPr>
      </w:pPr>
      <w:r w:rsidRPr="000777B4">
        <w:rPr>
          <w:rFonts w:ascii="Arial Narrow" w:hAnsi="Arial Narrow"/>
          <w:sz w:val="23"/>
          <w:szCs w:val="23"/>
        </w:rPr>
        <w:t>La présente convention d’occupation est conclue pour une durée</w:t>
      </w:r>
      <w:r w:rsidR="00131645">
        <w:rPr>
          <w:rFonts w:ascii="Arial Narrow" w:hAnsi="Arial Narrow"/>
          <w:sz w:val="23"/>
          <w:szCs w:val="23"/>
        </w:rPr>
        <w:t xml:space="preserve"> de </w:t>
      </w:r>
      <w:r w:rsidR="0071378F">
        <w:rPr>
          <w:rFonts w:ascii="Arial Narrow" w:hAnsi="Arial Narrow"/>
          <w:sz w:val="23"/>
          <w:szCs w:val="23"/>
        </w:rPr>
        <w:t>5</w:t>
      </w:r>
      <w:r w:rsidR="00131645">
        <w:rPr>
          <w:rFonts w:ascii="Arial Narrow" w:hAnsi="Arial Narrow"/>
          <w:sz w:val="23"/>
          <w:szCs w:val="23"/>
        </w:rPr>
        <w:t xml:space="preserve"> ans</w:t>
      </w:r>
      <w:r w:rsidRPr="000777B4">
        <w:rPr>
          <w:rFonts w:ascii="Arial Narrow" w:hAnsi="Arial Narrow"/>
          <w:sz w:val="23"/>
          <w:szCs w:val="23"/>
        </w:rPr>
        <w:t xml:space="preserve"> courant </w:t>
      </w:r>
      <w:r w:rsidR="00BF414E">
        <w:rPr>
          <w:rFonts w:ascii="Arial Narrow" w:hAnsi="Arial Narrow"/>
          <w:sz w:val="23"/>
          <w:szCs w:val="23"/>
        </w:rPr>
        <w:t xml:space="preserve">du </w:t>
      </w:r>
      <w:r w:rsidR="002F4FF1">
        <w:rPr>
          <w:rFonts w:ascii="Arial Narrow" w:hAnsi="Arial Narrow"/>
          <w:sz w:val="23"/>
          <w:szCs w:val="23"/>
        </w:rPr>
        <w:t>1er</w:t>
      </w:r>
      <w:r w:rsidR="00BF414E">
        <w:rPr>
          <w:rFonts w:ascii="Arial Narrow" w:hAnsi="Arial Narrow"/>
          <w:sz w:val="23"/>
          <w:szCs w:val="23"/>
        </w:rPr>
        <w:t xml:space="preserve"> </w:t>
      </w:r>
      <w:r w:rsidR="0071378F">
        <w:rPr>
          <w:rFonts w:ascii="Arial Narrow" w:hAnsi="Arial Narrow"/>
          <w:sz w:val="23"/>
          <w:szCs w:val="23"/>
        </w:rPr>
        <w:t>avril</w:t>
      </w:r>
      <w:r w:rsidR="004E5354">
        <w:rPr>
          <w:rFonts w:ascii="Arial Narrow" w:hAnsi="Arial Narrow"/>
          <w:sz w:val="23"/>
          <w:szCs w:val="23"/>
        </w:rPr>
        <w:t xml:space="preserve"> </w:t>
      </w:r>
      <w:r w:rsidR="004171BE">
        <w:rPr>
          <w:rFonts w:ascii="Arial Narrow" w:hAnsi="Arial Narrow"/>
          <w:sz w:val="23"/>
          <w:szCs w:val="23"/>
        </w:rPr>
        <w:t>202</w:t>
      </w:r>
      <w:r w:rsidR="002E6625">
        <w:rPr>
          <w:rFonts w:ascii="Arial Narrow" w:hAnsi="Arial Narrow"/>
          <w:sz w:val="23"/>
          <w:szCs w:val="23"/>
        </w:rPr>
        <w:t>6</w:t>
      </w:r>
      <w:r w:rsidR="004171BE">
        <w:rPr>
          <w:rFonts w:ascii="Arial Narrow" w:hAnsi="Arial Narrow"/>
          <w:sz w:val="23"/>
          <w:szCs w:val="23"/>
        </w:rPr>
        <w:t xml:space="preserve"> au 30 </w:t>
      </w:r>
      <w:r w:rsidR="0071378F">
        <w:rPr>
          <w:rFonts w:ascii="Arial Narrow" w:hAnsi="Arial Narrow"/>
          <w:sz w:val="23"/>
          <w:szCs w:val="23"/>
        </w:rPr>
        <w:t>novembre</w:t>
      </w:r>
      <w:r w:rsidR="004171BE">
        <w:rPr>
          <w:rFonts w:ascii="Arial Narrow" w:hAnsi="Arial Narrow"/>
          <w:sz w:val="23"/>
          <w:szCs w:val="23"/>
        </w:rPr>
        <w:t xml:space="preserve"> 20</w:t>
      </w:r>
      <w:r w:rsidR="006F648D">
        <w:rPr>
          <w:rFonts w:ascii="Arial Narrow" w:hAnsi="Arial Narrow"/>
          <w:sz w:val="23"/>
          <w:szCs w:val="23"/>
        </w:rPr>
        <w:t>3</w:t>
      </w:r>
      <w:r w:rsidR="0071378F">
        <w:rPr>
          <w:rFonts w:ascii="Arial Narrow" w:hAnsi="Arial Narrow"/>
          <w:sz w:val="23"/>
          <w:szCs w:val="23"/>
        </w:rPr>
        <w:t>1</w:t>
      </w:r>
      <w:r w:rsidR="004E5354">
        <w:rPr>
          <w:rFonts w:ascii="Arial Narrow" w:hAnsi="Arial Narrow"/>
          <w:sz w:val="23"/>
          <w:szCs w:val="23"/>
        </w:rPr>
        <w:t>.</w:t>
      </w:r>
    </w:p>
    <w:p w14:paraId="7114B557" w14:textId="77777777" w:rsidR="004171BE" w:rsidRDefault="004171BE" w:rsidP="000A1AA2">
      <w:pPr>
        <w:jc w:val="both"/>
        <w:rPr>
          <w:rFonts w:ascii="Arial Narrow" w:hAnsi="Arial Narrow"/>
          <w:sz w:val="23"/>
          <w:szCs w:val="23"/>
        </w:rPr>
      </w:pPr>
    </w:p>
    <w:p w14:paraId="6D79FEB9" w14:textId="77777777" w:rsidR="002E6077" w:rsidRDefault="002E6077" w:rsidP="000A1AA2">
      <w:pPr>
        <w:jc w:val="both"/>
        <w:rPr>
          <w:rFonts w:ascii="Arial Narrow" w:hAnsi="Arial Narrow"/>
          <w:sz w:val="23"/>
          <w:szCs w:val="23"/>
        </w:rPr>
      </w:pPr>
    </w:p>
    <w:p w14:paraId="427DCCAE" w14:textId="7DB98BA5" w:rsidR="00D93E82" w:rsidRPr="000777B4" w:rsidRDefault="00D93E82" w:rsidP="000A1AA2">
      <w:pPr>
        <w:jc w:val="both"/>
        <w:rPr>
          <w:rFonts w:ascii="Arial Narrow" w:hAnsi="Arial Narrow"/>
          <w:b/>
          <w:sz w:val="23"/>
          <w:szCs w:val="23"/>
          <w:u w:val="single"/>
        </w:rPr>
      </w:pPr>
      <w:r w:rsidRPr="000777B4">
        <w:rPr>
          <w:rFonts w:ascii="Arial Narrow" w:hAnsi="Arial Narrow"/>
          <w:b/>
          <w:sz w:val="23"/>
          <w:szCs w:val="23"/>
          <w:u w:val="single"/>
        </w:rPr>
        <w:t xml:space="preserve">Article </w:t>
      </w:r>
      <w:r w:rsidR="002E6077">
        <w:rPr>
          <w:rFonts w:ascii="Arial Narrow" w:hAnsi="Arial Narrow"/>
          <w:b/>
          <w:sz w:val="23"/>
          <w:szCs w:val="23"/>
          <w:u w:val="single"/>
        </w:rPr>
        <w:t>6</w:t>
      </w:r>
      <w:r w:rsidRPr="000777B4">
        <w:rPr>
          <w:rFonts w:ascii="Arial Narrow" w:hAnsi="Arial Narrow"/>
          <w:b/>
          <w:sz w:val="23"/>
          <w:szCs w:val="23"/>
          <w:u w:val="single"/>
        </w:rPr>
        <w:t xml:space="preserve"> – Conditions d’exploitation</w:t>
      </w:r>
    </w:p>
    <w:p w14:paraId="6F2215A3" w14:textId="77777777" w:rsidR="00D93E82" w:rsidRDefault="00D93E82" w:rsidP="000A1AA2">
      <w:pPr>
        <w:jc w:val="both"/>
        <w:rPr>
          <w:rFonts w:ascii="Arial Narrow" w:hAnsi="Arial Narrow"/>
          <w:sz w:val="23"/>
          <w:szCs w:val="23"/>
        </w:rPr>
      </w:pPr>
    </w:p>
    <w:p w14:paraId="77FEDBE0" w14:textId="77777777" w:rsidR="002E6077" w:rsidRPr="000777B4" w:rsidRDefault="002E6077" w:rsidP="000A1AA2">
      <w:pPr>
        <w:jc w:val="both"/>
        <w:rPr>
          <w:rFonts w:ascii="Arial Narrow" w:hAnsi="Arial Narrow"/>
          <w:sz w:val="23"/>
          <w:szCs w:val="23"/>
        </w:rPr>
      </w:pPr>
    </w:p>
    <w:p w14:paraId="1824BEDD" w14:textId="1D749E32" w:rsidR="00D93E82" w:rsidRPr="000777B4" w:rsidRDefault="00AE6718" w:rsidP="000A1AA2">
      <w:pPr>
        <w:jc w:val="both"/>
        <w:rPr>
          <w:rFonts w:ascii="Arial Narrow" w:hAnsi="Arial Narrow"/>
          <w:sz w:val="23"/>
          <w:szCs w:val="23"/>
        </w:rPr>
      </w:pPr>
      <w:r>
        <w:rPr>
          <w:rFonts w:ascii="Arial Narrow" w:hAnsi="Arial Narrow"/>
          <w:sz w:val="23"/>
          <w:szCs w:val="23"/>
        </w:rPr>
        <w:t>6</w:t>
      </w:r>
      <w:r w:rsidR="00D93E82" w:rsidRPr="000777B4">
        <w:rPr>
          <w:rFonts w:ascii="Arial Narrow" w:hAnsi="Arial Narrow"/>
          <w:sz w:val="23"/>
          <w:szCs w:val="23"/>
        </w:rPr>
        <w:t>.1 – L’autorisation d’occupation résultant de la présente convention est accordée à titre personnel et sans discontinuité.</w:t>
      </w:r>
      <w:r w:rsidR="002E6077">
        <w:rPr>
          <w:rFonts w:ascii="Arial Narrow" w:hAnsi="Arial Narrow"/>
          <w:sz w:val="23"/>
          <w:szCs w:val="23"/>
        </w:rPr>
        <w:t xml:space="preserve"> </w:t>
      </w:r>
      <w:r w:rsidR="00D93E82" w:rsidRPr="000777B4">
        <w:rPr>
          <w:rFonts w:ascii="Arial Narrow" w:hAnsi="Arial Narrow"/>
          <w:sz w:val="23"/>
          <w:szCs w:val="23"/>
        </w:rPr>
        <w:t>Il est interdit à l’Occupant de céder en totalité ou en partie, directement ou indirectement, l’exploitation de l’établissement.</w:t>
      </w:r>
    </w:p>
    <w:p w14:paraId="54BAF2A9" w14:textId="77777777" w:rsidR="00D93E82" w:rsidRPr="000777B4" w:rsidRDefault="00D93E82" w:rsidP="000A1AA2">
      <w:pPr>
        <w:jc w:val="both"/>
        <w:rPr>
          <w:rFonts w:ascii="Arial Narrow" w:hAnsi="Arial Narrow"/>
          <w:sz w:val="23"/>
          <w:szCs w:val="23"/>
        </w:rPr>
      </w:pPr>
    </w:p>
    <w:p w14:paraId="22FC1716" w14:textId="2A06F40F" w:rsidR="00D93E82" w:rsidRPr="00C40EF4" w:rsidRDefault="00D93E82" w:rsidP="000A1AA2">
      <w:pPr>
        <w:jc w:val="both"/>
        <w:rPr>
          <w:rFonts w:ascii="Arial Narrow" w:hAnsi="Arial Narrow"/>
          <w:sz w:val="23"/>
          <w:szCs w:val="23"/>
        </w:rPr>
      </w:pPr>
      <w:r w:rsidRPr="000777B4">
        <w:rPr>
          <w:rFonts w:ascii="Arial Narrow" w:hAnsi="Arial Narrow"/>
          <w:sz w:val="23"/>
          <w:szCs w:val="23"/>
        </w:rPr>
        <w:t>Toute sous-location est interdite</w:t>
      </w:r>
      <w:r w:rsidR="009C039E" w:rsidRPr="00C40EF4">
        <w:rPr>
          <w:rFonts w:ascii="Arial Narrow" w:hAnsi="Arial Narrow"/>
          <w:sz w:val="23"/>
          <w:szCs w:val="23"/>
        </w:rPr>
        <w:t>, sauf autorisation expresse de la Commune</w:t>
      </w:r>
      <w:r w:rsidRPr="00C40EF4">
        <w:rPr>
          <w:rFonts w:ascii="Arial Narrow" w:hAnsi="Arial Narrow"/>
          <w:sz w:val="23"/>
          <w:szCs w:val="23"/>
        </w:rPr>
        <w:t>.</w:t>
      </w:r>
    </w:p>
    <w:p w14:paraId="3C0E6ABA" w14:textId="77777777" w:rsidR="00431164" w:rsidRPr="00C40EF4" w:rsidRDefault="00431164" w:rsidP="000A1AA2">
      <w:pPr>
        <w:jc w:val="both"/>
        <w:rPr>
          <w:rFonts w:ascii="Arial Narrow" w:hAnsi="Arial Narrow"/>
          <w:color w:val="FF0000"/>
          <w:sz w:val="23"/>
          <w:szCs w:val="23"/>
        </w:rPr>
      </w:pPr>
    </w:p>
    <w:p w14:paraId="7276B887" w14:textId="62046344" w:rsidR="002E6077" w:rsidRDefault="002E6077" w:rsidP="000A1AA2">
      <w:pPr>
        <w:jc w:val="both"/>
        <w:rPr>
          <w:rFonts w:ascii="Arial Narrow" w:hAnsi="Arial Narrow"/>
          <w:sz w:val="23"/>
          <w:szCs w:val="23"/>
        </w:rPr>
      </w:pPr>
      <w:r w:rsidRPr="000777B4">
        <w:rPr>
          <w:rFonts w:ascii="Arial Narrow" w:hAnsi="Arial Narrow"/>
          <w:sz w:val="23"/>
          <w:szCs w:val="23"/>
        </w:rPr>
        <w:t xml:space="preserve">Toutefois, en cas de force majeure, si l’Occupant est dans l’impossibilité d’assurer l’exploitation de l’établissement, celui-ci est autorisé à proposer </w:t>
      </w:r>
      <w:r>
        <w:rPr>
          <w:rFonts w:ascii="Arial Narrow" w:hAnsi="Arial Narrow"/>
          <w:sz w:val="23"/>
          <w:szCs w:val="23"/>
        </w:rPr>
        <w:t>à la Commune de</w:t>
      </w:r>
      <w:r w:rsidRPr="000777B4">
        <w:rPr>
          <w:rFonts w:ascii="Arial Narrow" w:hAnsi="Arial Narrow"/>
          <w:sz w:val="23"/>
          <w:szCs w:val="23"/>
        </w:rPr>
        <w:t xml:space="preserve"> Bagnères de Luchon</w:t>
      </w:r>
      <w:r>
        <w:rPr>
          <w:rFonts w:ascii="Arial Narrow" w:hAnsi="Arial Narrow"/>
          <w:sz w:val="23"/>
          <w:szCs w:val="23"/>
        </w:rPr>
        <w:t xml:space="preserve"> </w:t>
      </w:r>
      <w:r w:rsidRPr="000777B4">
        <w:rPr>
          <w:rFonts w:ascii="Arial Narrow" w:hAnsi="Arial Narrow"/>
          <w:sz w:val="23"/>
          <w:szCs w:val="23"/>
        </w:rPr>
        <w:t xml:space="preserve">un ou plusieurs repreneurs présentant des qualifications et des compétences professionnelles similaires. </w:t>
      </w:r>
    </w:p>
    <w:p w14:paraId="7573CE7A" w14:textId="77777777" w:rsidR="002E6077" w:rsidRPr="000777B4" w:rsidRDefault="002E6077" w:rsidP="000A1AA2">
      <w:pPr>
        <w:jc w:val="both"/>
        <w:rPr>
          <w:rFonts w:ascii="Arial Narrow" w:hAnsi="Arial Narrow"/>
          <w:sz w:val="23"/>
          <w:szCs w:val="23"/>
        </w:rPr>
      </w:pPr>
    </w:p>
    <w:p w14:paraId="10214335" w14:textId="77777777" w:rsidR="00D93E82" w:rsidRPr="000777B4" w:rsidRDefault="00D93E82" w:rsidP="000A1AA2">
      <w:pPr>
        <w:jc w:val="both"/>
        <w:rPr>
          <w:rFonts w:ascii="Arial Narrow" w:hAnsi="Arial Narrow"/>
          <w:sz w:val="23"/>
          <w:szCs w:val="23"/>
        </w:rPr>
      </w:pPr>
      <w:r w:rsidRPr="000777B4">
        <w:rPr>
          <w:rFonts w:ascii="Arial Narrow" w:hAnsi="Arial Narrow"/>
          <w:sz w:val="23"/>
          <w:szCs w:val="23"/>
        </w:rPr>
        <w:t>Toute modification de la forme de la société occupante devra être portée par écri</w:t>
      </w:r>
      <w:r w:rsidR="001E6BD1">
        <w:rPr>
          <w:rFonts w:ascii="Arial Narrow" w:hAnsi="Arial Narrow"/>
          <w:sz w:val="23"/>
          <w:szCs w:val="23"/>
        </w:rPr>
        <w:t>t, à la connaissance de la Commune de</w:t>
      </w:r>
      <w:r w:rsidRPr="000777B4">
        <w:rPr>
          <w:rFonts w:ascii="Arial Narrow" w:hAnsi="Arial Narrow"/>
          <w:sz w:val="23"/>
          <w:szCs w:val="23"/>
        </w:rPr>
        <w:t xml:space="preserve"> </w:t>
      </w:r>
      <w:r w:rsidR="003A4522" w:rsidRPr="000777B4">
        <w:rPr>
          <w:rFonts w:ascii="Arial Narrow" w:hAnsi="Arial Narrow"/>
          <w:sz w:val="23"/>
          <w:szCs w:val="23"/>
        </w:rPr>
        <w:t>Bagnères de Luchon</w:t>
      </w:r>
      <w:r w:rsidRPr="000777B4">
        <w:rPr>
          <w:rFonts w:ascii="Arial Narrow" w:hAnsi="Arial Narrow"/>
          <w:sz w:val="23"/>
          <w:szCs w:val="23"/>
        </w:rPr>
        <w:t>, dans les quinze jours de la date de survenance d’une telle modification.</w:t>
      </w:r>
    </w:p>
    <w:p w14:paraId="0282DE57" w14:textId="77777777" w:rsidR="002E6077" w:rsidRDefault="002E6077" w:rsidP="000A1AA2">
      <w:pPr>
        <w:jc w:val="both"/>
        <w:rPr>
          <w:rFonts w:ascii="Arial Narrow" w:hAnsi="Arial Narrow"/>
          <w:sz w:val="23"/>
          <w:szCs w:val="23"/>
        </w:rPr>
      </w:pPr>
    </w:p>
    <w:p w14:paraId="35BABBF2" w14:textId="1DE5B371" w:rsidR="00D93E82" w:rsidRPr="000777B4" w:rsidRDefault="00AE6718" w:rsidP="000A1AA2">
      <w:pPr>
        <w:jc w:val="both"/>
        <w:rPr>
          <w:rFonts w:ascii="Arial Narrow" w:hAnsi="Arial Narrow"/>
          <w:sz w:val="23"/>
          <w:szCs w:val="23"/>
        </w:rPr>
      </w:pPr>
      <w:r>
        <w:rPr>
          <w:rFonts w:ascii="Arial Narrow" w:hAnsi="Arial Narrow"/>
          <w:sz w:val="23"/>
          <w:szCs w:val="23"/>
        </w:rPr>
        <w:t>6</w:t>
      </w:r>
      <w:r w:rsidR="00D93E82" w:rsidRPr="000777B4">
        <w:rPr>
          <w:rFonts w:ascii="Arial Narrow" w:hAnsi="Arial Narrow"/>
          <w:sz w:val="23"/>
          <w:szCs w:val="23"/>
        </w:rPr>
        <w:t>.2 – L’autorisation d’occupation est accordée en vue de l’exercice des activités suivante</w:t>
      </w:r>
      <w:r w:rsidR="00886E02" w:rsidRPr="000777B4">
        <w:rPr>
          <w:rFonts w:ascii="Arial Narrow" w:hAnsi="Arial Narrow"/>
          <w:sz w:val="23"/>
          <w:szCs w:val="23"/>
        </w:rPr>
        <w:t>s</w:t>
      </w:r>
      <w:r w:rsidR="00D43129" w:rsidRPr="000777B4">
        <w:rPr>
          <w:rFonts w:ascii="Arial Narrow" w:hAnsi="Arial Narrow"/>
          <w:sz w:val="23"/>
          <w:szCs w:val="23"/>
        </w:rPr>
        <w:t xml:space="preserve"> </w:t>
      </w:r>
      <w:r w:rsidR="0030226A" w:rsidRPr="000777B4">
        <w:rPr>
          <w:rFonts w:ascii="Arial Narrow" w:hAnsi="Arial Narrow"/>
          <w:sz w:val="23"/>
          <w:szCs w:val="23"/>
        </w:rPr>
        <w:t>à l’exclusion de toute autre activité</w:t>
      </w:r>
      <w:r w:rsidR="00D93E82" w:rsidRPr="000777B4">
        <w:rPr>
          <w:rFonts w:ascii="Arial Narrow" w:hAnsi="Arial Narrow"/>
          <w:sz w:val="23"/>
          <w:szCs w:val="23"/>
        </w:rPr>
        <w:t> :</w:t>
      </w:r>
    </w:p>
    <w:p w14:paraId="57C901BD" w14:textId="77777777" w:rsidR="00B536C9" w:rsidRPr="000777B4" w:rsidRDefault="00B536C9" w:rsidP="000A1AA2">
      <w:pPr>
        <w:jc w:val="both"/>
        <w:rPr>
          <w:rFonts w:ascii="Arial Narrow" w:hAnsi="Arial Narrow"/>
          <w:sz w:val="23"/>
          <w:szCs w:val="23"/>
        </w:rPr>
      </w:pPr>
    </w:p>
    <w:p w14:paraId="55548CCC" w14:textId="77777777" w:rsidR="00D93E82" w:rsidRPr="000777B4" w:rsidRDefault="00431164" w:rsidP="000A1AA2">
      <w:pPr>
        <w:numPr>
          <w:ilvl w:val="0"/>
          <w:numId w:val="3"/>
        </w:numPr>
        <w:jc w:val="both"/>
        <w:rPr>
          <w:rFonts w:ascii="Arial Narrow" w:hAnsi="Arial Narrow"/>
          <w:sz w:val="23"/>
          <w:szCs w:val="23"/>
        </w:rPr>
      </w:pPr>
      <w:proofErr w:type="gramStart"/>
      <w:r w:rsidRPr="000777B4">
        <w:rPr>
          <w:rFonts w:ascii="Arial Narrow" w:hAnsi="Arial Narrow"/>
          <w:sz w:val="23"/>
          <w:szCs w:val="23"/>
        </w:rPr>
        <w:t>d</w:t>
      </w:r>
      <w:r w:rsidR="00D93E82" w:rsidRPr="000777B4">
        <w:rPr>
          <w:rFonts w:ascii="Arial Narrow" w:hAnsi="Arial Narrow"/>
          <w:sz w:val="23"/>
          <w:szCs w:val="23"/>
        </w:rPr>
        <w:t>ébit</w:t>
      </w:r>
      <w:proofErr w:type="gramEnd"/>
      <w:r w:rsidR="00D93E82" w:rsidRPr="000777B4">
        <w:rPr>
          <w:rFonts w:ascii="Arial Narrow" w:hAnsi="Arial Narrow"/>
          <w:sz w:val="23"/>
          <w:szCs w:val="23"/>
        </w:rPr>
        <w:t xml:space="preserve"> de boisson, bar ;</w:t>
      </w:r>
    </w:p>
    <w:p w14:paraId="27AA3F7C" w14:textId="77777777" w:rsidR="00D93E82" w:rsidRPr="000777B4" w:rsidRDefault="00431164" w:rsidP="000A1AA2">
      <w:pPr>
        <w:numPr>
          <w:ilvl w:val="0"/>
          <w:numId w:val="3"/>
        </w:numPr>
        <w:jc w:val="both"/>
        <w:rPr>
          <w:rFonts w:ascii="Arial Narrow" w:hAnsi="Arial Narrow"/>
          <w:sz w:val="23"/>
          <w:szCs w:val="23"/>
        </w:rPr>
      </w:pPr>
      <w:proofErr w:type="gramStart"/>
      <w:r w:rsidRPr="000777B4">
        <w:rPr>
          <w:rFonts w:ascii="Arial Narrow" w:hAnsi="Arial Narrow"/>
          <w:sz w:val="23"/>
          <w:szCs w:val="23"/>
        </w:rPr>
        <w:t>r</w:t>
      </w:r>
      <w:r w:rsidR="00D93E82" w:rsidRPr="000777B4">
        <w:rPr>
          <w:rFonts w:ascii="Arial Narrow" w:hAnsi="Arial Narrow"/>
          <w:sz w:val="23"/>
          <w:szCs w:val="23"/>
        </w:rPr>
        <w:t>estaurant</w:t>
      </w:r>
      <w:proofErr w:type="gramEnd"/>
      <w:r w:rsidR="00D93E82" w:rsidRPr="000777B4">
        <w:rPr>
          <w:rFonts w:ascii="Arial Narrow" w:hAnsi="Arial Narrow"/>
          <w:sz w:val="23"/>
          <w:szCs w:val="23"/>
        </w:rPr>
        <w:t> ;</w:t>
      </w:r>
    </w:p>
    <w:p w14:paraId="49523590" w14:textId="151A0E46" w:rsidR="00D93E82" w:rsidRPr="000777B4" w:rsidRDefault="00431164" w:rsidP="000A1AA2">
      <w:pPr>
        <w:numPr>
          <w:ilvl w:val="0"/>
          <w:numId w:val="3"/>
        </w:numPr>
        <w:jc w:val="both"/>
        <w:rPr>
          <w:rFonts w:ascii="Arial Narrow" w:hAnsi="Arial Narrow"/>
          <w:sz w:val="23"/>
          <w:szCs w:val="23"/>
        </w:rPr>
      </w:pPr>
      <w:proofErr w:type="gramStart"/>
      <w:r w:rsidRPr="000777B4">
        <w:rPr>
          <w:rFonts w:ascii="Arial Narrow" w:hAnsi="Arial Narrow"/>
          <w:sz w:val="23"/>
          <w:szCs w:val="23"/>
        </w:rPr>
        <w:t>s</w:t>
      </w:r>
      <w:r w:rsidR="00D93E82" w:rsidRPr="000777B4">
        <w:rPr>
          <w:rFonts w:ascii="Arial Narrow" w:hAnsi="Arial Narrow"/>
          <w:sz w:val="23"/>
          <w:szCs w:val="23"/>
        </w:rPr>
        <w:t>nack</w:t>
      </w:r>
      <w:proofErr w:type="gramEnd"/>
      <w:r w:rsidR="005A3C63">
        <w:rPr>
          <w:rFonts w:ascii="Arial Narrow" w:hAnsi="Arial Narrow"/>
          <w:sz w:val="23"/>
          <w:szCs w:val="23"/>
        </w:rPr>
        <w:t> ;</w:t>
      </w:r>
    </w:p>
    <w:p w14:paraId="71DDB405" w14:textId="23A2402A" w:rsidR="00D93E82" w:rsidRDefault="00CF1A34" w:rsidP="000A1AA2">
      <w:pPr>
        <w:numPr>
          <w:ilvl w:val="0"/>
          <w:numId w:val="3"/>
        </w:numPr>
        <w:jc w:val="both"/>
        <w:rPr>
          <w:rFonts w:ascii="Arial Narrow" w:hAnsi="Arial Narrow"/>
          <w:sz w:val="23"/>
          <w:szCs w:val="23"/>
        </w:rPr>
      </w:pPr>
      <w:proofErr w:type="gramStart"/>
      <w:r w:rsidRPr="000777B4">
        <w:rPr>
          <w:rFonts w:ascii="Arial Narrow" w:hAnsi="Arial Narrow"/>
          <w:sz w:val="23"/>
          <w:szCs w:val="23"/>
        </w:rPr>
        <w:t>g</w:t>
      </w:r>
      <w:r w:rsidR="00D93E82" w:rsidRPr="000777B4">
        <w:rPr>
          <w:rFonts w:ascii="Arial Narrow" w:hAnsi="Arial Narrow"/>
          <w:sz w:val="23"/>
          <w:szCs w:val="23"/>
        </w:rPr>
        <w:t>lacier</w:t>
      </w:r>
      <w:proofErr w:type="gramEnd"/>
      <w:r w:rsidR="005A3C63">
        <w:rPr>
          <w:rFonts w:ascii="Arial Narrow" w:hAnsi="Arial Narrow"/>
          <w:sz w:val="23"/>
          <w:szCs w:val="23"/>
        </w:rPr>
        <w:t>.</w:t>
      </w:r>
    </w:p>
    <w:p w14:paraId="6150146F" w14:textId="1FD51AE9" w:rsidR="00D93E82" w:rsidRDefault="00D93E82" w:rsidP="000A1AA2">
      <w:pPr>
        <w:jc w:val="both"/>
        <w:rPr>
          <w:rFonts w:ascii="Arial Narrow" w:hAnsi="Arial Narrow"/>
          <w:sz w:val="23"/>
          <w:szCs w:val="23"/>
        </w:rPr>
      </w:pPr>
    </w:p>
    <w:p w14:paraId="582CC076" w14:textId="11B3B548" w:rsidR="004171BE" w:rsidRDefault="00B114AB" w:rsidP="000A1AA2">
      <w:pPr>
        <w:jc w:val="both"/>
        <w:rPr>
          <w:rFonts w:ascii="Arial Narrow" w:hAnsi="Arial Narrow"/>
          <w:sz w:val="23"/>
          <w:szCs w:val="23"/>
        </w:rPr>
      </w:pPr>
      <w:r>
        <w:rPr>
          <w:rFonts w:ascii="Arial Narrow" w:hAnsi="Arial Narrow"/>
          <w:sz w:val="23"/>
          <w:szCs w:val="23"/>
        </w:rPr>
        <w:t xml:space="preserve">Tout développement d’activité complémentaire devra faire l’objet d’une demande écrite et devra être, au préalable, accordé par la Commune. </w:t>
      </w:r>
    </w:p>
    <w:p w14:paraId="5C208CAA" w14:textId="77777777" w:rsidR="00B114AB" w:rsidRPr="000777B4" w:rsidRDefault="00B114AB" w:rsidP="000A1AA2">
      <w:pPr>
        <w:jc w:val="both"/>
        <w:rPr>
          <w:rFonts w:ascii="Arial Narrow" w:hAnsi="Arial Narrow"/>
          <w:sz w:val="23"/>
          <w:szCs w:val="23"/>
        </w:rPr>
      </w:pPr>
    </w:p>
    <w:p w14:paraId="47E05C6A" w14:textId="1CA6B62F" w:rsidR="0030226A" w:rsidRPr="000777B4" w:rsidRDefault="00AE6718" w:rsidP="000A1AA2">
      <w:pPr>
        <w:jc w:val="both"/>
        <w:rPr>
          <w:rFonts w:ascii="Arial Narrow" w:hAnsi="Arial Narrow"/>
          <w:sz w:val="23"/>
          <w:szCs w:val="23"/>
        </w:rPr>
      </w:pPr>
      <w:r>
        <w:rPr>
          <w:rFonts w:ascii="Arial Narrow" w:hAnsi="Arial Narrow"/>
          <w:sz w:val="23"/>
          <w:szCs w:val="23"/>
        </w:rPr>
        <w:t>6</w:t>
      </w:r>
      <w:r w:rsidR="00D93E82" w:rsidRPr="000777B4">
        <w:rPr>
          <w:rFonts w:ascii="Arial Narrow" w:hAnsi="Arial Narrow"/>
          <w:sz w:val="23"/>
          <w:szCs w:val="23"/>
        </w:rPr>
        <w:t xml:space="preserve">.3 – L’Occupant usera de l’équipement, objet de la présente convention, </w:t>
      </w:r>
      <w:r w:rsidR="00E02F83">
        <w:rPr>
          <w:rFonts w:ascii="Arial Narrow" w:hAnsi="Arial Narrow"/>
          <w:sz w:val="23"/>
          <w:szCs w:val="23"/>
        </w:rPr>
        <w:t>de manière raisonnable.</w:t>
      </w:r>
    </w:p>
    <w:p w14:paraId="0546176B" w14:textId="77777777" w:rsidR="0030226A" w:rsidRPr="000777B4" w:rsidRDefault="0030226A" w:rsidP="000A1AA2">
      <w:pPr>
        <w:jc w:val="both"/>
        <w:rPr>
          <w:rFonts w:ascii="Arial Narrow" w:hAnsi="Arial Narrow"/>
          <w:sz w:val="23"/>
          <w:szCs w:val="23"/>
        </w:rPr>
      </w:pPr>
    </w:p>
    <w:p w14:paraId="6CFD0D3B" w14:textId="055D3BB8" w:rsidR="00DF6410" w:rsidRPr="000777B4" w:rsidRDefault="00DF6410" w:rsidP="000A1AA2">
      <w:pPr>
        <w:jc w:val="both"/>
        <w:rPr>
          <w:rFonts w:ascii="Arial Narrow" w:hAnsi="Arial Narrow"/>
          <w:sz w:val="23"/>
          <w:szCs w:val="23"/>
        </w:rPr>
      </w:pPr>
      <w:r w:rsidRPr="000777B4">
        <w:rPr>
          <w:rFonts w:ascii="Arial Narrow" w:hAnsi="Arial Narrow"/>
          <w:sz w:val="23"/>
          <w:szCs w:val="23"/>
        </w:rPr>
        <w:t>Il veillera à ce que la tranquillité et le bon ordre d</w:t>
      </w:r>
      <w:r w:rsidR="00B114AB">
        <w:rPr>
          <w:rFonts w:ascii="Arial Narrow" w:hAnsi="Arial Narrow"/>
          <w:sz w:val="23"/>
          <w:szCs w:val="23"/>
        </w:rPr>
        <w:t>e l’établissement</w:t>
      </w:r>
      <w:r w:rsidRPr="000777B4">
        <w:rPr>
          <w:rFonts w:ascii="Arial Narrow" w:hAnsi="Arial Narrow"/>
          <w:sz w:val="23"/>
          <w:szCs w:val="23"/>
        </w:rPr>
        <w:t xml:space="preserve"> ne soient troublés, ni par son fait, ni par celui de ses préposés, de ses fournisseurs ou de ses clients.</w:t>
      </w:r>
    </w:p>
    <w:p w14:paraId="5E7BCCD6" w14:textId="77777777" w:rsidR="00DF6410" w:rsidRPr="000777B4" w:rsidRDefault="00DF6410" w:rsidP="000A1AA2">
      <w:pPr>
        <w:jc w:val="both"/>
        <w:rPr>
          <w:rFonts w:ascii="Arial Narrow" w:hAnsi="Arial Narrow"/>
          <w:sz w:val="23"/>
          <w:szCs w:val="23"/>
        </w:rPr>
      </w:pPr>
    </w:p>
    <w:p w14:paraId="4E6E046F" w14:textId="7DD64D42" w:rsidR="00DF6410" w:rsidRPr="000777B4" w:rsidRDefault="00DF6410" w:rsidP="000A1AA2">
      <w:pPr>
        <w:jc w:val="both"/>
        <w:rPr>
          <w:rFonts w:ascii="Arial Narrow" w:hAnsi="Arial Narrow"/>
          <w:sz w:val="23"/>
          <w:szCs w:val="23"/>
        </w:rPr>
      </w:pPr>
      <w:r w:rsidRPr="000777B4">
        <w:rPr>
          <w:rFonts w:ascii="Arial Narrow" w:hAnsi="Arial Narrow"/>
          <w:sz w:val="23"/>
          <w:szCs w:val="23"/>
        </w:rPr>
        <w:t>Il lui appartiendra de se conformer strictement aux prescriptions de tous règlements</w:t>
      </w:r>
      <w:r w:rsidR="00B114AB">
        <w:rPr>
          <w:rFonts w:ascii="Arial Narrow" w:hAnsi="Arial Narrow"/>
          <w:sz w:val="23"/>
          <w:szCs w:val="23"/>
        </w:rPr>
        <w:t xml:space="preserve"> notamment</w:t>
      </w:r>
      <w:r w:rsidRPr="000777B4">
        <w:rPr>
          <w:rFonts w:ascii="Arial Narrow" w:hAnsi="Arial Narrow"/>
          <w:sz w:val="23"/>
          <w:szCs w:val="23"/>
        </w:rPr>
        <w:t xml:space="preserve"> arrêtés police, règlements sanitaires et veiller au respect des règles d'hygiène</w:t>
      </w:r>
      <w:r w:rsidR="006749B7">
        <w:rPr>
          <w:rFonts w:ascii="Arial Narrow" w:hAnsi="Arial Narrow"/>
          <w:sz w:val="23"/>
          <w:szCs w:val="23"/>
        </w:rPr>
        <w:t xml:space="preserve"> et</w:t>
      </w:r>
      <w:r w:rsidRPr="000777B4">
        <w:rPr>
          <w:rFonts w:ascii="Arial Narrow" w:hAnsi="Arial Narrow"/>
          <w:sz w:val="23"/>
          <w:szCs w:val="23"/>
        </w:rPr>
        <w:t xml:space="preserve"> de salubrité</w:t>
      </w:r>
      <w:r w:rsidR="006749B7">
        <w:rPr>
          <w:rFonts w:ascii="Arial Narrow" w:hAnsi="Arial Narrow"/>
          <w:sz w:val="23"/>
          <w:szCs w:val="23"/>
        </w:rPr>
        <w:t>.</w:t>
      </w:r>
    </w:p>
    <w:p w14:paraId="6DACF63B" w14:textId="77777777" w:rsidR="00DF6410" w:rsidRPr="000777B4" w:rsidRDefault="00DF6410" w:rsidP="000A1AA2">
      <w:pPr>
        <w:jc w:val="both"/>
        <w:rPr>
          <w:rFonts w:ascii="Arial Narrow" w:hAnsi="Arial Narrow"/>
          <w:sz w:val="23"/>
          <w:szCs w:val="23"/>
        </w:rPr>
      </w:pPr>
    </w:p>
    <w:p w14:paraId="1F6F2275" w14:textId="77777777" w:rsidR="00DF6410" w:rsidRPr="000777B4" w:rsidRDefault="00DF6410" w:rsidP="000A1AA2">
      <w:pPr>
        <w:jc w:val="both"/>
        <w:rPr>
          <w:rFonts w:ascii="Arial Narrow" w:hAnsi="Arial Narrow"/>
          <w:sz w:val="23"/>
          <w:szCs w:val="23"/>
        </w:rPr>
      </w:pPr>
      <w:r w:rsidRPr="000777B4">
        <w:rPr>
          <w:rFonts w:ascii="Arial Narrow" w:hAnsi="Arial Narrow"/>
          <w:sz w:val="23"/>
          <w:szCs w:val="23"/>
        </w:rPr>
        <w:t>En ce qui concerne plus particulièrement l'exploitation du commerce,</w:t>
      </w:r>
      <w:r w:rsidR="00886E02" w:rsidRPr="000777B4">
        <w:rPr>
          <w:rFonts w:ascii="Arial Narrow" w:hAnsi="Arial Narrow"/>
          <w:sz w:val="23"/>
          <w:szCs w:val="23"/>
        </w:rPr>
        <w:t xml:space="preserve"> </w:t>
      </w:r>
      <w:r w:rsidR="00365C0C" w:rsidRPr="000777B4">
        <w:rPr>
          <w:rFonts w:ascii="Arial Narrow" w:hAnsi="Arial Narrow"/>
          <w:sz w:val="23"/>
          <w:szCs w:val="23"/>
        </w:rPr>
        <w:t>l’Occupant</w:t>
      </w:r>
      <w:r w:rsidRPr="000777B4">
        <w:rPr>
          <w:rFonts w:ascii="Arial Narrow" w:hAnsi="Arial Narrow"/>
          <w:sz w:val="23"/>
          <w:szCs w:val="23"/>
        </w:rPr>
        <w:t xml:space="preserve"> devra l'assurer en conformité rigoureuse avec les prescriptions légales et administratives pouvant s'y rapporter et dans le respect des clauses </w:t>
      </w:r>
      <w:r w:rsidR="00886E02" w:rsidRPr="000777B4">
        <w:rPr>
          <w:rFonts w:ascii="Arial Narrow" w:hAnsi="Arial Narrow"/>
          <w:sz w:val="23"/>
          <w:szCs w:val="23"/>
        </w:rPr>
        <w:t>de la présente convention</w:t>
      </w:r>
      <w:r w:rsidRPr="000777B4">
        <w:rPr>
          <w:rFonts w:ascii="Arial Narrow" w:hAnsi="Arial Narrow"/>
          <w:sz w:val="23"/>
          <w:szCs w:val="23"/>
        </w:rPr>
        <w:t>.</w:t>
      </w:r>
    </w:p>
    <w:p w14:paraId="0589A113" w14:textId="77777777" w:rsidR="009A7913" w:rsidRPr="000777B4" w:rsidRDefault="009A7913" w:rsidP="000A1AA2">
      <w:pPr>
        <w:jc w:val="both"/>
        <w:rPr>
          <w:rFonts w:ascii="Arial Narrow" w:hAnsi="Arial Narrow"/>
          <w:sz w:val="23"/>
          <w:szCs w:val="23"/>
        </w:rPr>
      </w:pPr>
    </w:p>
    <w:p w14:paraId="0BF4FCB8" w14:textId="15116CF3" w:rsidR="000E3559" w:rsidRPr="000777B4" w:rsidRDefault="009A7913" w:rsidP="000A1AA2">
      <w:pPr>
        <w:jc w:val="both"/>
        <w:rPr>
          <w:rFonts w:ascii="Arial Narrow" w:hAnsi="Arial Narrow"/>
          <w:sz w:val="23"/>
          <w:szCs w:val="23"/>
        </w:rPr>
      </w:pPr>
      <w:r w:rsidRPr="000777B4">
        <w:rPr>
          <w:rFonts w:ascii="Arial Narrow" w:hAnsi="Arial Narrow"/>
          <w:sz w:val="23"/>
          <w:szCs w:val="23"/>
        </w:rPr>
        <w:t xml:space="preserve">Il prendra les locaux </w:t>
      </w:r>
      <w:r w:rsidR="006E5559">
        <w:rPr>
          <w:rFonts w:ascii="Arial Narrow" w:hAnsi="Arial Narrow"/>
          <w:sz w:val="23"/>
          <w:szCs w:val="23"/>
        </w:rPr>
        <w:t>mis à disposition</w:t>
      </w:r>
      <w:r w:rsidRPr="000777B4">
        <w:rPr>
          <w:rFonts w:ascii="Arial Narrow" w:hAnsi="Arial Narrow"/>
          <w:sz w:val="23"/>
          <w:szCs w:val="23"/>
        </w:rPr>
        <w:t xml:space="preserve"> dans leur état au jour de la prise de possession</w:t>
      </w:r>
      <w:r w:rsidR="006E5559">
        <w:rPr>
          <w:rFonts w:ascii="Arial Narrow" w:hAnsi="Arial Narrow"/>
          <w:sz w:val="23"/>
          <w:szCs w:val="23"/>
        </w:rPr>
        <w:t>, il les entretiendra en bon état et les rendra dans cet état à la fin de la mise à disposition.</w:t>
      </w:r>
    </w:p>
    <w:p w14:paraId="508FD5C4" w14:textId="77777777" w:rsidR="009A7913" w:rsidRPr="000777B4" w:rsidRDefault="009A7913" w:rsidP="000A1AA2">
      <w:pPr>
        <w:jc w:val="both"/>
        <w:rPr>
          <w:rFonts w:ascii="Arial Narrow" w:hAnsi="Arial Narrow"/>
          <w:sz w:val="23"/>
          <w:szCs w:val="23"/>
        </w:rPr>
      </w:pPr>
      <w:r w:rsidRPr="000777B4">
        <w:rPr>
          <w:rFonts w:ascii="Arial Narrow" w:hAnsi="Arial Narrow"/>
          <w:sz w:val="23"/>
          <w:szCs w:val="23"/>
        </w:rPr>
        <w:t xml:space="preserve"> </w:t>
      </w:r>
    </w:p>
    <w:p w14:paraId="1ADC403B" w14:textId="1522DD90" w:rsidR="009A7913" w:rsidRDefault="009A7913" w:rsidP="000A1AA2">
      <w:pPr>
        <w:jc w:val="both"/>
        <w:rPr>
          <w:rFonts w:ascii="Arial Narrow" w:hAnsi="Arial Narrow"/>
          <w:sz w:val="23"/>
          <w:szCs w:val="23"/>
        </w:rPr>
      </w:pPr>
      <w:r w:rsidRPr="000777B4">
        <w:rPr>
          <w:rFonts w:ascii="Arial Narrow" w:hAnsi="Arial Narrow"/>
          <w:sz w:val="23"/>
          <w:szCs w:val="23"/>
        </w:rPr>
        <w:t>Il devra maintenir en bon état d'entretien, de fonctionnement, de sécurité et propreté l'ensemble des locaux, les vitres, plomberie, serrurerie, menuiserie, appareillage électrique et sanitaire, ainsi que les accessoires, éléments mobiliers et éléments d'équipement</w:t>
      </w:r>
      <w:r w:rsidR="005D6F2C">
        <w:rPr>
          <w:rFonts w:ascii="Arial Narrow" w:hAnsi="Arial Narrow"/>
          <w:sz w:val="23"/>
          <w:szCs w:val="23"/>
        </w:rPr>
        <w:t xml:space="preserve"> (y compris l’entretien régulier de la hotte aspirante</w:t>
      </w:r>
      <w:r w:rsidR="00F133D1">
        <w:rPr>
          <w:rFonts w:ascii="Arial Narrow" w:hAnsi="Arial Narrow"/>
          <w:sz w:val="23"/>
          <w:szCs w:val="23"/>
        </w:rPr>
        <w:t>)</w:t>
      </w:r>
      <w:r w:rsidRPr="000777B4">
        <w:rPr>
          <w:rFonts w:ascii="Arial Narrow" w:hAnsi="Arial Narrow"/>
          <w:sz w:val="23"/>
          <w:szCs w:val="23"/>
        </w:rPr>
        <w:t>, entretenir les revêtements de sols en parfait état</w:t>
      </w:r>
      <w:r w:rsidR="002F4FF1">
        <w:rPr>
          <w:rFonts w:ascii="Arial Narrow" w:hAnsi="Arial Narrow"/>
          <w:sz w:val="23"/>
          <w:szCs w:val="23"/>
        </w:rPr>
        <w:t>.</w:t>
      </w:r>
    </w:p>
    <w:p w14:paraId="2737CA8D" w14:textId="77777777" w:rsidR="00E50A5D" w:rsidRDefault="00E50A5D" w:rsidP="000A1AA2">
      <w:pPr>
        <w:jc w:val="both"/>
        <w:rPr>
          <w:rFonts w:ascii="Arial Narrow" w:hAnsi="Arial Narrow"/>
          <w:sz w:val="23"/>
          <w:szCs w:val="23"/>
        </w:rPr>
      </w:pPr>
    </w:p>
    <w:p w14:paraId="07FAE7E3" w14:textId="68773CDB" w:rsidR="00E50A5D" w:rsidRDefault="00E50A5D" w:rsidP="000A1AA2">
      <w:pPr>
        <w:jc w:val="both"/>
        <w:rPr>
          <w:rFonts w:ascii="Arial Narrow" w:hAnsi="Arial Narrow"/>
          <w:sz w:val="23"/>
          <w:szCs w:val="23"/>
        </w:rPr>
      </w:pPr>
      <w:r>
        <w:rPr>
          <w:rFonts w:ascii="Arial Narrow" w:hAnsi="Arial Narrow"/>
          <w:sz w:val="23"/>
          <w:szCs w:val="23"/>
        </w:rPr>
        <w:t xml:space="preserve">En termes de sécurité incendie, il </w:t>
      </w:r>
      <w:r w:rsidRPr="00E50A5D">
        <w:rPr>
          <w:rFonts w:ascii="Arial Narrow" w:hAnsi="Arial Narrow"/>
          <w:sz w:val="23"/>
          <w:szCs w:val="23"/>
        </w:rPr>
        <w:t>est tenu de respecter la réglementation en vigueur pour ce type d’établissement.</w:t>
      </w:r>
    </w:p>
    <w:p w14:paraId="29F3C470" w14:textId="77777777" w:rsidR="001827A9" w:rsidRDefault="001827A9" w:rsidP="000A1AA2">
      <w:pPr>
        <w:jc w:val="both"/>
        <w:rPr>
          <w:rFonts w:ascii="Arial Narrow" w:hAnsi="Arial Narrow"/>
          <w:sz w:val="23"/>
          <w:szCs w:val="23"/>
        </w:rPr>
      </w:pPr>
    </w:p>
    <w:p w14:paraId="63059FBA" w14:textId="77777777" w:rsidR="001827A9" w:rsidRDefault="001827A9" w:rsidP="000A1AA2">
      <w:pPr>
        <w:jc w:val="both"/>
        <w:rPr>
          <w:rFonts w:ascii="Arial Narrow" w:hAnsi="Arial Narrow"/>
          <w:sz w:val="23"/>
          <w:szCs w:val="23"/>
        </w:rPr>
      </w:pPr>
      <w:r w:rsidRPr="000777B4">
        <w:rPr>
          <w:rFonts w:ascii="Arial Narrow" w:hAnsi="Arial Narrow"/>
          <w:sz w:val="23"/>
          <w:szCs w:val="23"/>
        </w:rPr>
        <w:t>Il devra déposer les poubelles à l’endroit désigné à cet effet (containers).</w:t>
      </w:r>
    </w:p>
    <w:p w14:paraId="0E3876A5" w14:textId="77777777" w:rsidR="001827A9" w:rsidRPr="000777B4" w:rsidRDefault="001827A9" w:rsidP="000A1AA2">
      <w:pPr>
        <w:jc w:val="both"/>
        <w:rPr>
          <w:rFonts w:ascii="Arial Narrow" w:hAnsi="Arial Narrow"/>
          <w:sz w:val="23"/>
          <w:szCs w:val="23"/>
        </w:rPr>
      </w:pPr>
    </w:p>
    <w:p w14:paraId="59936D6C" w14:textId="5D5F3A43" w:rsidR="00B04BAA" w:rsidRDefault="00B04BAA" w:rsidP="000A1AA2">
      <w:pPr>
        <w:jc w:val="both"/>
        <w:rPr>
          <w:rFonts w:ascii="Arial Narrow" w:hAnsi="Arial Narrow"/>
          <w:sz w:val="23"/>
          <w:szCs w:val="23"/>
        </w:rPr>
      </w:pPr>
      <w:r>
        <w:rPr>
          <w:rFonts w:ascii="Arial Narrow" w:hAnsi="Arial Narrow"/>
          <w:sz w:val="23"/>
          <w:szCs w:val="23"/>
        </w:rPr>
        <w:t>L’Occupant</w:t>
      </w:r>
      <w:r w:rsidRPr="00B04BAA">
        <w:rPr>
          <w:rFonts w:ascii="Arial Narrow" w:hAnsi="Arial Narrow"/>
          <w:sz w:val="23"/>
          <w:szCs w:val="23"/>
        </w:rPr>
        <w:t xml:space="preserve"> s’engage à prévenir toute pollution du domaine public. Il doit gérer ses déchets conformément à la réglementation, maintenir les lieux propres, éviter tout rejet de produits polluants (huiles, eaux usées, graisses, détergents) et utiliser les dispositifs de collecte prévus. Toute pollution constatée devra être immédiatement signalée et faire l’objet de mesures correctives prises aux frais </w:t>
      </w:r>
      <w:r>
        <w:rPr>
          <w:rFonts w:ascii="Arial Narrow" w:hAnsi="Arial Narrow"/>
          <w:sz w:val="23"/>
          <w:szCs w:val="23"/>
        </w:rPr>
        <w:t>de l’Occupant</w:t>
      </w:r>
      <w:r w:rsidRPr="00B04BAA">
        <w:rPr>
          <w:rFonts w:ascii="Arial Narrow" w:hAnsi="Arial Narrow"/>
          <w:sz w:val="23"/>
          <w:szCs w:val="23"/>
        </w:rPr>
        <w:t>, sans préjudice des sanctions prévues par la convention et par la réglementation en vigueur.</w:t>
      </w:r>
    </w:p>
    <w:p w14:paraId="683B7EAA" w14:textId="77777777" w:rsidR="00B04BAA" w:rsidRDefault="00B04BAA" w:rsidP="000A1AA2">
      <w:pPr>
        <w:jc w:val="both"/>
        <w:rPr>
          <w:rFonts w:ascii="Arial Narrow" w:hAnsi="Arial Narrow"/>
          <w:sz w:val="23"/>
          <w:szCs w:val="23"/>
        </w:rPr>
      </w:pPr>
    </w:p>
    <w:p w14:paraId="6D0E5AE1" w14:textId="4FC3BF8D" w:rsidR="00B04BAA" w:rsidRDefault="00B04BAA" w:rsidP="000A1AA2">
      <w:pPr>
        <w:jc w:val="both"/>
        <w:rPr>
          <w:rFonts w:ascii="Arial Narrow" w:hAnsi="Arial Narrow"/>
          <w:sz w:val="23"/>
          <w:szCs w:val="23"/>
        </w:rPr>
      </w:pPr>
      <w:r>
        <w:rPr>
          <w:rFonts w:ascii="Arial Narrow" w:hAnsi="Arial Narrow"/>
          <w:sz w:val="23"/>
          <w:szCs w:val="23"/>
        </w:rPr>
        <w:t>L’Occupant</w:t>
      </w:r>
      <w:r w:rsidRPr="00B04BAA">
        <w:rPr>
          <w:rFonts w:ascii="Arial Narrow" w:hAnsi="Arial Narrow"/>
          <w:sz w:val="23"/>
          <w:szCs w:val="23"/>
        </w:rPr>
        <w:t xml:space="preserve"> s’engage à prévenir toute nuisance pour le voisinage, notamment sonore, olfactive ou liée à l’affluence du public. Il doit veiller au respect de la tranquillité publique, limiter le niveau sonore de son activité, maîtriser les odeurs et organiser son exploitation de manière à ne pas gêner les riverains. En cas de manquement, </w:t>
      </w:r>
      <w:r>
        <w:rPr>
          <w:rFonts w:ascii="Arial Narrow" w:hAnsi="Arial Narrow"/>
          <w:sz w:val="23"/>
          <w:szCs w:val="23"/>
        </w:rPr>
        <w:t>L’Occupant</w:t>
      </w:r>
      <w:r w:rsidRPr="00B04BAA">
        <w:rPr>
          <w:rFonts w:ascii="Arial Narrow" w:hAnsi="Arial Narrow"/>
          <w:sz w:val="23"/>
          <w:szCs w:val="23"/>
        </w:rPr>
        <w:t xml:space="preserve"> devra prendre immédiatement toutes mesures correctives, sans préjudice des sanctions prévues par la convention et de la réglementation applicable.</w:t>
      </w:r>
    </w:p>
    <w:p w14:paraId="251EFAB8" w14:textId="77777777" w:rsidR="00B04BAA" w:rsidRPr="000777B4" w:rsidRDefault="00B04BAA" w:rsidP="000A1AA2">
      <w:pPr>
        <w:jc w:val="both"/>
        <w:rPr>
          <w:rFonts w:ascii="Arial Narrow" w:hAnsi="Arial Narrow"/>
          <w:sz w:val="23"/>
          <w:szCs w:val="23"/>
        </w:rPr>
      </w:pPr>
    </w:p>
    <w:p w14:paraId="0E98D088" w14:textId="77777777" w:rsidR="00B536C9" w:rsidRPr="000777B4" w:rsidRDefault="00B536C9" w:rsidP="000A1AA2">
      <w:pPr>
        <w:jc w:val="both"/>
        <w:rPr>
          <w:rFonts w:ascii="Arial Narrow" w:hAnsi="Arial Narrow"/>
          <w:sz w:val="23"/>
          <w:szCs w:val="23"/>
        </w:rPr>
      </w:pPr>
    </w:p>
    <w:p w14:paraId="1784B49F" w14:textId="77742613" w:rsidR="009A7913" w:rsidRDefault="009A7913" w:rsidP="000A1AA2">
      <w:pPr>
        <w:jc w:val="both"/>
        <w:rPr>
          <w:rFonts w:ascii="Arial Narrow" w:hAnsi="Arial Narrow"/>
          <w:sz w:val="23"/>
          <w:szCs w:val="23"/>
        </w:rPr>
      </w:pPr>
      <w:r w:rsidRPr="000777B4">
        <w:rPr>
          <w:rFonts w:ascii="Arial Narrow" w:hAnsi="Arial Narrow"/>
          <w:sz w:val="23"/>
          <w:szCs w:val="23"/>
        </w:rPr>
        <w:t>L’Occupant devra prévenir immédiatement</w:t>
      </w:r>
      <w:r w:rsidR="00B536C9" w:rsidRPr="000777B4">
        <w:rPr>
          <w:rFonts w:ascii="Arial Narrow" w:hAnsi="Arial Narrow"/>
          <w:sz w:val="23"/>
          <w:szCs w:val="23"/>
        </w:rPr>
        <w:t xml:space="preserve"> </w:t>
      </w:r>
      <w:r w:rsidRPr="000777B4">
        <w:rPr>
          <w:rFonts w:ascii="Arial Narrow" w:hAnsi="Arial Narrow"/>
          <w:sz w:val="23"/>
          <w:szCs w:val="23"/>
        </w:rPr>
        <w:t xml:space="preserve">la </w:t>
      </w:r>
      <w:r w:rsidR="002E6077" w:rsidRPr="002E6077">
        <w:rPr>
          <w:rFonts w:ascii="Arial Narrow" w:hAnsi="Arial Narrow"/>
          <w:sz w:val="23"/>
          <w:szCs w:val="23"/>
        </w:rPr>
        <w:t xml:space="preserve">Commune </w:t>
      </w:r>
      <w:r w:rsidRPr="000777B4">
        <w:rPr>
          <w:rFonts w:ascii="Arial Narrow" w:hAnsi="Arial Narrow"/>
          <w:sz w:val="23"/>
          <w:szCs w:val="23"/>
        </w:rPr>
        <w:t xml:space="preserve">de tous dommages et dégradations qui surviendraient dans les locaux </w:t>
      </w:r>
      <w:r w:rsidR="006E5559">
        <w:rPr>
          <w:rFonts w:ascii="Arial Narrow" w:hAnsi="Arial Narrow"/>
          <w:sz w:val="23"/>
          <w:szCs w:val="23"/>
        </w:rPr>
        <w:t>mis à disposition</w:t>
      </w:r>
      <w:r w:rsidRPr="000777B4">
        <w:rPr>
          <w:rFonts w:ascii="Arial Narrow" w:hAnsi="Arial Narrow"/>
          <w:sz w:val="23"/>
          <w:szCs w:val="23"/>
        </w:rPr>
        <w:t xml:space="preserve"> et qui rendraient nécessaires des travaux qui, au terme de la présente convention, seraient à sa charge.</w:t>
      </w:r>
    </w:p>
    <w:p w14:paraId="22A1AB32" w14:textId="77777777" w:rsidR="002E6077" w:rsidRPr="000777B4" w:rsidRDefault="002E6077" w:rsidP="000A1AA2">
      <w:pPr>
        <w:jc w:val="both"/>
        <w:rPr>
          <w:rFonts w:ascii="Arial Narrow" w:hAnsi="Arial Narrow"/>
          <w:sz w:val="23"/>
          <w:szCs w:val="23"/>
        </w:rPr>
      </w:pPr>
    </w:p>
    <w:p w14:paraId="5911E89D" w14:textId="77777777" w:rsidR="00B536C9" w:rsidRPr="000777B4" w:rsidRDefault="009A7913" w:rsidP="000A1AA2">
      <w:pPr>
        <w:jc w:val="both"/>
        <w:rPr>
          <w:rFonts w:ascii="Arial Narrow" w:hAnsi="Arial Narrow"/>
          <w:sz w:val="23"/>
          <w:szCs w:val="23"/>
        </w:rPr>
      </w:pPr>
      <w:r w:rsidRPr="000777B4">
        <w:rPr>
          <w:rFonts w:ascii="Arial Narrow" w:hAnsi="Arial Narrow"/>
          <w:sz w:val="23"/>
          <w:szCs w:val="23"/>
        </w:rPr>
        <w:t>Faute de satisfaire à cette obligation, il serait responsable des préjudices de tous ordres, engendrés par son silence ou son retard.</w:t>
      </w:r>
      <w:r w:rsidR="00B536C9" w:rsidRPr="000777B4">
        <w:rPr>
          <w:rFonts w:ascii="Arial Narrow" w:hAnsi="Arial Narrow"/>
          <w:sz w:val="23"/>
          <w:szCs w:val="23"/>
        </w:rPr>
        <w:t xml:space="preserve"> </w:t>
      </w:r>
    </w:p>
    <w:p w14:paraId="59A682A2" w14:textId="77777777" w:rsidR="002E6077" w:rsidRDefault="002E6077" w:rsidP="000A1AA2">
      <w:pPr>
        <w:jc w:val="both"/>
        <w:rPr>
          <w:rFonts w:ascii="Arial Narrow" w:hAnsi="Arial Narrow"/>
          <w:sz w:val="23"/>
          <w:szCs w:val="23"/>
        </w:rPr>
      </w:pPr>
    </w:p>
    <w:p w14:paraId="1F15B95C" w14:textId="543A3F98" w:rsidR="00B536C9" w:rsidRPr="000777B4" w:rsidRDefault="00B536C9" w:rsidP="000A1AA2">
      <w:pPr>
        <w:jc w:val="both"/>
        <w:rPr>
          <w:rFonts w:ascii="Arial Narrow" w:hAnsi="Arial Narrow"/>
          <w:sz w:val="23"/>
          <w:szCs w:val="23"/>
        </w:rPr>
      </w:pPr>
      <w:r w:rsidRPr="000777B4">
        <w:rPr>
          <w:rFonts w:ascii="Arial Narrow" w:hAnsi="Arial Narrow"/>
          <w:sz w:val="23"/>
          <w:szCs w:val="23"/>
        </w:rPr>
        <w:t>Il supportera les réparations qui deviendraient nécessaires par suite, soit de défaut d'exécution des réparations locatives, soit de dégradations résultant de son fait ou de celui de son personnel ou de sa clientèle.</w:t>
      </w:r>
    </w:p>
    <w:p w14:paraId="1F74CE99" w14:textId="77777777" w:rsidR="00B536C9" w:rsidRPr="000777B4" w:rsidRDefault="00B536C9" w:rsidP="000A1AA2">
      <w:pPr>
        <w:jc w:val="both"/>
        <w:rPr>
          <w:rFonts w:ascii="Arial Narrow" w:hAnsi="Arial Narrow"/>
          <w:sz w:val="23"/>
          <w:szCs w:val="23"/>
        </w:rPr>
      </w:pPr>
    </w:p>
    <w:p w14:paraId="5F2684B1" w14:textId="77777777" w:rsidR="00B536C9" w:rsidRPr="000777B4" w:rsidRDefault="00E0251C" w:rsidP="000A1AA2">
      <w:pPr>
        <w:jc w:val="both"/>
        <w:rPr>
          <w:rFonts w:ascii="Arial Narrow" w:hAnsi="Arial Narrow"/>
          <w:sz w:val="23"/>
          <w:szCs w:val="23"/>
        </w:rPr>
      </w:pPr>
      <w:r>
        <w:rPr>
          <w:rFonts w:ascii="Arial Narrow" w:hAnsi="Arial Narrow"/>
          <w:sz w:val="23"/>
          <w:szCs w:val="23"/>
        </w:rPr>
        <w:t>L’O</w:t>
      </w:r>
      <w:r w:rsidR="000254C8">
        <w:rPr>
          <w:rFonts w:ascii="Arial Narrow" w:hAnsi="Arial Narrow"/>
          <w:sz w:val="23"/>
          <w:szCs w:val="23"/>
        </w:rPr>
        <w:t>ccupant</w:t>
      </w:r>
      <w:r w:rsidR="00BA0065">
        <w:rPr>
          <w:rFonts w:ascii="Arial Narrow" w:hAnsi="Arial Narrow"/>
          <w:sz w:val="23"/>
          <w:szCs w:val="23"/>
        </w:rPr>
        <w:t xml:space="preserve"> prendra à sa charge</w:t>
      </w:r>
      <w:r w:rsidR="005B31EB">
        <w:rPr>
          <w:rFonts w:ascii="Arial Narrow" w:hAnsi="Arial Narrow"/>
          <w:sz w:val="23"/>
          <w:szCs w:val="23"/>
        </w:rPr>
        <w:t xml:space="preserve"> ses demandes</w:t>
      </w:r>
      <w:r w:rsidR="0073264F">
        <w:rPr>
          <w:rFonts w:ascii="Arial Narrow" w:hAnsi="Arial Narrow"/>
          <w:sz w:val="23"/>
          <w:szCs w:val="23"/>
        </w:rPr>
        <w:t xml:space="preserve"> de</w:t>
      </w:r>
      <w:r w:rsidR="00B536C9" w:rsidRPr="000777B4">
        <w:rPr>
          <w:rFonts w:ascii="Arial Narrow" w:hAnsi="Arial Narrow"/>
          <w:sz w:val="23"/>
          <w:szCs w:val="23"/>
        </w:rPr>
        <w:t xml:space="preserve"> transformations et réparations quelconques</w:t>
      </w:r>
      <w:r w:rsidR="0073264F">
        <w:rPr>
          <w:rFonts w:ascii="Arial Narrow" w:hAnsi="Arial Narrow"/>
          <w:sz w:val="23"/>
          <w:szCs w:val="23"/>
        </w:rPr>
        <w:t xml:space="preserve"> </w:t>
      </w:r>
      <w:r w:rsidR="00B536C9" w:rsidRPr="000777B4">
        <w:rPr>
          <w:rFonts w:ascii="Arial Narrow" w:hAnsi="Arial Narrow"/>
          <w:sz w:val="23"/>
          <w:szCs w:val="23"/>
        </w:rPr>
        <w:t>nécessitées par l'exercice de son activité.</w:t>
      </w:r>
      <w:r w:rsidR="00CE2615">
        <w:rPr>
          <w:rFonts w:ascii="Arial Narrow" w:hAnsi="Arial Narrow"/>
          <w:sz w:val="23"/>
          <w:szCs w:val="23"/>
        </w:rPr>
        <w:t xml:space="preserve"> </w:t>
      </w:r>
      <w:r w:rsidR="005B31EB">
        <w:rPr>
          <w:rFonts w:ascii="Arial Narrow" w:hAnsi="Arial Narrow"/>
          <w:sz w:val="23"/>
          <w:szCs w:val="23"/>
        </w:rPr>
        <w:t>L’acquisition de biens meubles ou d’accessoires par l’</w:t>
      </w:r>
      <w:r>
        <w:rPr>
          <w:rFonts w:ascii="Arial Narrow" w:hAnsi="Arial Narrow"/>
          <w:sz w:val="23"/>
          <w:szCs w:val="23"/>
        </w:rPr>
        <w:t>O</w:t>
      </w:r>
      <w:r w:rsidR="005B31EB">
        <w:rPr>
          <w:rFonts w:ascii="Arial Narrow" w:hAnsi="Arial Narrow"/>
          <w:sz w:val="23"/>
          <w:szCs w:val="23"/>
        </w:rPr>
        <w:t xml:space="preserve">ccupant </w:t>
      </w:r>
      <w:r>
        <w:rPr>
          <w:rFonts w:ascii="Arial Narrow" w:hAnsi="Arial Narrow"/>
          <w:sz w:val="23"/>
          <w:szCs w:val="23"/>
        </w:rPr>
        <w:t>seront</w:t>
      </w:r>
      <w:r w:rsidR="008955A0">
        <w:rPr>
          <w:rFonts w:ascii="Arial Narrow" w:hAnsi="Arial Narrow"/>
          <w:sz w:val="23"/>
          <w:szCs w:val="23"/>
        </w:rPr>
        <w:t xml:space="preserve"> considérés comme des biens lui appartenant.</w:t>
      </w:r>
    </w:p>
    <w:p w14:paraId="63BD7495" w14:textId="77777777" w:rsidR="00305948" w:rsidRPr="000777B4" w:rsidRDefault="00305948" w:rsidP="000A1AA2">
      <w:pPr>
        <w:rPr>
          <w:rFonts w:ascii="Arial Narrow" w:hAnsi="Arial Narrow"/>
          <w:sz w:val="23"/>
          <w:szCs w:val="23"/>
        </w:rPr>
      </w:pPr>
    </w:p>
    <w:p w14:paraId="762E62C0" w14:textId="3DE58D08" w:rsidR="00305948" w:rsidRPr="000777B4" w:rsidRDefault="00305948" w:rsidP="000A1AA2">
      <w:pPr>
        <w:jc w:val="both"/>
        <w:rPr>
          <w:rFonts w:ascii="Arial Narrow" w:hAnsi="Arial Narrow"/>
          <w:sz w:val="23"/>
          <w:szCs w:val="23"/>
        </w:rPr>
      </w:pPr>
      <w:r w:rsidRPr="000777B4">
        <w:rPr>
          <w:rFonts w:ascii="Arial Narrow" w:hAnsi="Arial Narrow"/>
          <w:sz w:val="23"/>
          <w:szCs w:val="23"/>
        </w:rPr>
        <w:t xml:space="preserve">L’Occupant, comme la </w:t>
      </w:r>
      <w:r w:rsidR="002E6077" w:rsidRPr="002E6077">
        <w:rPr>
          <w:rFonts w:ascii="Arial Narrow" w:hAnsi="Arial Narrow"/>
          <w:sz w:val="23"/>
          <w:szCs w:val="23"/>
        </w:rPr>
        <w:t>Commune</w:t>
      </w:r>
      <w:r w:rsidRPr="000777B4">
        <w:rPr>
          <w:rFonts w:ascii="Arial Narrow" w:hAnsi="Arial Narrow"/>
          <w:sz w:val="23"/>
          <w:szCs w:val="23"/>
        </w:rPr>
        <w:t>, s'obligent à effectuer les réparations leur incombant au fur et à mesure qu'elles deviendront nécessaires.</w:t>
      </w:r>
    </w:p>
    <w:p w14:paraId="6C8F4BCB" w14:textId="77777777" w:rsidR="00305948" w:rsidRPr="000777B4" w:rsidRDefault="00305948" w:rsidP="000A1AA2">
      <w:pPr>
        <w:jc w:val="both"/>
        <w:rPr>
          <w:rFonts w:ascii="Arial Narrow" w:hAnsi="Arial Narrow"/>
          <w:sz w:val="23"/>
          <w:szCs w:val="23"/>
        </w:rPr>
      </w:pPr>
    </w:p>
    <w:p w14:paraId="505BA840" w14:textId="4D29F1D6" w:rsidR="00305948" w:rsidRPr="000777B4" w:rsidRDefault="00305948" w:rsidP="000A1AA2">
      <w:pPr>
        <w:jc w:val="both"/>
        <w:rPr>
          <w:rFonts w:ascii="Arial Narrow" w:hAnsi="Arial Narrow"/>
          <w:sz w:val="23"/>
          <w:szCs w:val="23"/>
        </w:rPr>
      </w:pPr>
      <w:r w:rsidRPr="000777B4">
        <w:rPr>
          <w:rFonts w:ascii="Arial Narrow" w:hAnsi="Arial Narrow"/>
          <w:sz w:val="23"/>
          <w:szCs w:val="23"/>
        </w:rPr>
        <w:t xml:space="preserve">Il ne pourra faire dans les lieux </w:t>
      </w:r>
      <w:r w:rsidR="001F03BC">
        <w:rPr>
          <w:rFonts w:ascii="Arial Narrow" w:hAnsi="Arial Narrow"/>
          <w:sz w:val="23"/>
          <w:szCs w:val="23"/>
        </w:rPr>
        <w:t>mis à disposition</w:t>
      </w:r>
      <w:r w:rsidRPr="000777B4">
        <w:rPr>
          <w:rFonts w:ascii="Arial Narrow" w:hAnsi="Arial Narrow"/>
          <w:sz w:val="23"/>
          <w:szCs w:val="23"/>
        </w:rPr>
        <w:t xml:space="preserve"> aucun changement de distribution, aucune démolition, aucun percement des murs, de voûtes ou de cloisons, aucune construction sans le consentement exp</w:t>
      </w:r>
      <w:r w:rsidR="00270542" w:rsidRPr="000777B4">
        <w:rPr>
          <w:rFonts w:ascii="Arial Narrow" w:hAnsi="Arial Narrow"/>
          <w:sz w:val="23"/>
          <w:szCs w:val="23"/>
        </w:rPr>
        <w:t>ress et par écrit de</w:t>
      </w:r>
      <w:r w:rsidRPr="000777B4">
        <w:rPr>
          <w:rFonts w:ascii="Arial Narrow" w:hAnsi="Arial Narrow"/>
          <w:sz w:val="23"/>
          <w:szCs w:val="23"/>
        </w:rPr>
        <w:t xml:space="preserve"> la commune, après avoir fourni à ce</w:t>
      </w:r>
      <w:r w:rsidR="00ED6425" w:rsidRPr="000777B4">
        <w:rPr>
          <w:rFonts w:ascii="Arial Narrow" w:hAnsi="Arial Narrow"/>
          <w:sz w:val="23"/>
          <w:szCs w:val="23"/>
        </w:rPr>
        <w:t>tte</w:t>
      </w:r>
      <w:r w:rsidRPr="000777B4">
        <w:rPr>
          <w:rFonts w:ascii="Arial Narrow" w:hAnsi="Arial Narrow"/>
          <w:sz w:val="23"/>
          <w:szCs w:val="23"/>
        </w:rPr>
        <w:t xml:space="preserve"> </w:t>
      </w:r>
      <w:r w:rsidR="009474A6" w:rsidRPr="000777B4">
        <w:rPr>
          <w:rFonts w:ascii="Arial Narrow" w:hAnsi="Arial Narrow"/>
          <w:sz w:val="23"/>
          <w:szCs w:val="23"/>
        </w:rPr>
        <w:t>dernière</w:t>
      </w:r>
      <w:r w:rsidRPr="000777B4">
        <w:rPr>
          <w:rFonts w:ascii="Arial Narrow" w:hAnsi="Arial Narrow"/>
          <w:sz w:val="23"/>
          <w:szCs w:val="23"/>
        </w:rPr>
        <w:t xml:space="preserve"> les plans relatifs à ces modifications.</w:t>
      </w:r>
    </w:p>
    <w:p w14:paraId="675282AE" w14:textId="7821ABE1" w:rsidR="00305948" w:rsidRPr="000777B4" w:rsidRDefault="00305948" w:rsidP="000A1AA2">
      <w:pPr>
        <w:jc w:val="both"/>
        <w:rPr>
          <w:rFonts w:ascii="Arial Narrow" w:hAnsi="Arial Narrow"/>
          <w:sz w:val="23"/>
          <w:szCs w:val="23"/>
        </w:rPr>
      </w:pPr>
    </w:p>
    <w:p w14:paraId="636C2879" w14:textId="22844F98" w:rsidR="00305948" w:rsidRDefault="00305948" w:rsidP="000A1AA2">
      <w:pPr>
        <w:jc w:val="both"/>
        <w:rPr>
          <w:rFonts w:ascii="Arial Narrow" w:hAnsi="Arial Narrow"/>
          <w:sz w:val="23"/>
          <w:szCs w:val="23"/>
        </w:rPr>
      </w:pPr>
      <w:r w:rsidRPr="000777B4">
        <w:rPr>
          <w:rFonts w:ascii="Arial Narrow" w:hAnsi="Arial Narrow"/>
          <w:sz w:val="23"/>
          <w:szCs w:val="23"/>
        </w:rPr>
        <w:lastRenderedPageBreak/>
        <w:t xml:space="preserve">Si l'autorisation est accordée, les travaux seront exécutés sous la surveillance de </w:t>
      </w:r>
      <w:r w:rsidR="00E61927">
        <w:rPr>
          <w:rFonts w:ascii="Arial Narrow" w:hAnsi="Arial Narrow"/>
          <w:sz w:val="23"/>
          <w:szCs w:val="23"/>
        </w:rPr>
        <w:t>la collectivité</w:t>
      </w:r>
      <w:r w:rsidR="005A3C63">
        <w:rPr>
          <w:rFonts w:ascii="Arial Narrow" w:hAnsi="Arial Narrow"/>
          <w:sz w:val="23"/>
          <w:szCs w:val="23"/>
        </w:rPr>
        <w:t>.</w:t>
      </w:r>
    </w:p>
    <w:p w14:paraId="36AB758A" w14:textId="77777777" w:rsidR="00EA7BB8" w:rsidRPr="000777B4" w:rsidRDefault="00EA7BB8" w:rsidP="000A1AA2">
      <w:pPr>
        <w:jc w:val="both"/>
        <w:rPr>
          <w:rFonts w:ascii="Arial Narrow" w:hAnsi="Arial Narrow"/>
          <w:sz w:val="23"/>
          <w:szCs w:val="23"/>
        </w:rPr>
      </w:pPr>
    </w:p>
    <w:p w14:paraId="5180AB01" w14:textId="1B822799" w:rsidR="00305948" w:rsidRPr="000777B4" w:rsidRDefault="00305948" w:rsidP="000A1AA2">
      <w:pPr>
        <w:jc w:val="both"/>
        <w:rPr>
          <w:rFonts w:ascii="Arial Narrow" w:hAnsi="Arial Narrow"/>
          <w:sz w:val="23"/>
          <w:szCs w:val="23"/>
        </w:rPr>
      </w:pPr>
      <w:r w:rsidRPr="000777B4">
        <w:rPr>
          <w:rFonts w:ascii="Arial Narrow" w:hAnsi="Arial Narrow"/>
          <w:sz w:val="23"/>
          <w:szCs w:val="23"/>
        </w:rPr>
        <w:t xml:space="preserve">Tous travaux, embellissements et améliorations quelconques </w:t>
      </w:r>
      <w:r w:rsidR="0017584B">
        <w:rPr>
          <w:rFonts w:ascii="Arial Narrow" w:hAnsi="Arial Narrow"/>
          <w:sz w:val="23"/>
          <w:szCs w:val="23"/>
        </w:rPr>
        <w:t xml:space="preserve">portant sur le bien immobilier </w:t>
      </w:r>
      <w:r w:rsidRPr="000777B4">
        <w:rPr>
          <w:rFonts w:ascii="Arial Narrow" w:hAnsi="Arial Narrow"/>
          <w:sz w:val="23"/>
          <w:szCs w:val="23"/>
        </w:rPr>
        <w:t>qui seraient faits par l’Occupant, même avec l'autorisation d</w:t>
      </w:r>
      <w:r w:rsidR="00270542" w:rsidRPr="000777B4">
        <w:rPr>
          <w:rFonts w:ascii="Arial Narrow" w:hAnsi="Arial Narrow"/>
          <w:sz w:val="23"/>
          <w:szCs w:val="23"/>
        </w:rPr>
        <w:t>e</w:t>
      </w:r>
      <w:r w:rsidRPr="000777B4">
        <w:rPr>
          <w:rFonts w:ascii="Arial Narrow" w:hAnsi="Arial Narrow"/>
          <w:sz w:val="23"/>
          <w:szCs w:val="23"/>
        </w:rPr>
        <w:t xml:space="preserve"> la commune, resteront la propriété de cette dernière, sans indemnité, à moins que la commune ne préfère demander leur enlèvement et la remise des lieux en leur état antérieur, et ce aux frais de l’Occupant.</w:t>
      </w:r>
      <w:r w:rsidR="00646481">
        <w:rPr>
          <w:rFonts w:ascii="Arial Narrow" w:hAnsi="Arial Narrow"/>
          <w:sz w:val="23"/>
          <w:szCs w:val="23"/>
        </w:rPr>
        <w:t xml:space="preserve"> </w:t>
      </w:r>
    </w:p>
    <w:p w14:paraId="0ED72028" w14:textId="77777777" w:rsidR="00AE6718" w:rsidRDefault="00AE6718" w:rsidP="000A1AA2">
      <w:pPr>
        <w:jc w:val="both"/>
        <w:rPr>
          <w:rFonts w:ascii="Arial Narrow" w:hAnsi="Arial Narrow"/>
          <w:sz w:val="23"/>
          <w:szCs w:val="23"/>
        </w:rPr>
      </w:pPr>
    </w:p>
    <w:p w14:paraId="0968AB87" w14:textId="2A603590" w:rsidR="00ED6AB3" w:rsidRPr="000777B4" w:rsidRDefault="00AE6718" w:rsidP="000A1AA2">
      <w:pPr>
        <w:jc w:val="both"/>
        <w:rPr>
          <w:rFonts w:ascii="Arial Narrow" w:hAnsi="Arial Narrow"/>
          <w:sz w:val="23"/>
          <w:szCs w:val="23"/>
        </w:rPr>
      </w:pPr>
      <w:r>
        <w:rPr>
          <w:rFonts w:ascii="Arial Narrow" w:hAnsi="Arial Narrow"/>
          <w:sz w:val="23"/>
          <w:szCs w:val="23"/>
        </w:rPr>
        <w:t>6</w:t>
      </w:r>
      <w:r w:rsidR="00ED6AB3" w:rsidRPr="000777B4">
        <w:rPr>
          <w:rFonts w:ascii="Arial Narrow" w:hAnsi="Arial Narrow"/>
          <w:sz w:val="23"/>
          <w:szCs w:val="23"/>
        </w:rPr>
        <w:t xml:space="preserve">.4 – L’Occupant a la charge exclusive de toutes les dépenses courantes (eau, gaz, électricité, ordures ménagères, téléphone – ligne spéciale -, entretien et arrosage des plantes situées dans le restaurant et sur la terrasse). </w:t>
      </w:r>
    </w:p>
    <w:p w14:paraId="373918A8" w14:textId="77777777" w:rsidR="00ED6AB3" w:rsidRPr="000777B4" w:rsidRDefault="00ED6AB3" w:rsidP="000A1AA2">
      <w:pPr>
        <w:jc w:val="both"/>
        <w:rPr>
          <w:rFonts w:ascii="Arial Narrow" w:hAnsi="Arial Narrow"/>
          <w:sz w:val="23"/>
          <w:szCs w:val="23"/>
        </w:rPr>
      </w:pPr>
    </w:p>
    <w:p w14:paraId="2473AB3E" w14:textId="47F39DFE" w:rsidR="006C2343" w:rsidRPr="000777B4" w:rsidRDefault="00ED6AB3" w:rsidP="000A1AA2">
      <w:pPr>
        <w:jc w:val="both"/>
        <w:rPr>
          <w:rFonts w:ascii="Arial Narrow" w:hAnsi="Arial Narrow"/>
          <w:sz w:val="23"/>
          <w:szCs w:val="23"/>
        </w:rPr>
      </w:pPr>
      <w:r w:rsidRPr="000777B4">
        <w:rPr>
          <w:rFonts w:ascii="Arial Narrow" w:hAnsi="Arial Narrow"/>
          <w:sz w:val="23"/>
          <w:szCs w:val="23"/>
        </w:rPr>
        <w:t xml:space="preserve">Il devra faire son affaire personnelle, sans pourvoir exercer de ce fait aucun recours contre la </w:t>
      </w:r>
      <w:r w:rsidR="00EA7BB8" w:rsidRPr="00EA7BB8">
        <w:rPr>
          <w:rFonts w:ascii="Arial Narrow" w:hAnsi="Arial Narrow"/>
          <w:sz w:val="23"/>
          <w:szCs w:val="23"/>
        </w:rPr>
        <w:t>Commune</w:t>
      </w:r>
      <w:r w:rsidRPr="000777B4">
        <w:rPr>
          <w:rFonts w:ascii="Arial Narrow" w:hAnsi="Arial Narrow"/>
          <w:sz w:val="23"/>
          <w:szCs w:val="23"/>
        </w:rPr>
        <w:t xml:space="preserve">, de toute réclamation ou injonction qui pourrait émaner des autorités compétentes concernant les modalités de l'occupation par lui desdits locaux, de toutes les autorisations administratives éventuelles, afférentes à son aménagement et/ou utilisation des locaux </w:t>
      </w:r>
      <w:r w:rsidR="000F55A0">
        <w:rPr>
          <w:rFonts w:ascii="Arial Narrow" w:hAnsi="Arial Narrow"/>
          <w:sz w:val="23"/>
          <w:szCs w:val="23"/>
        </w:rPr>
        <w:t>mis à disposition</w:t>
      </w:r>
      <w:r w:rsidRPr="000777B4">
        <w:rPr>
          <w:rFonts w:ascii="Arial Narrow" w:hAnsi="Arial Narrow"/>
          <w:sz w:val="23"/>
          <w:szCs w:val="23"/>
        </w:rPr>
        <w:t xml:space="preserve"> ou à l'exercice de s</w:t>
      </w:r>
      <w:r w:rsidR="00877C88" w:rsidRPr="000777B4">
        <w:rPr>
          <w:rFonts w:ascii="Arial Narrow" w:hAnsi="Arial Narrow"/>
          <w:sz w:val="23"/>
          <w:szCs w:val="23"/>
        </w:rPr>
        <w:t>on activité dans lesdits locaux.</w:t>
      </w:r>
    </w:p>
    <w:p w14:paraId="047D2492" w14:textId="77777777" w:rsidR="006C2343" w:rsidRPr="000777B4" w:rsidRDefault="006C2343" w:rsidP="000A1AA2">
      <w:pPr>
        <w:jc w:val="both"/>
        <w:rPr>
          <w:rFonts w:ascii="Arial Narrow" w:hAnsi="Arial Narrow"/>
          <w:sz w:val="23"/>
          <w:szCs w:val="23"/>
        </w:rPr>
      </w:pPr>
    </w:p>
    <w:p w14:paraId="4FF0AD9C" w14:textId="6800FA74" w:rsidR="006C2343" w:rsidRPr="000777B4" w:rsidRDefault="006C2343" w:rsidP="000A1AA2">
      <w:pPr>
        <w:jc w:val="both"/>
        <w:rPr>
          <w:rFonts w:ascii="Arial Narrow" w:hAnsi="Arial Narrow"/>
          <w:sz w:val="23"/>
          <w:szCs w:val="23"/>
        </w:rPr>
      </w:pPr>
      <w:r w:rsidRPr="000777B4">
        <w:rPr>
          <w:rFonts w:ascii="Arial Narrow" w:hAnsi="Arial Narrow"/>
          <w:sz w:val="23"/>
          <w:szCs w:val="23"/>
        </w:rPr>
        <w:t xml:space="preserve">La </w:t>
      </w:r>
      <w:r w:rsidR="00EA7BB8" w:rsidRPr="00EA7BB8">
        <w:rPr>
          <w:rFonts w:ascii="Arial Narrow" w:hAnsi="Arial Narrow"/>
          <w:sz w:val="23"/>
          <w:szCs w:val="23"/>
        </w:rPr>
        <w:t>Commune</w:t>
      </w:r>
      <w:r w:rsidR="00EA7BB8">
        <w:rPr>
          <w:rFonts w:ascii="Arial Narrow" w:hAnsi="Arial Narrow"/>
          <w:sz w:val="23"/>
          <w:szCs w:val="23"/>
        </w:rPr>
        <w:t xml:space="preserve"> </w:t>
      </w:r>
      <w:r w:rsidRPr="000777B4">
        <w:rPr>
          <w:rFonts w:ascii="Arial Narrow" w:hAnsi="Arial Narrow"/>
          <w:sz w:val="23"/>
          <w:szCs w:val="23"/>
        </w:rPr>
        <w:t>ne pourra en conséquence encourir aucune responsabilité en cas de refus ou de retard dans l'obtention de ces autorisations.</w:t>
      </w:r>
    </w:p>
    <w:p w14:paraId="5F4118D4" w14:textId="77777777" w:rsidR="006C2343" w:rsidRPr="000777B4" w:rsidRDefault="006C2343" w:rsidP="000A1AA2">
      <w:pPr>
        <w:jc w:val="both"/>
        <w:rPr>
          <w:rFonts w:ascii="Arial Narrow" w:hAnsi="Arial Narrow"/>
          <w:sz w:val="23"/>
          <w:szCs w:val="23"/>
        </w:rPr>
      </w:pPr>
    </w:p>
    <w:p w14:paraId="5F627114" w14:textId="77777777" w:rsidR="006C2343" w:rsidRPr="000777B4" w:rsidRDefault="006C2343" w:rsidP="000A1AA2">
      <w:pPr>
        <w:jc w:val="both"/>
        <w:rPr>
          <w:rFonts w:ascii="Arial Narrow" w:hAnsi="Arial Narrow"/>
          <w:sz w:val="23"/>
          <w:szCs w:val="23"/>
        </w:rPr>
      </w:pPr>
      <w:r w:rsidRPr="000777B4">
        <w:rPr>
          <w:rFonts w:ascii="Arial Narrow" w:hAnsi="Arial Narrow"/>
          <w:sz w:val="23"/>
          <w:szCs w:val="23"/>
        </w:rPr>
        <w:t>Il acquittera toutes taxe</w:t>
      </w:r>
      <w:r w:rsidR="00152F22">
        <w:rPr>
          <w:rFonts w:ascii="Arial Narrow" w:hAnsi="Arial Narrow"/>
          <w:sz w:val="23"/>
          <w:szCs w:val="23"/>
        </w:rPr>
        <w:t>s et impôts</w:t>
      </w:r>
      <w:r w:rsidRPr="000777B4">
        <w:rPr>
          <w:rFonts w:ascii="Arial Narrow" w:hAnsi="Arial Narrow"/>
          <w:sz w:val="23"/>
          <w:szCs w:val="23"/>
        </w:rPr>
        <w:t xml:space="preserve"> et satisfera à toutes les charges, taxes ou autres auxquelles les locataires sont ordinairement tenus de manière que la commune ne soit jamais inquiétée à ce sujet.</w:t>
      </w:r>
    </w:p>
    <w:p w14:paraId="5E98F3F7" w14:textId="77777777" w:rsidR="006C2343" w:rsidRPr="000777B4" w:rsidRDefault="006C2343" w:rsidP="000A1AA2">
      <w:pPr>
        <w:jc w:val="both"/>
        <w:rPr>
          <w:rFonts w:ascii="Arial Narrow" w:hAnsi="Arial Narrow"/>
          <w:sz w:val="23"/>
          <w:szCs w:val="23"/>
        </w:rPr>
      </w:pPr>
    </w:p>
    <w:p w14:paraId="2CD4338F" w14:textId="77777777" w:rsidR="00270542" w:rsidRDefault="006C2343" w:rsidP="000A1AA2">
      <w:pPr>
        <w:jc w:val="both"/>
        <w:rPr>
          <w:rFonts w:ascii="Arial Narrow" w:hAnsi="Arial Narrow"/>
          <w:sz w:val="23"/>
          <w:szCs w:val="23"/>
        </w:rPr>
      </w:pPr>
      <w:r w:rsidRPr="000777B4">
        <w:rPr>
          <w:rFonts w:ascii="Arial Narrow" w:hAnsi="Arial Narrow"/>
          <w:sz w:val="23"/>
          <w:szCs w:val="23"/>
        </w:rPr>
        <w:t xml:space="preserve">Il </w:t>
      </w:r>
      <w:r w:rsidR="00270542" w:rsidRPr="000777B4">
        <w:rPr>
          <w:rFonts w:ascii="Arial Narrow" w:hAnsi="Arial Narrow"/>
          <w:sz w:val="23"/>
          <w:szCs w:val="23"/>
        </w:rPr>
        <w:t>remboursera à</w:t>
      </w:r>
      <w:r w:rsidRPr="000777B4">
        <w:rPr>
          <w:rFonts w:ascii="Arial Narrow" w:hAnsi="Arial Narrow"/>
          <w:sz w:val="23"/>
          <w:szCs w:val="23"/>
        </w:rPr>
        <w:t xml:space="preserve"> la commune la taxe d'enlèvement des ordures ménagères</w:t>
      </w:r>
      <w:r w:rsidR="00270542" w:rsidRPr="000777B4">
        <w:rPr>
          <w:rFonts w:ascii="Arial Narrow" w:hAnsi="Arial Narrow"/>
          <w:sz w:val="23"/>
          <w:szCs w:val="23"/>
        </w:rPr>
        <w:t>.</w:t>
      </w:r>
      <w:r w:rsidRPr="000777B4">
        <w:rPr>
          <w:rFonts w:ascii="Arial Narrow" w:hAnsi="Arial Narrow"/>
          <w:sz w:val="23"/>
          <w:szCs w:val="23"/>
        </w:rPr>
        <w:t xml:space="preserve"> </w:t>
      </w:r>
    </w:p>
    <w:p w14:paraId="63CAACD8" w14:textId="77777777" w:rsidR="002C275A" w:rsidRPr="000777B4" w:rsidRDefault="002C275A" w:rsidP="000A1AA2">
      <w:pPr>
        <w:jc w:val="both"/>
        <w:rPr>
          <w:rFonts w:ascii="Arial Narrow" w:hAnsi="Arial Narrow"/>
          <w:sz w:val="23"/>
          <w:szCs w:val="23"/>
        </w:rPr>
      </w:pPr>
    </w:p>
    <w:p w14:paraId="7155C7A3" w14:textId="5CA760ED" w:rsidR="006C2343" w:rsidRDefault="006C2343" w:rsidP="000A1AA2">
      <w:pPr>
        <w:jc w:val="both"/>
        <w:rPr>
          <w:rFonts w:ascii="Arial Narrow" w:hAnsi="Arial Narrow"/>
          <w:sz w:val="23"/>
          <w:szCs w:val="23"/>
        </w:rPr>
      </w:pPr>
      <w:r w:rsidRPr="000777B4">
        <w:rPr>
          <w:rFonts w:ascii="Arial Narrow" w:hAnsi="Arial Narrow"/>
          <w:sz w:val="23"/>
          <w:szCs w:val="23"/>
        </w:rPr>
        <w:t>Il ne pourra exiger d</w:t>
      </w:r>
      <w:r w:rsidR="00270542" w:rsidRPr="000777B4">
        <w:rPr>
          <w:rFonts w:ascii="Arial Narrow" w:hAnsi="Arial Narrow"/>
          <w:sz w:val="23"/>
          <w:szCs w:val="23"/>
        </w:rPr>
        <w:t>e</w:t>
      </w:r>
      <w:r w:rsidRPr="000777B4">
        <w:rPr>
          <w:rFonts w:ascii="Arial Narrow" w:hAnsi="Arial Narrow"/>
          <w:sz w:val="23"/>
          <w:szCs w:val="23"/>
        </w:rPr>
        <w:t xml:space="preserve"> la </w:t>
      </w:r>
      <w:r w:rsidR="00EA7BB8" w:rsidRPr="00EA7BB8">
        <w:rPr>
          <w:rFonts w:ascii="Arial Narrow" w:hAnsi="Arial Narrow"/>
          <w:sz w:val="23"/>
          <w:szCs w:val="23"/>
        </w:rPr>
        <w:t>Commune</w:t>
      </w:r>
      <w:r w:rsidR="00EA7BB8">
        <w:rPr>
          <w:rFonts w:ascii="Arial Narrow" w:hAnsi="Arial Narrow"/>
          <w:sz w:val="23"/>
          <w:szCs w:val="23"/>
        </w:rPr>
        <w:t xml:space="preserve"> </w:t>
      </w:r>
      <w:r w:rsidRPr="000777B4">
        <w:rPr>
          <w:rFonts w:ascii="Arial Narrow" w:hAnsi="Arial Narrow"/>
          <w:sz w:val="23"/>
          <w:szCs w:val="23"/>
        </w:rPr>
        <w:t xml:space="preserve">aucune indemnité, ni diminution de </w:t>
      </w:r>
      <w:r w:rsidR="00E61927">
        <w:rPr>
          <w:rFonts w:ascii="Arial Narrow" w:hAnsi="Arial Narrow"/>
          <w:sz w:val="23"/>
          <w:szCs w:val="23"/>
        </w:rPr>
        <w:t>redevance</w:t>
      </w:r>
      <w:r w:rsidRPr="000777B4">
        <w:rPr>
          <w:rFonts w:ascii="Arial Narrow" w:hAnsi="Arial Narrow"/>
          <w:sz w:val="23"/>
          <w:szCs w:val="23"/>
        </w:rPr>
        <w:t xml:space="preserve">, en cas d'interruption ou d'arrêt dans les fournitures d'eau, d'électricité ou dans le fonctionnement du téléphone quelle qu'en soit la cause, sauf si celle-ci incombait clairement </w:t>
      </w:r>
      <w:r w:rsidR="00270542" w:rsidRPr="000777B4">
        <w:rPr>
          <w:rFonts w:ascii="Arial Narrow" w:hAnsi="Arial Narrow"/>
          <w:sz w:val="23"/>
          <w:szCs w:val="23"/>
        </w:rPr>
        <w:t>à</w:t>
      </w:r>
      <w:r w:rsidRPr="000777B4">
        <w:rPr>
          <w:rFonts w:ascii="Arial Narrow" w:hAnsi="Arial Narrow"/>
          <w:sz w:val="23"/>
          <w:szCs w:val="23"/>
        </w:rPr>
        <w:t xml:space="preserve"> la </w:t>
      </w:r>
      <w:r w:rsidR="00EA7BB8" w:rsidRPr="00EA7BB8">
        <w:rPr>
          <w:rFonts w:ascii="Arial Narrow" w:hAnsi="Arial Narrow"/>
          <w:sz w:val="23"/>
          <w:szCs w:val="23"/>
        </w:rPr>
        <w:t>Commune</w:t>
      </w:r>
      <w:r w:rsidR="00EA7BB8">
        <w:rPr>
          <w:rFonts w:ascii="Arial Narrow" w:hAnsi="Arial Narrow"/>
          <w:sz w:val="23"/>
          <w:szCs w:val="23"/>
        </w:rPr>
        <w:t xml:space="preserve"> </w:t>
      </w:r>
      <w:r w:rsidRPr="000777B4">
        <w:rPr>
          <w:rFonts w:ascii="Arial Narrow" w:hAnsi="Arial Narrow"/>
          <w:sz w:val="23"/>
          <w:szCs w:val="23"/>
        </w:rPr>
        <w:t xml:space="preserve">et si l'utilisation normale des lieux était empêchée. </w:t>
      </w:r>
    </w:p>
    <w:p w14:paraId="02D8AB02" w14:textId="77777777" w:rsidR="002C275A" w:rsidRPr="000777B4" w:rsidRDefault="002C275A" w:rsidP="000A1AA2">
      <w:pPr>
        <w:jc w:val="both"/>
        <w:rPr>
          <w:rFonts w:ascii="Arial Narrow" w:hAnsi="Arial Narrow"/>
          <w:sz w:val="23"/>
          <w:szCs w:val="23"/>
        </w:rPr>
      </w:pPr>
    </w:p>
    <w:p w14:paraId="4D2529B1" w14:textId="1C3E570A" w:rsidR="00E24260" w:rsidRDefault="006C2343" w:rsidP="000A1AA2">
      <w:pPr>
        <w:jc w:val="both"/>
        <w:rPr>
          <w:rFonts w:ascii="Arial Narrow" w:hAnsi="Arial Narrow"/>
          <w:sz w:val="23"/>
          <w:szCs w:val="23"/>
        </w:rPr>
      </w:pPr>
      <w:r w:rsidRPr="000777B4">
        <w:rPr>
          <w:rFonts w:ascii="Arial Narrow" w:hAnsi="Arial Narrow"/>
          <w:sz w:val="23"/>
          <w:szCs w:val="23"/>
        </w:rPr>
        <w:t>Le coût de toute modification, changement ou aménagement de canalisations ou autres installations nécessitées par l'activité du preneur ou résultant de mesures réglementaires postérieures à la co</w:t>
      </w:r>
      <w:r w:rsidR="00A90839" w:rsidRPr="000777B4">
        <w:rPr>
          <w:rFonts w:ascii="Arial Narrow" w:hAnsi="Arial Narrow"/>
          <w:sz w:val="23"/>
          <w:szCs w:val="23"/>
        </w:rPr>
        <w:t>n</w:t>
      </w:r>
      <w:r w:rsidRPr="000777B4">
        <w:rPr>
          <w:rFonts w:ascii="Arial Narrow" w:hAnsi="Arial Narrow"/>
          <w:sz w:val="23"/>
          <w:szCs w:val="23"/>
        </w:rPr>
        <w:t xml:space="preserve">clusion de la présente convention, sera assumé par la </w:t>
      </w:r>
      <w:r w:rsidR="00EA7BB8" w:rsidRPr="00EA7BB8">
        <w:rPr>
          <w:rFonts w:ascii="Arial Narrow" w:hAnsi="Arial Narrow"/>
          <w:sz w:val="23"/>
          <w:szCs w:val="23"/>
        </w:rPr>
        <w:t>Commune</w:t>
      </w:r>
      <w:r w:rsidR="00EA7BB8">
        <w:rPr>
          <w:rFonts w:ascii="Arial Narrow" w:hAnsi="Arial Narrow"/>
          <w:sz w:val="23"/>
          <w:szCs w:val="23"/>
        </w:rPr>
        <w:t xml:space="preserve"> </w:t>
      </w:r>
      <w:r w:rsidRPr="000777B4">
        <w:rPr>
          <w:rFonts w:ascii="Arial Narrow" w:hAnsi="Arial Narrow"/>
          <w:sz w:val="23"/>
          <w:szCs w:val="23"/>
        </w:rPr>
        <w:t>exclusivement.</w:t>
      </w:r>
    </w:p>
    <w:p w14:paraId="25BD4D76" w14:textId="77777777" w:rsidR="002C275A" w:rsidRPr="000777B4" w:rsidRDefault="002C275A" w:rsidP="000A1AA2">
      <w:pPr>
        <w:jc w:val="both"/>
        <w:rPr>
          <w:rFonts w:ascii="Arial Narrow" w:hAnsi="Arial Narrow"/>
          <w:sz w:val="23"/>
          <w:szCs w:val="23"/>
        </w:rPr>
      </w:pPr>
    </w:p>
    <w:p w14:paraId="6A517065" w14:textId="1E9DE68A" w:rsidR="00EC63E5" w:rsidRPr="000777B4" w:rsidRDefault="00AE6718" w:rsidP="000A1AA2">
      <w:pPr>
        <w:jc w:val="both"/>
        <w:rPr>
          <w:rFonts w:ascii="Arial Narrow" w:hAnsi="Arial Narrow"/>
          <w:sz w:val="23"/>
          <w:szCs w:val="23"/>
        </w:rPr>
      </w:pPr>
      <w:r>
        <w:rPr>
          <w:rFonts w:ascii="Arial Narrow" w:hAnsi="Arial Narrow"/>
          <w:sz w:val="23"/>
          <w:szCs w:val="23"/>
        </w:rPr>
        <w:t>6</w:t>
      </w:r>
      <w:r w:rsidR="00EC63E5" w:rsidRPr="000777B4">
        <w:rPr>
          <w:rFonts w:ascii="Arial Narrow" w:hAnsi="Arial Narrow"/>
          <w:sz w:val="23"/>
          <w:szCs w:val="23"/>
        </w:rPr>
        <w:t>.5 – L’Occupant sera tenu de contracter auprès d’une ou plusieurs compagnies d’assurance notoirement solvables, représentées en France, une ou plusieurs polices d’assurances garantissant contre les risques d’incendie, explosion, foudre, bris de glace, vol, vandalisme, attentat, catastrophes naturelles, fluides et les dégâts des eaux, les refoulements d’égouts, les dommages électriques</w:t>
      </w:r>
      <w:r w:rsidR="00B936F8">
        <w:rPr>
          <w:rFonts w:ascii="Arial Narrow" w:hAnsi="Arial Narrow"/>
          <w:sz w:val="23"/>
          <w:szCs w:val="23"/>
        </w:rPr>
        <w:t>, émeutes, attentats, actes de terrorisme et de sabotage, vols, vandalismes, recours des voisins et des tiers</w:t>
      </w:r>
      <w:r w:rsidR="00EC63E5" w:rsidRPr="000777B4">
        <w:rPr>
          <w:rFonts w:ascii="Arial Narrow" w:hAnsi="Arial Narrow"/>
          <w:sz w:val="23"/>
          <w:szCs w:val="23"/>
        </w:rPr>
        <w:t xml:space="preserve"> et tous autres risques qu’il jugera utile, notamment la responsabilité civile du fait de son exploitation ainsi que la perte d’exploitation, et pour une valeur suffisante :</w:t>
      </w:r>
    </w:p>
    <w:p w14:paraId="5151CC4D" w14:textId="77777777" w:rsidR="00EC63E5" w:rsidRPr="000777B4" w:rsidRDefault="00EC63E5" w:rsidP="000A1AA2">
      <w:pPr>
        <w:numPr>
          <w:ilvl w:val="0"/>
          <w:numId w:val="4"/>
        </w:numPr>
        <w:jc w:val="both"/>
        <w:rPr>
          <w:rFonts w:ascii="Arial Narrow" w:hAnsi="Arial Narrow"/>
          <w:sz w:val="23"/>
          <w:szCs w:val="23"/>
        </w:rPr>
      </w:pPr>
      <w:proofErr w:type="gramStart"/>
      <w:r w:rsidRPr="000777B4">
        <w:rPr>
          <w:rFonts w:ascii="Arial Narrow" w:hAnsi="Arial Narrow"/>
          <w:sz w:val="23"/>
          <w:szCs w:val="23"/>
        </w:rPr>
        <w:t>les</w:t>
      </w:r>
      <w:proofErr w:type="gramEnd"/>
      <w:r w:rsidRPr="000777B4">
        <w:rPr>
          <w:rFonts w:ascii="Arial Narrow" w:hAnsi="Arial Narrow"/>
          <w:sz w:val="23"/>
          <w:szCs w:val="23"/>
        </w:rPr>
        <w:t xml:space="preserve"> risques locatifs du bâtiment liés à son exploitation,</w:t>
      </w:r>
    </w:p>
    <w:p w14:paraId="4A17783E" w14:textId="77777777" w:rsidR="00EC63E5" w:rsidRPr="000777B4" w:rsidRDefault="00EC63E5" w:rsidP="000A1AA2">
      <w:pPr>
        <w:numPr>
          <w:ilvl w:val="0"/>
          <w:numId w:val="4"/>
        </w:numPr>
        <w:jc w:val="both"/>
        <w:rPr>
          <w:rFonts w:ascii="Arial Narrow" w:hAnsi="Arial Narrow"/>
          <w:sz w:val="23"/>
          <w:szCs w:val="23"/>
        </w:rPr>
      </w:pPr>
      <w:proofErr w:type="gramStart"/>
      <w:r w:rsidRPr="000777B4">
        <w:rPr>
          <w:rFonts w:ascii="Arial Narrow" w:hAnsi="Arial Narrow"/>
          <w:sz w:val="23"/>
          <w:szCs w:val="23"/>
        </w:rPr>
        <w:t>les</w:t>
      </w:r>
      <w:proofErr w:type="gramEnd"/>
      <w:r w:rsidRPr="000777B4">
        <w:rPr>
          <w:rFonts w:ascii="Arial Narrow" w:hAnsi="Arial Narrow"/>
          <w:sz w:val="23"/>
          <w:szCs w:val="23"/>
        </w:rPr>
        <w:t xml:space="preserve"> marchandises entreposées dans les locaux,</w:t>
      </w:r>
    </w:p>
    <w:p w14:paraId="016CCD4D" w14:textId="77777777" w:rsidR="00EC63E5" w:rsidRPr="000777B4" w:rsidRDefault="00EC63E5" w:rsidP="000A1AA2">
      <w:pPr>
        <w:numPr>
          <w:ilvl w:val="0"/>
          <w:numId w:val="4"/>
        </w:numPr>
        <w:jc w:val="both"/>
        <w:rPr>
          <w:rFonts w:ascii="Arial Narrow" w:hAnsi="Arial Narrow"/>
          <w:sz w:val="23"/>
          <w:szCs w:val="23"/>
        </w:rPr>
      </w:pPr>
      <w:proofErr w:type="gramStart"/>
      <w:r w:rsidRPr="000777B4">
        <w:rPr>
          <w:rFonts w:ascii="Arial Narrow" w:hAnsi="Arial Narrow"/>
          <w:sz w:val="23"/>
          <w:szCs w:val="23"/>
        </w:rPr>
        <w:t>le</w:t>
      </w:r>
      <w:proofErr w:type="gramEnd"/>
      <w:r w:rsidRPr="000777B4">
        <w:rPr>
          <w:rFonts w:ascii="Arial Narrow" w:hAnsi="Arial Narrow"/>
          <w:sz w:val="23"/>
          <w:szCs w:val="23"/>
        </w:rPr>
        <w:t xml:space="preserve"> matériel et le mobilier professionnels lui appartenant.</w:t>
      </w:r>
    </w:p>
    <w:p w14:paraId="460CB03B" w14:textId="77777777" w:rsidR="00EC63E5" w:rsidRPr="000777B4" w:rsidRDefault="00EC63E5" w:rsidP="000A1AA2">
      <w:pPr>
        <w:jc w:val="both"/>
        <w:rPr>
          <w:rFonts w:ascii="Arial Narrow" w:hAnsi="Arial Narrow"/>
          <w:sz w:val="23"/>
          <w:szCs w:val="23"/>
        </w:rPr>
      </w:pPr>
    </w:p>
    <w:p w14:paraId="6FD1962F" w14:textId="2AA1EFAF" w:rsidR="00EC63E5" w:rsidRDefault="00EC63E5" w:rsidP="000A1AA2">
      <w:pPr>
        <w:jc w:val="both"/>
        <w:rPr>
          <w:rFonts w:ascii="Arial Narrow" w:hAnsi="Arial Narrow"/>
          <w:sz w:val="23"/>
          <w:szCs w:val="23"/>
        </w:rPr>
      </w:pPr>
      <w:r w:rsidRPr="000777B4">
        <w:rPr>
          <w:rFonts w:ascii="Arial Narrow" w:hAnsi="Arial Narrow"/>
          <w:sz w:val="23"/>
          <w:szCs w:val="23"/>
        </w:rPr>
        <w:t xml:space="preserve">L’Occupant sera tenu de </w:t>
      </w:r>
      <w:r w:rsidRPr="00C40EF4">
        <w:rPr>
          <w:rFonts w:ascii="Arial Narrow" w:hAnsi="Arial Narrow"/>
          <w:sz w:val="23"/>
          <w:szCs w:val="23"/>
        </w:rPr>
        <w:t xml:space="preserve">justifier </w:t>
      </w:r>
      <w:r w:rsidR="009C039E" w:rsidRPr="00C40EF4">
        <w:rPr>
          <w:rFonts w:ascii="Arial Narrow" w:hAnsi="Arial Narrow"/>
          <w:sz w:val="23"/>
          <w:szCs w:val="23"/>
        </w:rPr>
        <w:t>chaque année à la</w:t>
      </w:r>
      <w:r w:rsidRPr="00C40EF4">
        <w:rPr>
          <w:rFonts w:ascii="Arial Narrow" w:hAnsi="Arial Narrow"/>
          <w:sz w:val="23"/>
          <w:szCs w:val="23"/>
        </w:rPr>
        <w:t xml:space="preserve"> Commune </w:t>
      </w:r>
      <w:r w:rsidRPr="000777B4">
        <w:rPr>
          <w:rFonts w:ascii="Arial Narrow" w:hAnsi="Arial Narrow"/>
          <w:sz w:val="23"/>
          <w:szCs w:val="23"/>
        </w:rPr>
        <w:t>de la souscription desdites polices et du paiement régulier des primes.</w:t>
      </w:r>
    </w:p>
    <w:p w14:paraId="567B6AB4" w14:textId="77777777" w:rsidR="00B936F8" w:rsidRDefault="00B936F8" w:rsidP="000A1AA2">
      <w:pPr>
        <w:jc w:val="both"/>
        <w:rPr>
          <w:rFonts w:ascii="Arial Narrow" w:hAnsi="Arial Narrow"/>
          <w:sz w:val="23"/>
          <w:szCs w:val="23"/>
        </w:rPr>
      </w:pPr>
    </w:p>
    <w:p w14:paraId="57B96F4E" w14:textId="77777777" w:rsidR="00B936F8" w:rsidRPr="000777B4" w:rsidRDefault="00B936F8" w:rsidP="000A1AA2">
      <w:pPr>
        <w:jc w:val="both"/>
        <w:rPr>
          <w:rFonts w:ascii="Arial Narrow" w:hAnsi="Arial Narrow"/>
          <w:sz w:val="23"/>
          <w:szCs w:val="23"/>
        </w:rPr>
      </w:pPr>
      <w:r>
        <w:rPr>
          <w:rFonts w:ascii="Arial Narrow" w:hAnsi="Arial Narrow"/>
          <w:sz w:val="23"/>
          <w:szCs w:val="23"/>
        </w:rPr>
        <w:t>Les attestations d’assurance font notamment apparaître les mentions suivantes : le nom de la compagnie d’assurance ; les activités garanties, les risques garantis, les montants de chaque garantie, la période de validité, les primes et franchises.</w:t>
      </w:r>
    </w:p>
    <w:p w14:paraId="7FEFDD19" w14:textId="77777777" w:rsidR="000777B4" w:rsidRPr="000777B4" w:rsidRDefault="000777B4" w:rsidP="000A1AA2">
      <w:pPr>
        <w:jc w:val="both"/>
        <w:rPr>
          <w:rFonts w:ascii="Arial Narrow" w:hAnsi="Arial Narrow"/>
          <w:sz w:val="23"/>
          <w:szCs w:val="23"/>
        </w:rPr>
      </w:pPr>
    </w:p>
    <w:p w14:paraId="3001F926" w14:textId="77777777" w:rsidR="00EC63E5" w:rsidRPr="000777B4" w:rsidRDefault="00EC63E5" w:rsidP="000A1AA2">
      <w:pPr>
        <w:jc w:val="both"/>
        <w:rPr>
          <w:rFonts w:ascii="Arial Narrow" w:hAnsi="Arial Narrow"/>
          <w:sz w:val="23"/>
          <w:szCs w:val="23"/>
        </w:rPr>
      </w:pPr>
      <w:r w:rsidRPr="000777B4">
        <w:rPr>
          <w:rFonts w:ascii="Arial Narrow" w:hAnsi="Arial Narrow"/>
          <w:sz w:val="23"/>
          <w:szCs w:val="23"/>
        </w:rPr>
        <w:t>L’assurance souscrite par l’Occupant sera sans clause de renonciation à recours, en application des principes de droit commun.</w:t>
      </w:r>
    </w:p>
    <w:p w14:paraId="56C00464" w14:textId="77777777" w:rsidR="00EC63E5" w:rsidRPr="000777B4" w:rsidRDefault="00EC63E5" w:rsidP="000A1AA2">
      <w:pPr>
        <w:jc w:val="both"/>
        <w:rPr>
          <w:rFonts w:ascii="Arial Narrow" w:hAnsi="Arial Narrow"/>
          <w:sz w:val="23"/>
          <w:szCs w:val="23"/>
        </w:rPr>
      </w:pPr>
    </w:p>
    <w:p w14:paraId="1F754526" w14:textId="77777777" w:rsidR="00EC63E5" w:rsidRPr="000777B4" w:rsidRDefault="00EC63E5" w:rsidP="000A1AA2">
      <w:pPr>
        <w:jc w:val="both"/>
        <w:rPr>
          <w:rFonts w:ascii="Arial Narrow" w:hAnsi="Arial Narrow"/>
          <w:sz w:val="23"/>
          <w:szCs w:val="23"/>
        </w:rPr>
      </w:pPr>
      <w:r w:rsidRPr="000777B4">
        <w:rPr>
          <w:rFonts w:ascii="Arial Narrow" w:hAnsi="Arial Narrow"/>
          <w:sz w:val="23"/>
          <w:szCs w:val="23"/>
        </w:rPr>
        <w:t>La Commune, propriétaire des murs, garantit uniquement les risques du propriétaire et l’Occupant, gérant le restaurant, les risques locatifs dus à son exploitation commerciale.</w:t>
      </w:r>
    </w:p>
    <w:p w14:paraId="70EA8DF5" w14:textId="77777777" w:rsidR="00EC63E5" w:rsidRPr="000777B4" w:rsidRDefault="00EC63E5" w:rsidP="000A1AA2">
      <w:pPr>
        <w:jc w:val="both"/>
        <w:rPr>
          <w:rFonts w:ascii="Arial Narrow" w:hAnsi="Arial Narrow"/>
          <w:sz w:val="23"/>
          <w:szCs w:val="23"/>
        </w:rPr>
      </w:pPr>
    </w:p>
    <w:p w14:paraId="7154D0F5" w14:textId="77777777" w:rsidR="00EC63E5" w:rsidRPr="000777B4" w:rsidRDefault="00EC63E5" w:rsidP="000A1AA2">
      <w:pPr>
        <w:jc w:val="both"/>
        <w:rPr>
          <w:rFonts w:ascii="Arial Narrow" w:hAnsi="Arial Narrow"/>
          <w:sz w:val="23"/>
          <w:szCs w:val="23"/>
        </w:rPr>
      </w:pPr>
      <w:r w:rsidRPr="000777B4">
        <w:rPr>
          <w:rFonts w:ascii="Arial Narrow" w:hAnsi="Arial Narrow"/>
          <w:sz w:val="23"/>
          <w:szCs w:val="23"/>
        </w:rPr>
        <w:t>Les montants des garanties devront être suffisants, au regard des risques encourus ; tout découvert de garantie du fait d’une insuffisance de garanties ou de franchises ne sera opposable qu’à la partie concernée et en aucun cas transférable à l’autre partie ou à ses assureurs.</w:t>
      </w:r>
    </w:p>
    <w:p w14:paraId="5DE14901" w14:textId="77777777" w:rsidR="00EC63E5" w:rsidRPr="000777B4" w:rsidRDefault="00EC63E5" w:rsidP="000A1AA2">
      <w:pPr>
        <w:jc w:val="both"/>
        <w:rPr>
          <w:rFonts w:ascii="Arial Narrow" w:hAnsi="Arial Narrow"/>
          <w:sz w:val="23"/>
          <w:szCs w:val="23"/>
        </w:rPr>
      </w:pPr>
    </w:p>
    <w:p w14:paraId="26BA8AE6" w14:textId="77777777" w:rsidR="00EC63E5" w:rsidRPr="000777B4" w:rsidRDefault="00EC63E5" w:rsidP="000A1AA2">
      <w:pPr>
        <w:jc w:val="both"/>
        <w:rPr>
          <w:rFonts w:ascii="Arial Narrow" w:hAnsi="Arial Narrow"/>
          <w:sz w:val="23"/>
          <w:szCs w:val="23"/>
        </w:rPr>
      </w:pPr>
      <w:r w:rsidRPr="000777B4">
        <w:rPr>
          <w:rFonts w:ascii="Arial Narrow" w:hAnsi="Arial Narrow"/>
          <w:sz w:val="23"/>
          <w:szCs w:val="23"/>
        </w:rPr>
        <w:t>En cas d’accident de la circulation provoqué par un client du restaurant sous l’emprise de l’alcool, seule la responsabilité de l’Occupant pourra être engagée. La Commune ne saurait être poursuivie à ce sujet.</w:t>
      </w:r>
    </w:p>
    <w:p w14:paraId="5D6F63BB" w14:textId="77777777" w:rsidR="00E64DC5" w:rsidRPr="000777B4" w:rsidRDefault="00E64DC5" w:rsidP="000A1AA2">
      <w:pPr>
        <w:jc w:val="both"/>
        <w:rPr>
          <w:rFonts w:ascii="Arial Narrow" w:hAnsi="Arial Narrow"/>
          <w:sz w:val="23"/>
          <w:szCs w:val="23"/>
        </w:rPr>
      </w:pPr>
    </w:p>
    <w:p w14:paraId="1551F665" w14:textId="2174E537" w:rsidR="00E64DC5" w:rsidRPr="000777B4" w:rsidRDefault="00AE6718" w:rsidP="000A1AA2">
      <w:pPr>
        <w:jc w:val="both"/>
        <w:rPr>
          <w:rFonts w:ascii="Arial Narrow" w:hAnsi="Arial Narrow"/>
          <w:sz w:val="23"/>
          <w:szCs w:val="23"/>
        </w:rPr>
      </w:pPr>
      <w:r>
        <w:rPr>
          <w:rFonts w:ascii="Arial Narrow" w:hAnsi="Arial Narrow"/>
          <w:sz w:val="23"/>
          <w:szCs w:val="23"/>
        </w:rPr>
        <w:t>6</w:t>
      </w:r>
      <w:r w:rsidR="00E64DC5" w:rsidRPr="000777B4">
        <w:rPr>
          <w:rFonts w:ascii="Arial Narrow" w:hAnsi="Arial Narrow"/>
          <w:sz w:val="23"/>
          <w:szCs w:val="23"/>
        </w:rPr>
        <w:t xml:space="preserve">.6. –L’Occupant exploite l’établissement dans des conditions propres à en assurer la rentabilité, étant précisé que les locaux du restaurant étant accessibles </w:t>
      </w:r>
      <w:r w:rsidR="00240085">
        <w:rPr>
          <w:rFonts w:ascii="Arial Narrow" w:hAnsi="Arial Narrow"/>
          <w:sz w:val="23"/>
          <w:szCs w:val="23"/>
        </w:rPr>
        <w:t xml:space="preserve">en dehors des horaires d’ouverture </w:t>
      </w:r>
      <w:r w:rsidR="00E64DC5" w:rsidRPr="000777B4">
        <w:rPr>
          <w:rFonts w:ascii="Arial Narrow" w:hAnsi="Arial Narrow"/>
          <w:sz w:val="23"/>
          <w:szCs w:val="23"/>
        </w:rPr>
        <w:t>du golf, leur ouverture peut aller au-delà de l’ouverture au public de celui-ci.</w:t>
      </w:r>
    </w:p>
    <w:p w14:paraId="04664508" w14:textId="77777777" w:rsidR="00ED6AB3" w:rsidRPr="000777B4" w:rsidRDefault="00ED6AB3" w:rsidP="000A1AA2">
      <w:pPr>
        <w:jc w:val="both"/>
        <w:rPr>
          <w:rFonts w:ascii="Arial Narrow" w:hAnsi="Arial Narrow"/>
          <w:sz w:val="23"/>
          <w:szCs w:val="23"/>
        </w:rPr>
      </w:pPr>
    </w:p>
    <w:p w14:paraId="6272EA31" w14:textId="28ECE256" w:rsidR="00212AC0" w:rsidRPr="00C40EF4" w:rsidRDefault="00E64DC5" w:rsidP="000A1AA2">
      <w:pPr>
        <w:jc w:val="both"/>
        <w:rPr>
          <w:rFonts w:ascii="Arial Narrow" w:hAnsi="Arial Narrow"/>
          <w:sz w:val="23"/>
          <w:szCs w:val="23"/>
        </w:rPr>
      </w:pPr>
      <w:r w:rsidRPr="000777B4">
        <w:rPr>
          <w:rFonts w:ascii="Arial Narrow" w:hAnsi="Arial Narrow"/>
          <w:sz w:val="23"/>
          <w:szCs w:val="23"/>
        </w:rPr>
        <w:t xml:space="preserve">Néanmoins, l’Occupant doit également tout mettre en œuvre pour rendre son activité compatible avec le bon fonctionnement du site et </w:t>
      </w:r>
      <w:r w:rsidR="006F04C6" w:rsidRPr="000777B4">
        <w:rPr>
          <w:rFonts w:ascii="Arial Narrow" w:hAnsi="Arial Narrow"/>
          <w:sz w:val="23"/>
          <w:szCs w:val="23"/>
        </w:rPr>
        <w:t>notamment l’activité sportive du golf.</w:t>
      </w:r>
      <w:r w:rsidR="008B2116">
        <w:rPr>
          <w:rFonts w:ascii="Arial Narrow" w:hAnsi="Arial Narrow"/>
          <w:sz w:val="23"/>
          <w:szCs w:val="23"/>
        </w:rPr>
        <w:t xml:space="preserve"> </w:t>
      </w:r>
      <w:r w:rsidR="009C039E" w:rsidRPr="00C40EF4">
        <w:rPr>
          <w:rFonts w:ascii="Arial Narrow" w:hAnsi="Arial Narrow"/>
          <w:sz w:val="23"/>
          <w:szCs w:val="23"/>
        </w:rPr>
        <w:t>Cette convention d’occupation temporaire du domaine public portant sur l’exploitation du bar restaurant a pour but essentiel de favoriser l’attractivité du golf.</w:t>
      </w:r>
    </w:p>
    <w:p w14:paraId="6D8F5308" w14:textId="77777777" w:rsidR="000777B4" w:rsidRPr="000777B4" w:rsidRDefault="000777B4" w:rsidP="000A1AA2">
      <w:pPr>
        <w:jc w:val="both"/>
        <w:rPr>
          <w:rFonts w:ascii="Arial Narrow" w:hAnsi="Arial Narrow"/>
          <w:sz w:val="23"/>
          <w:szCs w:val="23"/>
        </w:rPr>
      </w:pPr>
    </w:p>
    <w:p w14:paraId="2E715610" w14:textId="77777777" w:rsidR="00ED6AB3" w:rsidRPr="000777B4" w:rsidRDefault="00ED6AB3" w:rsidP="000A1AA2">
      <w:pPr>
        <w:numPr>
          <w:ilvl w:val="0"/>
          <w:numId w:val="13"/>
        </w:numPr>
        <w:jc w:val="both"/>
        <w:rPr>
          <w:rFonts w:ascii="Arial Narrow" w:hAnsi="Arial Narrow"/>
          <w:sz w:val="23"/>
          <w:szCs w:val="23"/>
        </w:rPr>
      </w:pPr>
      <w:r w:rsidRPr="000777B4">
        <w:rPr>
          <w:rFonts w:ascii="Arial Narrow" w:hAnsi="Arial Narrow"/>
          <w:sz w:val="23"/>
          <w:szCs w:val="23"/>
        </w:rPr>
        <w:t>Horaires d’ouverture :</w:t>
      </w:r>
    </w:p>
    <w:p w14:paraId="4CFF7CE7" w14:textId="77777777" w:rsidR="00ED6AB3" w:rsidRPr="000777B4" w:rsidRDefault="00ED6AB3" w:rsidP="000A1AA2">
      <w:pPr>
        <w:jc w:val="both"/>
        <w:rPr>
          <w:rFonts w:ascii="Arial Narrow" w:hAnsi="Arial Narrow"/>
          <w:sz w:val="23"/>
          <w:szCs w:val="23"/>
        </w:rPr>
      </w:pPr>
    </w:p>
    <w:p w14:paraId="006782A3" w14:textId="3ADA02F2" w:rsidR="00ED6AB3" w:rsidRPr="000777B4" w:rsidRDefault="00ED6AB3" w:rsidP="000A1AA2">
      <w:pPr>
        <w:jc w:val="both"/>
        <w:rPr>
          <w:rFonts w:ascii="Arial Narrow" w:hAnsi="Arial Narrow"/>
          <w:sz w:val="23"/>
          <w:szCs w:val="23"/>
        </w:rPr>
      </w:pPr>
      <w:r w:rsidRPr="000777B4">
        <w:rPr>
          <w:rFonts w:ascii="Arial Narrow" w:hAnsi="Arial Narrow"/>
          <w:sz w:val="23"/>
          <w:szCs w:val="23"/>
        </w:rPr>
        <w:t>Pour l'activité du RESTAURANT :</w:t>
      </w:r>
    </w:p>
    <w:p w14:paraId="1E0B5D17" w14:textId="77777777" w:rsidR="00ED6AB3" w:rsidRPr="000777B4" w:rsidRDefault="00ED6AB3" w:rsidP="000A1AA2">
      <w:pPr>
        <w:jc w:val="both"/>
        <w:rPr>
          <w:rFonts w:ascii="Arial Narrow" w:hAnsi="Arial Narrow"/>
          <w:sz w:val="23"/>
          <w:szCs w:val="23"/>
        </w:rPr>
      </w:pPr>
    </w:p>
    <w:p w14:paraId="34FF05D6" w14:textId="1C8A4440" w:rsidR="00ED6AB3" w:rsidRPr="000777B4" w:rsidRDefault="00ED6AB3" w:rsidP="000A1AA2">
      <w:pPr>
        <w:jc w:val="both"/>
        <w:rPr>
          <w:rFonts w:ascii="Arial Narrow" w:hAnsi="Arial Narrow"/>
          <w:sz w:val="23"/>
          <w:szCs w:val="23"/>
        </w:rPr>
      </w:pPr>
      <w:r w:rsidRPr="000777B4">
        <w:rPr>
          <w:rFonts w:ascii="Arial Narrow" w:hAnsi="Arial Narrow"/>
          <w:sz w:val="23"/>
          <w:szCs w:val="23"/>
        </w:rPr>
        <w:t xml:space="preserve">Les journées d'ouverture du restaurant </w:t>
      </w:r>
      <w:r w:rsidR="001523F0" w:rsidRPr="000777B4">
        <w:rPr>
          <w:rFonts w:ascii="Arial Narrow" w:hAnsi="Arial Narrow"/>
          <w:sz w:val="23"/>
          <w:szCs w:val="23"/>
        </w:rPr>
        <w:t xml:space="preserve">et du bar </w:t>
      </w:r>
      <w:r w:rsidRPr="000777B4">
        <w:rPr>
          <w:rFonts w:ascii="Arial Narrow" w:hAnsi="Arial Narrow"/>
          <w:sz w:val="23"/>
          <w:szCs w:val="23"/>
        </w:rPr>
        <w:t>sont convenues comme indiquées ci-après (ces jours d'ouverture sont le minimum imposé par</w:t>
      </w:r>
      <w:r w:rsidR="00270542" w:rsidRPr="000777B4">
        <w:rPr>
          <w:rFonts w:ascii="Arial Narrow" w:hAnsi="Arial Narrow"/>
          <w:sz w:val="23"/>
          <w:szCs w:val="23"/>
        </w:rPr>
        <w:t xml:space="preserve"> </w:t>
      </w:r>
      <w:r w:rsidRPr="000777B4">
        <w:rPr>
          <w:rFonts w:ascii="Arial Narrow" w:hAnsi="Arial Narrow"/>
          <w:sz w:val="23"/>
          <w:szCs w:val="23"/>
        </w:rPr>
        <w:t xml:space="preserve">la </w:t>
      </w:r>
      <w:r w:rsidR="00EA7BB8" w:rsidRPr="00EA7BB8">
        <w:rPr>
          <w:rFonts w:ascii="Arial Narrow" w:hAnsi="Arial Narrow"/>
          <w:sz w:val="23"/>
          <w:szCs w:val="23"/>
        </w:rPr>
        <w:t>Commune</w:t>
      </w:r>
      <w:r w:rsidRPr="000777B4">
        <w:rPr>
          <w:rFonts w:ascii="Arial Narrow" w:hAnsi="Arial Narrow"/>
          <w:sz w:val="23"/>
          <w:szCs w:val="23"/>
        </w:rPr>
        <w:t>.</w:t>
      </w:r>
      <w:r w:rsidR="00270542" w:rsidRPr="000777B4">
        <w:rPr>
          <w:rFonts w:ascii="Arial Narrow" w:hAnsi="Arial Narrow"/>
          <w:sz w:val="23"/>
          <w:szCs w:val="23"/>
        </w:rPr>
        <w:t xml:space="preserve"> L</w:t>
      </w:r>
      <w:r w:rsidRPr="000777B4">
        <w:rPr>
          <w:rFonts w:ascii="Arial Narrow" w:hAnsi="Arial Narrow"/>
          <w:sz w:val="23"/>
          <w:szCs w:val="23"/>
        </w:rPr>
        <w:t>’Occupant pourra, s'il le souhaite, ouvrir plus largement. Il devra dans ce cas en informer le public à l’aide d'une affiche propre et claire et le secrétariat du golf en la personne de son Directeur)</w:t>
      </w:r>
    </w:p>
    <w:p w14:paraId="368FB9BC" w14:textId="77777777" w:rsidR="00375657" w:rsidRDefault="00375657" w:rsidP="000A1AA2">
      <w:pPr>
        <w:jc w:val="both"/>
        <w:rPr>
          <w:rFonts w:ascii="Arial Narrow" w:hAnsi="Arial Narrow"/>
          <w:sz w:val="23"/>
          <w:szCs w:val="23"/>
        </w:rPr>
      </w:pPr>
    </w:p>
    <w:p w14:paraId="28ECABA8" w14:textId="77777777" w:rsidR="00E50A5D" w:rsidRPr="000777B4" w:rsidRDefault="00E50A5D" w:rsidP="000A1AA2">
      <w:pPr>
        <w:jc w:val="both"/>
        <w:rPr>
          <w:rFonts w:ascii="Arial Narrow" w:hAnsi="Arial Narrow"/>
          <w:sz w:val="23"/>
          <w:szCs w:val="23"/>
        </w:rPr>
      </w:pPr>
    </w:p>
    <w:tbl>
      <w:tblPr>
        <w:tblW w:w="0" w:type="auto"/>
        <w:tblInd w:w="256" w:type="dxa"/>
        <w:tblLayout w:type="fixed"/>
        <w:tblCellMar>
          <w:left w:w="0" w:type="dxa"/>
          <w:right w:w="0" w:type="dxa"/>
        </w:tblCellMar>
        <w:tblLook w:val="0000" w:firstRow="0" w:lastRow="0" w:firstColumn="0" w:lastColumn="0" w:noHBand="0" w:noVBand="0"/>
      </w:tblPr>
      <w:tblGrid>
        <w:gridCol w:w="2453"/>
        <w:gridCol w:w="6153"/>
      </w:tblGrid>
      <w:tr w:rsidR="00ED6AB3" w:rsidRPr="000777B4" w14:paraId="1FCB6ACF" w14:textId="77777777" w:rsidTr="00042B94">
        <w:trPr>
          <w:trHeight w:hRule="exact" w:val="446"/>
        </w:trPr>
        <w:tc>
          <w:tcPr>
            <w:tcW w:w="2453" w:type="dxa"/>
            <w:tcBorders>
              <w:top w:val="single" w:sz="6" w:space="0" w:color="auto"/>
              <w:left w:val="single" w:sz="12" w:space="0" w:color="auto"/>
              <w:bottom w:val="single" w:sz="12" w:space="0" w:color="auto"/>
              <w:right w:val="single" w:sz="6" w:space="0" w:color="auto"/>
            </w:tcBorders>
          </w:tcPr>
          <w:p w14:paraId="42D536B7"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 xml:space="preserve"> Mois</w:t>
            </w:r>
          </w:p>
        </w:tc>
        <w:tc>
          <w:tcPr>
            <w:tcW w:w="6153" w:type="dxa"/>
            <w:tcBorders>
              <w:top w:val="single" w:sz="6" w:space="0" w:color="auto"/>
              <w:left w:val="single" w:sz="6" w:space="0" w:color="auto"/>
              <w:bottom w:val="single" w:sz="12" w:space="0" w:color="auto"/>
              <w:right w:val="single" w:sz="12" w:space="0" w:color="auto"/>
            </w:tcBorders>
          </w:tcPr>
          <w:p w14:paraId="08A0E705"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Ouverture minimum</w:t>
            </w:r>
          </w:p>
        </w:tc>
      </w:tr>
      <w:tr w:rsidR="00ED6AB3" w:rsidRPr="000777B4" w14:paraId="3969FCED" w14:textId="77777777" w:rsidTr="00240085">
        <w:trPr>
          <w:trHeight w:hRule="exact" w:val="626"/>
        </w:trPr>
        <w:tc>
          <w:tcPr>
            <w:tcW w:w="2453" w:type="dxa"/>
            <w:tcBorders>
              <w:top w:val="single" w:sz="12" w:space="0" w:color="auto"/>
              <w:left w:val="single" w:sz="12" w:space="0" w:color="auto"/>
              <w:bottom w:val="single" w:sz="6" w:space="0" w:color="auto"/>
              <w:right w:val="single" w:sz="6" w:space="0" w:color="auto"/>
            </w:tcBorders>
          </w:tcPr>
          <w:p w14:paraId="59CD3F52"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 xml:space="preserve"> </w:t>
            </w:r>
            <w:proofErr w:type="gramStart"/>
            <w:r w:rsidRPr="000777B4">
              <w:rPr>
                <w:rFonts w:ascii="Arial Narrow" w:hAnsi="Arial Narrow"/>
                <w:sz w:val="23"/>
                <w:szCs w:val="23"/>
              </w:rPr>
              <w:t>avril</w:t>
            </w:r>
            <w:proofErr w:type="gramEnd"/>
            <w:r w:rsidRPr="000777B4">
              <w:rPr>
                <w:rFonts w:ascii="Arial Narrow" w:hAnsi="Arial Narrow"/>
                <w:sz w:val="23"/>
                <w:szCs w:val="23"/>
              </w:rPr>
              <w:t xml:space="preserve"> </w:t>
            </w:r>
          </w:p>
        </w:tc>
        <w:tc>
          <w:tcPr>
            <w:tcW w:w="6153" w:type="dxa"/>
            <w:tcBorders>
              <w:top w:val="single" w:sz="12" w:space="0" w:color="auto"/>
              <w:left w:val="single" w:sz="6" w:space="0" w:color="auto"/>
              <w:bottom w:val="single" w:sz="6" w:space="0" w:color="auto"/>
              <w:right w:val="single" w:sz="12" w:space="0" w:color="auto"/>
            </w:tcBorders>
            <w:vAlign w:val="bottom"/>
          </w:tcPr>
          <w:p w14:paraId="2BFCB330" w14:textId="77777777" w:rsidR="00ED6AB3" w:rsidRDefault="00240085" w:rsidP="000A1AA2">
            <w:pPr>
              <w:jc w:val="both"/>
              <w:rPr>
                <w:rFonts w:ascii="Arial Narrow" w:hAnsi="Arial Narrow"/>
                <w:sz w:val="23"/>
                <w:szCs w:val="23"/>
              </w:rPr>
            </w:pPr>
            <w:r w:rsidRPr="000777B4">
              <w:rPr>
                <w:rFonts w:ascii="Arial Narrow" w:hAnsi="Arial Narrow"/>
                <w:sz w:val="23"/>
                <w:szCs w:val="23"/>
              </w:rPr>
              <w:t>Ouverture tous les samedis et dimanches ainsi que les jours de compétitions.</w:t>
            </w:r>
          </w:p>
          <w:p w14:paraId="0F0A3C91" w14:textId="77777777" w:rsidR="00240085" w:rsidRDefault="00240085" w:rsidP="000A1AA2">
            <w:pPr>
              <w:jc w:val="both"/>
              <w:rPr>
                <w:rFonts w:ascii="Arial Narrow" w:hAnsi="Arial Narrow"/>
                <w:sz w:val="23"/>
                <w:szCs w:val="23"/>
              </w:rPr>
            </w:pPr>
          </w:p>
          <w:p w14:paraId="3526915E" w14:textId="77777777" w:rsidR="00240085" w:rsidRDefault="00240085" w:rsidP="000A1AA2">
            <w:pPr>
              <w:jc w:val="both"/>
              <w:rPr>
                <w:rFonts w:ascii="Arial Narrow" w:hAnsi="Arial Narrow"/>
                <w:sz w:val="23"/>
                <w:szCs w:val="23"/>
              </w:rPr>
            </w:pPr>
          </w:p>
          <w:p w14:paraId="32030881" w14:textId="25332D7C" w:rsidR="00240085" w:rsidRPr="000777B4" w:rsidRDefault="00240085" w:rsidP="000A1AA2">
            <w:pPr>
              <w:jc w:val="both"/>
              <w:rPr>
                <w:rFonts w:ascii="Arial Narrow" w:hAnsi="Arial Narrow"/>
                <w:sz w:val="23"/>
                <w:szCs w:val="23"/>
              </w:rPr>
            </w:pPr>
          </w:p>
        </w:tc>
      </w:tr>
      <w:tr w:rsidR="00ED6AB3" w:rsidRPr="000777B4" w14:paraId="0ECC875E" w14:textId="77777777" w:rsidTr="00042B94">
        <w:trPr>
          <w:trHeight w:hRule="exact" w:val="696"/>
        </w:trPr>
        <w:tc>
          <w:tcPr>
            <w:tcW w:w="2453" w:type="dxa"/>
            <w:tcBorders>
              <w:top w:val="single" w:sz="6" w:space="0" w:color="auto"/>
              <w:left w:val="single" w:sz="12" w:space="0" w:color="auto"/>
              <w:bottom w:val="single" w:sz="6" w:space="0" w:color="auto"/>
              <w:right w:val="single" w:sz="6" w:space="0" w:color="auto"/>
            </w:tcBorders>
          </w:tcPr>
          <w:p w14:paraId="3218F58D"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 xml:space="preserve"> </w:t>
            </w:r>
            <w:proofErr w:type="gramStart"/>
            <w:r w:rsidRPr="000777B4">
              <w:rPr>
                <w:rFonts w:ascii="Arial Narrow" w:hAnsi="Arial Narrow"/>
                <w:sz w:val="23"/>
                <w:szCs w:val="23"/>
              </w:rPr>
              <w:t>mai</w:t>
            </w:r>
            <w:proofErr w:type="gramEnd"/>
            <w:r w:rsidRPr="000777B4">
              <w:rPr>
                <w:rFonts w:ascii="Arial Narrow" w:hAnsi="Arial Narrow"/>
                <w:sz w:val="23"/>
                <w:szCs w:val="23"/>
              </w:rPr>
              <w:t xml:space="preserve"> </w:t>
            </w:r>
          </w:p>
        </w:tc>
        <w:tc>
          <w:tcPr>
            <w:tcW w:w="6153" w:type="dxa"/>
            <w:tcBorders>
              <w:top w:val="single" w:sz="6" w:space="0" w:color="auto"/>
              <w:left w:val="single" w:sz="6" w:space="0" w:color="auto"/>
              <w:bottom w:val="single" w:sz="6" w:space="0" w:color="auto"/>
              <w:right w:val="single" w:sz="12" w:space="0" w:color="auto"/>
            </w:tcBorders>
          </w:tcPr>
          <w:p w14:paraId="0290F9D1" w14:textId="77777777" w:rsidR="00ED6AB3" w:rsidRPr="000777B4" w:rsidRDefault="00ED6AB3" w:rsidP="000A1AA2">
            <w:pPr>
              <w:rPr>
                <w:rFonts w:ascii="Arial Narrow" w:hAnsi="Arial Narrow"/>
                <w:sz w:val="23"/>
                <w:szCs w:val="23"/>
              </w:rPr>
            </w:pPr>
            <w:r w:rsidRPr="000777B4">
              <w:rPr>
                <w:rFonts w:ascii="Arial Narrow" w:hAnsi="Arial Narrow"/>
                <w:sz w:val="23"/>
                <w:szCs w:val="23"/>
              </w:rPr>
              <w:t>Ouverture tous les samedis et dimanches</w:t>
            </w:r>
            <w:r w:rsidR="000102AF" w:rsidRPr="000777B4">
              <w:rPr>
                <w:rFonts w:ascii="Arial Narrow" w:hAnsi="Arial Narrow"/>
                <w:sz w:val="23"/>
                <w:szCs w:val="23"/>
              </w:rPr>
              <w:t xml:space="preserve"> </w:t>
            </w:r>
            <w:r w:rsidRPr="000777B4">
              <w:rPr>
                <w:rFonts w:ascii="Arial Narrow" w:hAnsi="Arial Narrow"/>
                <w:sz w:val="23"/>
                <w:szCs w:val="23"/>
              </w:rPr>
              <w:t>ainsi que les jours de compétitions.</w:t>
            </w:r>
          </w:p>
        </w:tc>
      </w:tr>
      <w:tr w:rsidR="00ED6AB3" w:rsidRPr="000777B4" w14:paraId="54B5C2FD" w14:textId="77777777" w:rsidTr="00042B94">
        <w:trPr>
          <w:trHeight w:hRule="exact" w:val="417"/>
        </w:trPr>
        <w:tc>
          <w:tcPr>
            <w:tcW w:w="2453" w:type="dxa"/>
            <w:tcBorders>
              <w:top w:val="single" w:sz="6" w:space="0" w:color="auto"/>
              <w:left w:val="single" w:sz="12" w:space="0" w:color="auto"/>
              <w:bottom w:val="single" w:sz="6" w:space="0" w:color="auto"/>
              <w:right w:val="single" w:sz="6" w:space="0" w:color="auto"/>
            </w:tcBorders>
          </w:tcPr>
          <w:p w14:paraId="5771DCB8"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 xml:space="preserve"> </w:t>
            </w:r>
            <w:proofErr w:type="gramStart"/>
            <w:r w:rsidRPr="000777B4">
              <w:rPr>
                <w:rFonts w:ascii="Arial Narrow" w:hAnsi="Arial Narrow"/>
                <w:sz w:val="23"/>
                <w:szCs w:val="23"/>
              </w:rPr>
              <w:t>juin</w:t>
            </w:r>
            <w:proofErr w:type="gramEnd"/>
            <w:r w:rsidRPr="000777B4">
              <w:rPr>
                <w:rFonts w:ascii="Arial Narrow" w:hAnsi="Arial Narrow"/>
                <w:sz w:val="23"/>
                <w:szCs w:val="23"/>
              </w:rPr>
              <w:t xml:space="preserve"> </w:t>
            </w:r>
          </w:p>
        </w:tc>
        <w:tc>
          <w:tcPr>
            <w:tcW w:w="6153" w:type="dxa"/>
            <w:tcBorders>
              <w:top w:val="single" w:sz="6" w:space="0" w:color="auto"/>
              <w:left w:val="single" w:sz="6" w:space="0" w:color="auto"/>
              <w:bottom w:val="single" w:sz="6" w:space="0" w:color="auto"/>
              <w:right w:val="single" w:sz="12" w:space="0" w:color="auto"/>
            </w:tcBorders>
          </w:tcPr>
          <w:p w14:paraId="462D58D5"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Ouvert tous les jours. Fermé 1 jour par semaine (hors week-end)</w:t>
            </w:r>
          </w:p>
        </w:tc>
      </w:tr>
      <w:tr w:rsidR="00ED6AB3" w:rsidRPr="000777B4" w14:paraId="0CA9CD4F" w14:textId="77777777" w:rsidTr="00042B94">
        <w:trPr>
          <w:trHeight w:hRule="exact" w:val="418"/>
        </w:trPr>
        <w:tc>
          <w:tcPr>
            <w:tcW w:w="2453" w:type="dxa"/>
            <w:tcBorders>
              <w:top w:val="single" w:sz="6" w:space="0" w:color="auto"/>
              <w:left w:val="single" w:sz="12" w:space="0" w:color="auto"/>
              <w:bottom w:val="single" w:sz="6" w:space="0" w:color="auto"/>
              <w:right w:val="single" w:sz="6" w:space="0" w:color="auto"/>
            </w:tcBorders>
          </w:tcPr>
          <w:p w14:paraId="5C06350E"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 xml:space="preserve"> </w:t>
            </w:r>
            <w:proofErr w:type="gramStart"/>
            <w:r w:rsidRPr="000777B4">
              <w:rPr>
                <w:rFonts w:ascii="Arial Narrow" w:hAnsi="Arial Narrow"/>
                <w:sz w:val="23"/>
                <w:szCs w:val="23"/>
              </w:rPr>
              <w:t>juillet</w:t>
            </w:r>
            <w:proofErr w:type="gramEnd"/>
          </w:p>
        </w:tc>
        <w:tc>
          <w:tcPr>
            <w:tcW w:w="6153" w:type="dxa"/>
            <w:tcBorders>
              <w:top w:val="single" w:sz="6" w:space="0" w:color="auto"/>
              <w:left w:val="single" w:sz="6" w:space="0" w:color="auto"/>
              <w:bottom w:val="single" w:sz="6" w:space="0" w:color="auto"/>
              <w:right w:val="single" w:sz="12" w:space="0" w:color="auto"/>
            </w:tcBorders>
          </w:tcPr>
          <w:p w14:paraId="752E4F6C" w14:textId="439A4BDA" w:rsidR="00ED6AB3" w:rsidRPr="000777B4" w:rsidRDefault="00ED6AB3" w:rsidP="000A1AA2">
            <w:pPr>
              <w:jc w:val="both"/>
              <w:rPr>
                <w:rFonts w:ascii="Arial Narrow" w:hAnsi="Arial Narrow"/>
                <w:sz w:val="23"/>
                <w:szCs w:val="23"/>
              </w:rPr>
            </w:pPr>
            <w:r w:rsidRPr="000777B4">
              <w:rPr>
                <w:rFonts w:ascii="Arial Narrow" w:hAnsi="Arial Narrow"/>
                <w:sz w:val="23"/>
                <w:szCs w:val="23"/>
              </w:rPr>
              <w:t>Ouvert tous les jours.</w:t>
            </w:r>
          </w:p>
        </w:tc>
      </w:tr>
      <w:tr w:rsidR="00ED6AB3" w:rsidRPr="000777B4" w14:paraId="7CEC387F" w14:textId="77777777" w:rsidTr="00042B94">
        <w:trPr>
          <w:trHeight w:hRule="exact" w:val="418"/>
        </w:trPr>
        <w:tc>
          <w:tcPr>
            <w:tcW w:w="2453" w:type="dxa"/>
            <w:tcBorders>
              <w:top w:val="single" w:sz="6" w:space="0" w:color="auto"/>
              <w:left w:val="single" w:sz="12" w:space="0" w:color="auto"/>
              <w:bottom w:val="single" w:sz="6" w:space="0" w:color="auto"/>
              <w:right w:val="single" w:sz="6" w:space="0" w:color="auto"/>
            </w:tcBorders>
          </w:tcPr>
          <w:p w14:paraId="693618E7"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 xml:space="preserve"> </w:t>
            </w:r>
            <w:proofErr w:type="gramStart"/>
            <w:r w:rsidRPr="000777B4">
              <w:rPr>
                <w:rFonts w:ascii="Arial Narrow" w:hAnsi="Arial Narrow"/>
                <w:sz w:val="23"/>
                <w:szCs w:val="23"/>
              </w:rPr>
              <w:t>août</w:t>
            </w:r>
            <w:proofErr w:type="gramEnd"/>
            <w:r w:rsidRPr="000777B4">
              <w:rPr>
                <w:rFonts w:ascii="Arial Narrow" w:hAnsi="Arial Narrow"/>
                <w:sz w:val="23"/>
                <w:szCs w:val="23"/>
              </w:rPr>
              <w:t xml:space="preserve"> </w:t>
            </w:r>
          </w:p>
        </w:tc>
        <w:tc>
          <w:tcPr>
            <w:tcW w:w="6153" w:type="dxa"/>
            <w:tcBorders>
              <w:top w:val="single" w:sz="6" w:space="0" w:color="auto"/>
              <w:left w:val="single" w:sz="6" w:space="0" w:color="auto"/>
              <w:bottom w:val="single" w:sz="6" w:space="0" w:color="auto"/>
              <w:right w:val="single" w:sz="12" w:space="0" w:color="auto"/>
            </w:tcBorders>
          </w:tcPr>
          <w:p w14:paraId="5B664183" w14:textId="2D7AAEB8" w:rsidR="00ED6AB3" w:rsidRPr="000777B4" w:rsidRDefault="00ED6AB3" w:rsidP="000A1AA2">
            <w:pPr>
              <w:jc w:val="both"/>
              <w:rPr>
                <w:rFonts w:ascii="Arial Narrow" w:hAnsi="Arial Narrow"/>
                <w:sz w:val="23"/>
                <w:szCs w:val="23"/>
              </w:rPr>
            </w:pPr>
            <w:r w:rsidRPr="000777B4">
              <w:rPr>
                <w:rFonts w:ascii="Arial Narrow" w:hAnsi="Arial Narrow"/>
                <w:sz w:val="23"/>
                <w:szCs w:val="23"/>
              </w:rPr>
              <w:t>Ouvert tous les jours.</w:t>
            </w:r>
          </w:p>
        </w:tc>
      </w:tr>
      <w:tr w:rsidR="00ED6AB3" w:rsidRPr="000777B4" w14:paraId="08257C47" w14:textId="77777777" w:rsidTr="00042B94">
        <w:trPr>
          <w:trHeight w:hRule="exact" w:val="412"/>
        </w:trPr>
        <w:tc>
          <w:tcPr>
            <w:tcW w:w="2453" w:type="dxa"/>
            <w:tcBorders>
              <w:top w:val="single" w:sz="6" w:space="0" w:color="auto"/>
              <w:left w:val="single" w:sz="12" w:space="0" w:color="auto"/>
              <w:bottom w:val="single" w:sz="6" w:space="0" w:color="auto"/>
              <w:right w:val="single" w:sz="6" w:space="0" w:color="auto"/>
            </w:tcBorders>
            <w:vAlign w:val="bottom"/>
          </w:tcPr>
          <w:p w14:paraId="0D404E49"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 xml:space="preserve"> </w:t>
            </w:r>
            <w:proofErr w:type="gramStart"/>
            <w:r w:rsidRPr="000777B4">
              <w:rPr>
                <w:rFonts w:ascii="Arial Narrow" w:hAnsi="Arial Narrow"/>
                <w:sz w:val="23"/>
                <w:szCs w:val="23"/>
              </w:rPr>
              <w:t>septembre</w:t>
            </w:r>
            <w:proofErr w:type="gramEnd"/>
          </w:p>
        </w:tc>
        <w:tc>
          <w:tcPr>
            <w:tcW w:w="6153" w:type="dxa"/>
            <w:tcBorders>
              <w:top w:val="single" w:sz="6" w:space="0" w:color="auto"/>
              <w:left w:val="single" w:sz="6" w:space="0" w:color="auto"/>
              <w:bottom w:val="single" w:sz="6" w:space="0" w:color="auto"/>
              <w:right w:val="single" w:sz="12" w:space="0" w:color="auto"/>
            </w:tcBorders>
          </w:tcPr>
          <w:p w14:paraId="7707FA97"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Ouvert tous les jours. Fermé 1 jour par semaine</w:t>
            </w:r>
            <w:r w:rsidR="001827FB" w:rsidRPr="000777B4">
              <w:rPr>
                <w:rFonts w:ascii="Arial Narrow" w:hAnsi="Arial Narrow"/>
                <w:sz w:val="23"/>
                <w:szCs w:val="23"/>
              </w:rPr>
              <w:t xml:space="preserve"> </w:t>
            </w:r>
            <w:r w:rsidRPr="000777B4">
              <w:rPr>
                <w:rFonts w:ascii="Arial Narrow" w:hAnsi="Arial Narrow"/>
                <w:sz w:val="23"/>
                <w:szCs w:val="23"/>
              </w:rPr>
              <w:t>(hors week-end)</w:t>
            </w:r>
          </w:p>
        </w:tc>
      </w:tr>
      <w:tr w:rsidR="00ED6AB3" w:rsidRPr="000777B4" w14:paraId="3C608F9E" w14:textId="77777777" w:rsidTr="00042B94">
        <w:trPr>
          <w:trHeight w:hRule="exact" w:val="739"/>
        </w:trPr>
        <w:tc>
          <w:tcPr>
            <w:tcW w:w="2453" w:type="dxa"/>
            <w:tcBorders>
              <w:top w:val="single" w:sz="6" w:space="0" w:color="auto"/>
              <w:left w:val="single" w:sz="12" w:space="0" w:color="auto"/>
              <w:bottom w:val="single" w:sz="12" w:space="0" w:color="auto"/>
              <w:right w:val="single" w:sz="6" w:space="0" w:color="auto"/>
            </w:tcBorders>
            <w:vAlign w:val="center"/>
          </w:tcPr>
          <w:p w14:paraId="211D685E" w14:textId="77777777" w:rsidR="00ED6AB3" w:rsidRPr="000777B4" w:rsidRDefault="00ED6AB3" w:rsidP="000A1AA2">
            <w:pPr>
              <w:jc w:val="both"/>
              <w:rPr>
                <w:rFonts w:ascii="Arial Narrow" w:hAnsi="Arial Narrow"/>
                <w:sz w:val="23"/>
                <w:szCs w:val="23"/>
              </w:rPr>
            </w:pPr>
            <w:r w:rsidRPr="000777B4">
              <w:rPr>
                <w:rFonts w:ascii="Arial Narrow" w:hAnsi="Arial Narrow"/>
                <w:sz w:val="23"/>
                <w:szCs w:val="23"/>
              </w:rPr>
              <w:t xml:space="preserve"> </w:t>
            </w:r>
            <w:proofErr w:type="gramStart"/>
            <w:r w:rsidRPr="000777B4">
              <w:rPr>
                <w:rFonts w:ascii="Arial Narrow" w:hAnsi="Arial Narrow"/>
                <w:sz w:val="23"/>
                <w:szCs w:val="23"/>
              </w:rPr>
              <w:t>octobre</w:t>
            </w:r>
            <w:proofErr w:type="gramEnd"/>
            <w:r w:rsidRPr="000777B4">
              <w:rPr>
                <w:rFonts w:ascii="Arial Narrow" w:hAnsi="Arial Narrow"/>
                <w:sz w:val="23"/>
                <w:szCs w:val="23"/>
              </w:rPr>
              <w:t xml:space="preserve"> </w:t>
            </w:r>
            <w:r w:rsidR="009C3601" w:rsidRPr="000777B4">
              <w:rPr>
                <w:rFonts w:ascii="Arial Narrow" w:hAnsi="Arial Narrow"/>
                <w:sz w:val="23"/>
                <w:szCs w:val="23"/>
              </w:rPr>
              <w:t xml:space="preserve">&amp; novembre </w:t>
            </w:r>
          </w:p>
        </w:tc>
        <w:tc>
          <w:tcPr>
            <w:tcW w:w="6153" w:type="dxa"/>
            <w:tcBorders>
              <w:top w:val="single" w:sz="6" w:space="0" w:color="auto"/>
              <w:left w:val="single" w:sz="6" w:space="0" w:color="auto"/>
              <w:bottom w:val="single" w:sz="12" w:space="0" w:color="auto"/>
              <w:right w:val="single" w:sz="12" w:space="0" w:color="auto"/>
            </w:tcBorders>
          </w:tcPr>
          <w:p w14:paraId="003996F3" w14:textId="77777777" w:rsidR="00ED6AB3" w:rsidRPr="000777B4" w:rsidRDefault="00ED6AB3" w:rsidP="000A1AA2">
            <w:pPr>
              <w:rPr>
                <w:rFonts w:ascii="Arial Narrow" w:hAnsi="Arial Narrow"/>
                <w:sz w:val="23"/>
                <w:szCs w:val="23"/>
              </w:rPr>
            </w:pPr>
            <w:proofErr w:type="gramStart"/>
            <w:r w:rsidRPr="000777B4">
              <w:rPr>
                <w:rFonts w:ascii="Arial Narrow" w:hAnsi="Arial Narrow"/>
                <w:sz w:val="23"/>
                <w:szCs w:val="23"/>
              </w:rPr>
              <w:t>Ouverture  tous</w:t>
            </w:r>
            <w:proofErr w:type="gramEnd"/>
            <w:r w:rsidRPr="000777B4">
              <w:rPr>
                <w:rFonts w:ascii="Arial Narrow" w:hAnsi="Arial Narrow"/>
                <w:sz w:val="23"/>
                <w:szCs w:val="23"/>
              </w:rPr>
              <w:t xml:space="preserve"> les samedis et dimanches ainsi que les jours de compétitions.</w:t>
            </w:r>
          </w:p>
        </w:tc>
      </w:tr>
    </w:tbl>
    <w:p w14:paraId="421C6082" w14:textId="77777777" w:rsidR="000777B4" w:rsidRPr="000777B4" w:rsidRDefault="000777B4" w:rsidP="000A1AA2">
      <w:pPr>
        <w:jc w:val="both"/>
        <w:rPr>
          <w:rFonts w:ascii="Arial Narrow" w:hAnsi="Arial Narrow"/>
          <w:sz w:val="23"/>
          <w:szCs w:val="23"/>
        </w:rPr>
      </w:pPr>
    </w:p>
    <w:p w14:paraId="55AF34B1" w14:textId="77777777" w:rsidR="006F04C6" w:rsidRDefault="006F04C6" w:rsidP="000A1AA2">
      <w:pPr>
        <w:jc w:val="both"/>
        <w:rPr>
          <w:rFonts w:ascii="Arial Narrow" w:hAnsi="Arial Narrow"/>
          <w:sz w:val="23"/>
          <w:szCs w:val="23"/>
        </w:rPr>
      </w:pPr>
      <w:r w:rsidRPr="000777B4">
        <w:rPr>
          <w:rFonts w:ascii="Arial Narrow" w:hAnsi="Arial Narrow"/>
          <w:sz w:val="23"/>
          <w:szCs w:val="23"/>
        </w:rPr>
        <w:t>Pour l'activité du BAR (avec la vente permanente de sandwichs)</w:t>
      </w:r>
    </w:p>
    <w:p w14:paraId="0925650A" w14:textId="77777777" w:rsidR="00E50A5D" w:rsidRDefault="00E50A5D" w:rsidP="000A1AA2">
      <w:pPr>
        <w:jc w:val="both"/>
        <w:rPr>
          <w:rFonts w:ascii="Arial Narrow" w:hAnsi="Arial Narrow"/>
          <w:sz w:val="23"/>
          <w:szCs w:val="23"/>
        </w:rPr>
      </w:pPr>
    </w:p>
    <w:p w14:paraId="2F851A2C" w14:textId="77777777" w:rsidR="00E50A5D" w:rsidRDefault="00E50A5D" w:rsidP="000A1AA2">
      <w:pPr>
        <w:jc w:val="both"/>
        <w:rPr>
          <w:rFonts w:ascii="Arial Narrow" w:hAnsi="Arial Narrow"/>
          <w:sz w:val="23"/>
          <w:szCs w:val="23"/>
        </w:rPr>
      </w:pPr>
    </w:p>
    <w:p w14:paraId="18ED1172" w14:textId="77777777" w:rsidR="00E50A5D" w:rsidRPr="000777B4" w:rsidRDefault="00E50A5D" w:rsidP="000A1AA2">
      <w:pPr>
        <w:jc w:val="both"/>
        <w:rPr>
          <w:rFonts w:ascii="Arial Narrow" w:hAnsi="Arial Narrow"/>
          <w:sz w:val="23"/>
          <w:szCs w:val="23"/>
        </w:rPr>
      </w:pPr>
    </w:p>
    <w:p w14:paraId="3D853F7F" w14:textId="77777777" w:rsidR="006F04C6" w:rsidRPr="000777B4" w:rsidRDefault="006F04C6" w:rsidP="000A1AA2">
      <w:pPr>
        <w:jc w:val="both"/>
        <w:rPr>
          <w:rFonts w:ascii="Arial Narrow" w:hAnsi="Arial Narrow"/>
          <w:sz w:val="23"/>
          <w:szCs w:val="23"/>
        </w:rPr>
      </w:pPr>
    </w:p>
    <w:tbl>
      <w:tblPr>
        <w:tblW w:w="0" w:type="auto"/>
        <w:tblInd w:w="225" w:type="dxa"/>
        <w:tblLayout w:type="fixed"/>
        <w:tblCellMar>
          <w:left w:w="0" w:type="dxa"/>
          <w:right w:w="0" w:type="dxa"/>
        </w:tblCellMar>
        <w:tblLook w:val="0000" w:firstRow="0" w:lastRow="0" w:firstColumn="0" w:lastColumn="0" w:noHBand="0" w:noVBand="0"/>
      </w:tblPr>
      <w:tblGrid>
        <w:gridCol w:w="2487"/>
        <w:gridCol w:w="2995"/>
        <w:gridCol w:w="2990"/>
      </w:tblGrid>
      <w:tr w:rsidR="006F04C6" w:rsidRPr="000777B4" w14:paraId="54174336" w14:textId="77777777" w:rsidTr="00042B94">
        <w:trPr>
          <w:trHeight w:hRule="exact" w:val="442"/>
        </w:trPr>
        <w:tc>
          <w:tcPr>
            <w:tcW w:w="2487" w:type="dxa"/>
            <w:tcBorders>
              <w:top w:val="single" w:sz="6" w:space="0" w:color="auto"/>
              <w:left w:val="single" w:sz="14" w:space="0" w:color="auto"/>
              <w:bottom w:val="single" w:sz="14" w:space="0" w:color="auto"/>
              <w:right w:val="single" w:sz="6" w:space="0" w:color="auto"/>
            </w:tcBorders>
          </w:tcPr>
          <w:p w14:paraId="3BE1B2C5"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 xml:space="preserve">  Mois</w:t>
            </w:r>
          </w:p>
        </w:tc>
        <w:tc>
          <w:tcPr>
            <w:tcW w:w="2995" w:type="dxa"/>
            <w:tcBorders>
              <w:top w:val="single" w:sz="6" w:space="0" w:color="auto"/>
              <w:left w:val="single" w:sz="6" w:space="0" w:color="auto"/>
              <w:bottom w:val="single" w:sz="14" w:space="0" w:color="auto"/>
              <w:right w:val="single" w:sz="6" w:space="0" w:color="auto"/>
            </w:tcBorders>
          </w:tcPr>
          <w:p w14:paraId="5C93FBEB"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Journées</w:t>
            </w:r>
          </w:p>
        </w:tc>
        <w:tc>
          <w:tcPr>
            <w:tcW w:w="2990" w:type="dxa"/>
            <w:tcBorders>
              <w:top w:val="single" w:sz="6" w:space="0" w:color="auto"/>
              <w:left w:val="single" w:sz="6" w:space="0" w:color="auto"/>
              <w:bottom w:val="single" w:sz="14" w:space="0" w:color="auto"/>
              <w:right w:val="single" w:sz="14" w:space="0" w:color="auto"/>
            </w:tcBorders>
          </w:tcPr>
          <w:p w14:paraId="343443BC" w14:textId="77777777" w:rsidR="006F04C6" w:rsidRPr="000777B4" w:rsidRDefault="006F04C6" w:rsidP="000A1AA2">
            <w:pPr>
              <w:jc w:val="both"/>
              <w:rPr>
                <w:rFonts w:ascii="Arial Narrow" w:hAnsi="Arial Narrow"/>
                <w:sz w:val="23"/>
                <w:szCs w:val="23"/>
              </w:rPr>
            </w:pPr>
            <w:proofErr w:type="gramStart"/>
            <w:r w:rsidRPr="000777B4">
              <w:rPr>
                <w:rFonts w:ascii="Arial Narrow" w:hAnsi="Arial Narrow"/>
                <w:sz w:val="23"/>
                <w:szCs w:val="23"/>
              </w:rPr>
              <w:t>horaires</w:t>
            </w:r>
            <w:proofErr w:type="gramEnd"/>
          </w:p>
        </w:tc>
      </w:tr>
      <w:tr w:rsidR="006F04C6" w:rsidRPr="000777B4" w14:paraId="365D579A" w14:textId="77777777" w:rsidTr="00042B94">
        <w:trPr>
          <w:cantSplit/>
          <w:trHeight w:hRule="exact" w:val="427"/>
        </w:trPr>
        <w:tc>
          <w:tcPr>
            <w:tcW w:w="2487" w:type="dxa"/>
            <w:vMerge w:val="restart"/>
            <w:tcBorders>
              <w:top w:val="single" w:sz="14" w:space="0" w:color="auto"/>
              <w:left w:val="single" w:sz="14" w:space="0" w:color="auto"/>
              <w:bottom w:val="nil"/>
              <w:right w:val="single" w:sz="6" w:space="0" w:color="auto"/>
            </w:tcBorders>
            <w:vAlign w:val="center"/>
          </w:tcPr>
          <w:p w14:paraId="1B7A4623"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 xml:space="preserve"> </w:t>
            </w:r>
            <w:proofErr w:type="gramStart"/>
            <w:r w:rsidRPr="000777B4">
              <w:rPr>
                <w:rFonts w:ascii="Arial Narrow" w:hAnsi="Arial Narrow"/>
                <w:sz w:val="23"/>
                <w:szCs w:val="23"/>
              </w:rPr>
              <w:t>avril</w:t>
            </w:r>
            <w:proofErr w:type="gramEnd"/>
            <w:r w:rsidRPr="000777B4">
              <w:rPr>
                <w:rFonts w:ascii="Arial Narrow" w:hAnsi="Arial Narrow"/>
                <w:sz w:val="23"/>
                <w:szCs w:val="23"/>
              </w:rPr>
              <w:t xml:space="preserve"> &amp; mai </w:t>
            </w:r>
          </w:p>
        </w:tc>
        <w:tc>
          <w:tcPr>
            <w:tcW w:w="2995" w:type="dxa"/>
            <w:tcBorders>
              <w:top w:val="single" w:sz="14" w:space="0" w:color="auto"/>
              <w:left w:val="single" w:sz="6" w:space="0" w:color="auto"/>
              <w:bottom w:val="single" w:sz="6" w:space="0" w:color="auto"/>
              <w:right w:val="single" w:sz="6" w:space="0" w:color="auto"/>
            </w:tcBorders>
          </w:tcPr>
          <w:p w14:paraId="3CE1662F"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Samedis &amp; dimanches</w:t>
            </w:r>
          </w:p>
        </w:tc>
        <w:tc>
          <w:tcPr>
            <w:tcW w:w="2990" w:type="dxa"/>
            <w:tcBorders>
              <w:top w:val="single" w:sz="14" w:space="0" w:color="auto"/>
              <w:left w:val="single" w:sz="6" w:space="0" w:color="auto"/>
              <w:bottom w:val="single" w:sz="6" w:space="0" w:color="auto"/>
              <w:right w:val="single" w:sz="14" w:space="0" w:color="auto"/>
            </w:tcBorders>
          </w:tcPr>
          <w:p w14:paraId="2E19FF21"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De 9 h à 19 heures</w:t>
            </w:r>
          </w:p>
        </w:tc>
      </w:tr>
      <w:tr w:rsidR="006F04C6" w:rsidRPr="000777B4" w14:paraId="37EE4963" w14:textId="77777777" w:rsidTr="00042B94">
        <w:trPr>
          <w:cantSplit/>
          <w:trHeight w:hRule="exact" w:val="297"/>
        </w:trPr>
        <w:tc>
          <w:tcPr>
            <w:tcW w:w="2487" w:type="dxa"/>
            <w:vMerge/>
            <w:tcBorders>
              <w:top w:val="nil"/>
              <w:left w:val="single" w:sz="14" w:space="0" w:color="auto"/>
              <w:bottom w:val="nil"/>
              <w:right w:val="single" w:sz="6" w:space="0" w:color="auto"/>
            </w:tcBorders>
            <w:vAlign w:val="center"/>
          </w:tcPr>
          <w:p w14:paraId="35F674C8" w14:textId="77777777" w:rsidR="006F04C6" w:rsidRPr="000777B4" w:rsidRDefault="006F04C6" w:rsidP="000A1AA2">
            <w:pPr>
              <w:jc w:val="both"/>
              <w:rPr>
                <w:rFonts w:ascii="Arial Narrow" w:hAnsi="Arial Narrow"/>
                <w:sz w:val="23"/>
                <w:szCs w:val="23"/>
              </w:rPr>
            </w:pPr>
          </w:p>
        </w:tc>
        <w:tc>
          <w:tcPr>
            <w:tcW w:w="2995" w:type="dxa"/>
            <w:tcBorders>
              <w:top w:val="single" w:sz="6" w:space="0" w:color="auto"/>
              <w:left w:val="single" w:sz="6" w:space="0" w:color="auto"/>
              <w:bottom w:val="single" w:sz="6" w:space="0" w:color="auto"/>
              <w:right w:val="single" w:sz="6" w:space="0" w:color="auto"/>
            </w:tcBorders>
            <w:vAlign w:val="center"/>
          </w:tcPr>
          <w:p w14:paraId="4AEADB39"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Jours de compétitions</w:t>
            </w:r>
          </w:p>
        </w:tc>
        <w:tc>
          <w:tcPr>
            <w:tcW w:w="2990" w:type="dxa"/>
            <w:tcBorders>
              <w:top w:val="single" w:sz="6" w:space="0" w:color="auto"/>
              <w:left w:val="single" w:sz="6" w:space="0" w:color="auto"/>
              <w:bottom w:val="single" w:sz="6" w:space="0" w:color="auto"/>
              <w:right w:val="single" w:sz="14" w:space="0" w:color="auto"/>
            </w:tcBorders>
            <w:vAlign w:val="center"/>
          </w:tcPr>
          <w:p w14:paraId="2EE8E6E2"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De 8 h à 20 heures</w:t>
            </w:r>
          </w:p>
        </w:tc>
      </w:tr>
      <w:tr w:rsidR="006F04C6" w:rsidRPr="000777B4" w14:paraId="2786126D" w14:textId="77777777" w:rsidTr="00042B94">
        <w:trPr>
          <w:cantSplit/>
          <w:trHeight w:hRule="exact" w:val="428"/>
        </w:trPr>
        <w:tc>
          <w:tcPr>
            <w:tcW w:w="2487" w:type="dxa"/>
            <w:vMerge/>
            <w:tcBorders>
              <w:top w:val="nil"/>
              <w:left w:val="single" w:sz="14" w:space="0" w:color="auto"/>
              <w:bottom w:val="single" w:sz="14" w:space="0" w:color="auto"/>
              <w:right w:val="single" w:sz="6" w:space="0" w:color="auto"/>
            </w:tcBorders>
            <w:vAlign w:val="center"/>
          </w:tcPr>
          <w:p w14:paraId="4B823A46" w14:textId="77777777" w:rsidR="006F04C6" w:rsidRPr="000777B4" w:rsidRDefault="006F04C6" w:rsidP="000A1AA2">
            <w:pPr>
              <w:jc w:val="both"/>
              <w:rPr>
                <w:rFonts w:ascii="Arial Narrow" w:hAnsi="Arial Narrow"/>
                <w:sz w:val="23"/>
                <w:szCs w:val="23"/>
              </w:rPr>
            </w:pPr>
          </w:p>
        </w:tc>
        <w:tc>
          <w:tcPr>
            <w:tcW w:w="2995" w:type="dxa"/>
            <w:tcBorders>
              <w:top w:val="single" w:sz="6" w:space="0" w:color="auto"/>
              <w:left w:val="single" w:sz="6" w:space="0" w:color="auto"/>
              <w:bottom w:val="single" w:sz="14" w:space="0" w:color="auto"/>
              <w:right w:val="single" w:sz="6" w:space="0" w:color="auto"/>
            </w:tcBorders>
          </w:tcPr>
          <w:p w14:paraId="5E026B11"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Autres jours</w:t>
            </w:r>
          </w:p>
        </w:tc>
        <w:tc>
          <w:tcPr>
            <w:tcW w:w="2990" w:type="dxa"/>
            <w:tcBorders>
              <w:top w:val="single" w:sz="6" w:space="0" w:color="auto"/>
              <w:left w:val="single" w:sz="6" w:space="0" w:color="auto"/>
              <w:bottom w:val="single" w:sz="14" w:space="0" w:color="auto"/>
              <w:right w:val="single" w:sz="14" w:space="0" w:color="auto"/>
            </w:tcBorders>
          </w:tcPr>
          <w:p w14:paraId="1DD24AA3"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De 11 h à 18 heures</w:t>
            </w:r>
          </w:p>
        </w:tc>
      </w:tr>
      <w:tr w:rsidR="006F04C6" w:rsidRPr="000777B4" w14:paraId="5313BBF7" w14:textId="77777777" w:rsidTr="00042B94">
        <w:trPr>
          <w:cantSplit/>
          <w:trHeight w:hRule="exact" w:val="422"/>
        </w:trPr>
        <w:tc>
          <w:tcPr>
            <w:tcW w:w="2487" w:type="dxa"/>
            <w:vMerge w:val="restart"/>
            <w:tcBorders>
              <w:top w:val="single" w:sz="14" w:space="0" w:color="auto"/>
              <w:left w:val="single" w:sz="14" w:space="0" w:color="auto"/>
              <w:bottom w:val="nil"/>
              <w:right w:val="single" w:sz="6" w:space="0" w:color="auto"/>
            </w:tcBorders>
          </w:tcPr>
          <w:p w14:paraId="5D7DB6D0" w14:textId="77777777" w:rsidR="00042B94" w:rsidRPr="000777B4" w:rsidRDefault="006F04C6" w:rsidP="000A1AA2">
            <w:pPr>
              <w:jc w:val="both"/>
              <w:rPr>
                <w:rFonts w:ascii="Arial Narrow" w:hAnsi="Arial Narrow"/>
                <w:sz w:val="23"/>
                <w:szCs w:val="23"/>
              </w:rPr>
            </w:pPr>
            <w:r w:rsidRPr="000777B4">
              <w:rPr>
                <w:rFonts w:ascii="Arial Narrow" w:hAnsi="Arial Narrow"/>
                <w:sz w:val="23"/>
                <w:szCs w:val="23"/>
              </w:rPr>
              <w:lastRenderedPageBreak/>
              <w:t xml:space="preserve"> </w:t>
            </w:r>
          </w:p>
          <w:p w14:paraId="3ADB33E3" w14:textId="77777777" w:rsidR="006F04C6" w:rsidRPr="000777B4" w:rsidRDefault="00042B94" w:rsidP="000A1AA2">
            <w:pPr>
              <w:jc w:val="both"/>
              <w:rPr>
                <w:rFonts w:ascii="Arial Narrow" w:hAnsi="Arial Narrow"/>
                <w:sz w:val="23"/>
                <w:szCs w:val="23"/>
              </w:rPr>
            </w:pPr>
            <w:r w:rsidRPr="000777B4">
              <w:rPr>
                <w:rFonts w:ascii="Arial Narrow" w:hAnsi="Arial Narrow"/>
                <w:sz w:val="23"/>
                <w:szCs w:val="23"/>
              </w:rPr>
              <w:t xml:space="preserve">   </w:t>
            </w:r>
            <w:proofErr w:type="gramStart"/>
            <w:r w:rsidR="006F04C6" w:rsidRPr="000777B4">
              <w:rPr>
                <w:rFonts w:ascii="Arial Narrow" w:hAnsi="Arial Narrow"/>
                <w:sz w:val="23"/>
                <w:szCs w:val="23"/>
              </w:rPr>
              <w:t>juin</w:t>
            </w:r>
            <w:proofErr w:type="gramEnd"/>
            <w:r w:rsidR="006F04C6" w:rsidRPr="000777B4">
              <w:rPr>
                <w:rFonts w:ascii="Arial Narrow" w:hAnsi="Arial Narrow"/>
                <w:sz w:val="23"/>
                <w:szCs w:val="23"/>
              </w:rPr>
              <w:t xml:space="preserve"> — juillet —août </w:t>
            </w:r>
          </w:p>
          <w:p w14:paraId="06625BA4" w14:textId="77777777" w:rsidR="006F04C6" w:rsidRPr="000777B4" w:rsidRDefault="006F04C6" w:rsidP="000A1AA2">
            <w:pPr>
              <w:rPr>
                <w:rFonts w:ascii="Arial Narrow" w:hAnsi="Arial Narrow"/>
                <w:sz w:val="23"/>
                <w:szCs w:val="23"/>
              </w:rPr>
            </w:pPr>
            <w:r w:rsidRPr="000777B4">
              <w:rPr>
                <w:rFonts w:ascii="Arial Narrow" w:hAnsi="Arial Narrow"/>
                <w:sz w:val="23"/>
                <w:szCs w:val="23"/>
              </w:rPr>
              <w:t xml:space="preserve"> &amp;   septembre</w:t>
            </w:r>
          </w:p>
        </w:tc>
        <w:tc>
          <w:tcPr>
            <w:tcW w:w="2995" w:type="dxa"/>
            <w:tcBorders>
              <w:top w:val="single" w:sz="14" w:space="0" w:color="auto"/>
              <w:left w:val="single" w:sz="6" w:space="0" w:color="auto"/>
              <w:bottom w:val="single" w:sz="6" w:space="0" w:color="auto"/>
              <w:right w:val="single" w:sz="6" w:space="0" w:color="auto"/>
            </w:tcBorders>
          </w:tcPr>
          <w:p w14:paraId="066263B2"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Lundis - mardis &amp; mercredis</w:t>
            </w:r>
          </w:p>
        </w:tc>
        <w:tc>
          <w:tcPr>
            <w:tcW w:w="2990" w:type="dxa"/>
            <w:tcBorders>
              <w:top w:val="single" w:sz="14" w:space="0" w:color="auto"/>
              <w:left w:val="single" w:sz="6" w:space="0" w:color="auto"/>
              <w:bottom w:val="single" w:sz="6" w:space="0" w:color="auto"/>
              <w:right w:val="single" w:sz="14" w:space="0" w:color="auto"/>
            </w:tcBorders>
          </w:tcPr>
          <w:p w14:paraId="07975139"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De 9 h à 19 heures</w:t>
            </w:r>
          </w:p>
        </w:tc>
      </w:tr>
      <w:tr w:rsidR="006F04C6" w:rsidRPr="000777B4" w14:paraId="0F5F6BBA" w14:textId="77777777" w:rsidTr="00042B94">
        <w:trPr>
          <w:cantSplit/>
          <w:trHeight w:hRule="exact" w:val="576"/>
        </w:trPr>
        <w:tc>
          <w:tcPr>
            <w:tcW w:w="2487" w:type="dxa"/>
            <w:vMerge/>
            <w:tcBorders>
              <w:top w:val="nil"/>
              <w:left w:val="single" w:sz="14" w:space="0" w:color="auto"/>
              <w:bottom w:val="nil"/>
              <w:right w:val="single" w:sz="6" w:space="0" w:color="auto"/>
            </w:tcBorders>
          </w:tcPr>
          <w:p w14:paraId="371EDEC7" w14:textId="77777777" w:rsidR="006F04C6" w:rsidRPr="000777B4" w:rsidRDefault="006F04C6" w:rsidP="000A1AA2">
            <w:pPr>
              <w:jc w:val="both"/>
              <w:rPr>
                <w:rFonts w:ascii="Arial Narrow" w:hAnsi="Arial Narrow"/>
                <w:sz w:val="23"/>
                <w:szCs w:val="23"/>
              </w:rPr>
            </w:pPr>
          </w:p>
        </w:tc>
        <w:tc>
          <w:tcPr>
            <w:tcW w:w="2995" w:type="dxa"/>
            <w:tcBorders>
              <w:top w:val="single" w:sz="6" w:space="0" w:color="auto"/>
              <w:left w:val="single" w:sz="6" w:space="0" w:color="auto"/>
              <w:bottom w:val="single" w:sz="6" w:space="0" w:color="auto"/>
              <w:right w:val="single" w:sz="6" w:space="0" w:color="auto"/>
            </w:tcBorders>
            <w:vAlign w:val="center"/>
          </w:tcPr>
          <w:p w14:paraId="36554F49"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Jeudis - vendredis — samedis</w:t>
            </w:r>
            <w:r w:rsidRPr="000777B4">
              <w:rPr>
                <w:rFonts w:ascii="Arial Narrow" w:hAnsi="Arial Narrow"/>
                <w:sz w:val="23"/>
                <w:szCs w:val="23"/>
              </w:rPr>
              <w:br/>
              <w:t>&amp; dimanches</w:t>
            </w:r>
          </w:p>
        </w:tc>
        <w:tc>
          <w:tcPr>
            <w:tcW w:w="2990" w:type="dxa"/>
            <w:tcBorders>
              <w:top w:val="single" w:sz="6" w:space="0" w:color="auto"/>
              <w:left w:val="single" w:sz="6" w:space="0" w:color="auto"/>
              <w:bottom w:val="single" w:sz="6" w:space="0" w:color="auto"/>
              <w:right w:val="single" w:sz="14" w:space="0" w:color="auto"/>
            </w:tcBorders>
            <w:vAlign w:val="center"/>
          </w:tcPr>
          <w:p w14:paraId="01CF78F1"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De 9 h à 20 heures</w:t>
            </w:r>
          </w:p>
        </w:tc>
      </w:tr>
      <w:tr w:rsidR="006F04C6" w:rsidRPr="000777B4" w14:paraId="09EA2422" w14:textId="77777777" w:rsidTr="00042B94">
        <w:trPr>
          <w:cantSplit/>
          <w:trHeight w:hRule="exact" w:val="298"/>
        </w:trPr>
        <w:tc>
          <w:tcPr>
            <w:tcW w:w="2487" w:type="dxa"/>
            <w:vMerge/>
            <w:tcBorders>
              <w:top w:val="nil"/>
              <w:left w:val="single" w:sz="14" w:space="0" w:color="auto"/>
              <w:bottom w:val="nil"/>
              <w:right w:val="single" w:sz="6" w:space="0" w:color="auto"/>
            </w:tcBorders>
          </w:tcPr>
          <w:p w14:paraId="5AB47E8F" w14:textId="77777777" w:rsidR="006F04C6" w:rsidRPr="000777B4" w:rsidRDefault="006F04C6" w:rsidP="000A1AA2">
            <w:pPr>
              <w:jc w:val="both"/>
              <w:rPr>
                <w:rFonts w:ascii="Arial Narrow" w:hAnsi="Arial Narrow"/>
                <w:sz w:val="23"/>
                <w:szCs w:val="23"/>
              </w:rPr>
            </w:pPr>
          </w:p>
        </w:tc>
        <w:tc>
          <w:tcPr>
            <w:tcW w:w="2995" w:type="dxa"/>
            <w:tcBorders>
              <w:top w:val="single" w:sz="6" w:space="0" w:color="auto"/>
              <w:left w:val="single" w:sz="6" w:space="0" w:color="auto"/>
              <w:bottom w:val="single" w:sz="6" w:space="0" w:color="auto"/>
              <w:right w:val="single" w:sz="6" w:space="0" w:color="auto"/>
            </w:tcBorders>
            <w:vAlign w:val="center"/>
          </w:tcPr>
          <w:p w14:paraId="59682970"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Jours de compétitions</w:t>
            </w:r>
          </w:p>
        </w:tc>
        <w:tc>
          <w:tcPr>
            <w:tcW w:w="2990" w:type="dxa"/>
            <w:tcBorders>
              <w:top w:val="single" w:sz="6" w:space="0" w:color="auto"/>
              <w:left w:val="single" w:sz="6" w:space="0" w:color="auto"/>
              <w:bottom w:val="single" w:sz="6" w:space="0" w:color="auto"/>
              <w:right w:val="single" w:sz="14" w:space="0" w:color="auto"/>
            </w:tcBorders>
            <w:vAlign w:val="center"/>
          </w:tcPr>
          <w:p w14:paraId="0C0A8056"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De 8 h à 20 heures</w:t>
            </w:r>
          </w:p>
        </w:tc>
      </w:tr>
      <w:tr w:rsidR="006F04C6" w:rsidRPr="000777B4" w14:paraId="7D0B79F7" w14:textId="77777777" w:rsidTr="00042B94">
        <w:trPr>
          <w:cantSplit/>
          <w:trHeight w:hRule="exact" w:val="427"/>
        </w:trPr>
        <w:tc>
          <w:tcPr>
            <w:tcW w:w="2487" w:type="dxa"/>
            <w:vMerge/>
            <w:tcBorders>
              <w:top w:val="nil"/>
              <w:left w:val="single" w:sz="14" w:space="0" w:color="auto"/>
              <w:bottom w:val="single" w:sz="14" w:space="0" w:color="auto"/>
              <w:right w:val="single" w:sz="6" w:space="0" w:color="auto"/>
            </w:tcBorders>
          </w:tcPr>
          <w:p w14:paraId="7678EB5D" w14:textId="77777777" w:rsidR="006F04C6" w:rsidRPr="000777B4" w:rsidRDefault="006F04C6" w:rsidP="000A1AA2">
            <w:pPr>
              <w:jc w:val="both"/>
              <w:rPr>
                <w:rFonts w:ascii="Arial Narrow" w:hAnsi="Arial Narrow"/>
                <w:sz w:val="23"/>
                <w:szCs w:val="23"/>
              </w:rPr>
            </w:pPr>
          </w:p>
        </w:tc>
        <w:tc>
          <w:tcPr>
            <w:tcW w:w="2995" w:type="dxa"/>
            <w:tcBorders>
              <w:top w:val="single" w:sz="6" w:space="0" w:color="auto"/>
              <w:left w:val="single" w:sz="6" w:space="0" w:color="auto"/>
              <w:bottom w:val="single" w:sz="14" w:space="0" w:color="auto"/>
              <w:right w:val="single" w:sz="6" w:space="0" w:color="auto"/>
            </w:tcBorders>
          </w:tcPr>
          <w:p w14:paraId="17EA45C6"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Jours de remise des prix</w:t>
            </w:r>
          </w:p>
        </w:tc>
        <w:tc>
          <w:tcPr>
            <w:tcW w:w="2990" w:type="dxa"/>
            <w:tcBorders>
              <w:top w:val="single" w:sz="6" w:space="0" w:color="auto"/>
              <w:left w:val="single" w:sz="6" w:space="0" w:color="auto"/>
              <w:bottom w:val="single" w:sz="14" w:space="0" w:color="auto"/>
              <w:right w:val="single" w:sz="14" w:space="0" w:color="auto"/>
            </w:tcBorders>
          </w:tcPr>
          <w:p w14:paraId="1183817E"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Fermeture après le cocktail</w:t>
            </w:r>
          </w:p>
        </w:tc>
      </w:tr>
      <w:tr w:rsidR="006F04C6" w:rsidRPr="000777B4" w14:paraId="52A165D8" w14:textId="77777777" w:rsidTr="00042B94">
        <w:trPr>
          <w:cantSplit/>
          <w:trHeight w:hRule="exact" w:val="422"/>
        </w:trPr>
        <w:tc>
          <w:tcPr>
            <w:tcW w:w="2487" w:type="dxa"/>
            <w:vMerge w:val="restart"/>
            <w:tcBorders>
              <w:top w:val="single" w:sz="14" w:space="0" w:color="auto"/>
              <w:left w:val="single" w:sz="14" w:space="0" w:color="auto"/>
              <w:bottom w:val="nil"/>
              <w:right w:val="single" w:sz="6" w:space="0" w:color="auto"/>
            </w:tcBorders>
            <w:vAlign w:val="center"/>
          </w:tcPr>
          <w:p w14:paraId="3C52E59A"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 xml:space="preserve"> </w:t>
            </w:r>
            <w:proofErr w:type="gramStart"/>
            <w:r w:rsidRPr="000777B4">
              <w:rPr>
                <w:rFonts w:ascii="Arial Narrow" w:hAnsi="Arial Narrow"/>
                <w:sz w:val="23"/>
                <w:szCs w:val="23"/>
              </w:rPr>
              <w:t>octobre</w:t>
            </w:r>
            <w:proofErr w:type="gramEnd"/>
            <w:r w:rsidRPr="000777B4">
              <w:rPr>
                <w:rFonts w:ascii="Arial Narrow" w:hAnsi="Arial Narrow"/>
                <w:sz w:val="23"/>
                <w:szCs w:val="23"/>
              </w:rPr>
              <w:t xml:space="preserve"> </w:t>
            </w:r>
            <w:r w:rsidR="00042B94" w:rsidRPr="000777B4">
              <w:rPr>
                <w:rFonts w:ascii="Arial Narrow" w:hAnsi="Arial Narrow"/>
                <w:sz w:val="23"/>
                <w:szCs w:val="23"/>
              </w:rPr>
              <w:t>&amp; novembre</w:t>
            </w:r>
          </w:p>
        </w:tc>
        <w:tc>
          <w:tcPr>
            <w:tcW w:w="2995" w:type="dxa"/>
            <w:tcBorders>
              <w:top w:val="single" w:sz="14" w:space="0" w:color="auto"/>
              <w:left w:val="single" w:sz="6" w:space="0" w:color="auto"/>
              <w:bottom w:val="single" w:sz="6" w:space="0" w:color="auto"/>
              <w:right w:val="single" w:sz="6" w:space="0" w:color="auto"/>
            </w:tcBorders>
          </w:tcPr>
          <w:p w14:paraId="533F1BF0"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Samedis &amp; dimanches</w:t>
            </w:r>
          </w:p>
        </w:tc>
        <w:tc>
          <w:tcPr>
            <w:tcW w:w="2990" w:type="dxa"/>
            <w:tcBorders>
              <w:top w:val="single" w:sz="14" w:space="0" w:color="auto"/>
              <w:left w:val="single" w:sz="6" w:space="0" w:color="auto"/>
              <w:bottom w:val="single" w:sz="6" w:space="0" w:color="auto"/>
              <w:right w:val="single" w:sz="14" w:space="0" w:color="auto"/>
            </w:tcBorders>
          </w:tcPr>
          <w:p w14:paraId="371F9B9B"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De 9 h à 19 heures</w:t>
            </w:r>
          </w:p>
        </w:tc>
      </w:tr>
      <w:tr w:rsidR="006F04C6" w:rsidRPr="000777B4" w14:paraId="7B58D400" w14:textId="77777777" w:rsidTr="00042B94">
        <w:trPr>
          <w:cantSplit/>
          <w:trHeight w:hRule="exact" w:val="293"/>
        </w:trPr>
        <w:tc>
          <w:tcPr>
            <w:tcW w:w="2487" w:type="dxa"/>
            <w:vMerge/>
            <w:tcBorders>
              <w:top w:val="nil"/>
              <w:left w:val="single" w:sz="14" w:space="0" w:color="auto"/>
              <w:bottom w:val="nil"/>
              <w:right w:val="single" w:sz="6" w:space="0" w:color="auto"/>
            </w:tcBorders>
            <w:vAlign w:val="center"/>
          </w:tcPr>
          <w:p w14:paraId="14CCF5D3" w14:textId="77777777" w:rsidR="006F04C6" w:rsidRPr="000777B4" w:rsidRDefault="006F04C6" w:rsidP="000A1AA2">
            <w:pPr>
              <w:jc w:val="both"/>
              <w:rPr>
                <w:rFonts w:ascii="Arial Narrow" w:hAnsi="Arial Narrow"/>
                <w:sz w:val="23"/>
                <w:szCs w:val="23"/>
              </w:rPr>
            </w:pPr>
          </w:p>
        </w:tc>
        <w:tc>
          <w:tcPr>
            <w:tcW w:w="2995" w:type="dxa"/>
            <w:tcBorders>
              <w:top w:val="single" w:sz="6" w:space="0" w:color="auto"/>
              <w:left w:val="single" w:sz="6" w:space="0" w:color="auto"/>
              <w:bottom w:val="single" w:sz="6" w:space="0" w:color="auto"/>
              <w:right w:val="single" w:sz="6" w:space="0" w:color="auto"/>
            </w:tcBorders>
            <w:vAlign w:val="center"/>
          </w:tcPr>
          <w:p w14:paraId="15FF57C7"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Jours de compétitions</w:t>
            </w:r>
          </w:p>
        </w:tc>
        <w:tc>
          <w:tcPr>
            <w:tcW w:w="2990" w:type="dxa"/>
            <w:tcBorders>
              <w:top w:val="single" w:sz="6" w:space="0" w:color="auto"/>
              <w:left w:val="single" w:sz="6" w:space="0" w:color="auto"/>
              <w:bottom w:val="single" w:sz="6" w:space="0" w:color="auto"/>
              <w:right w:val="single" w:sz="14" w:space="0" w:color="auto"/>
            </w:tcBorders>
            <w:vAlign w:val="center"/>
          </w:tcPr>
          <w:p w14:paraId="7FD722A3"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De 8 h à 20 heures</w:t>
            </w:r>
          </w:p>
        </w:tc>
      </w:tr>
      <w:tr w:rsidR="006F04C6" w:rsidRPr="000777B4" w14:paraId="020B3A4B" w14:textId="77777777" w:rsidTr="00042B94">
        <w:trPr>
          <w:cantSplit/>
          <w:trHeight w:hRule="exact" w:val="456"/>
        </w:trPr>
        <w:tc>
          <w:tcPr>
            <w:tcW w:w="2487" w:type="dxa"/>
            <w:vMerge/>
            <w:tcBorders>
              <w:top w:val="nil"/>
              <w:left w:val="single" w:sz="14" w:space="0" w:color="auto"/>
              <w:bottom w:val="single" w:sz="14" w:space="0" w:color="auto"/>
              <w:right w:val="single" w:sz="6" w:space="0" w:color="auto"/>
            </w:tcBorders>
            <w:vAlign w:val="center"/>
          </w:tcPr>
          <w:p w14:paraId="19CA0FE5" w14:textId="77777777" w:rsidR="006F04C6" w:rsidRPr="000777B4" w:rsidRDefault="006F04C6" w:rsidP="000A1AA2">
            <w:pPr>
              <w:jc w:val="both"/>
              <w:rPr>
                <w:rFonts w:ascii="Arial Narrow" w:hAnsi="Arial Narrow"/>
                <w:sz w:val="23"/>
                <w:szCs w:val="23"/>
              </w:rPr>
            </w:pPr>
          </w:p>
        </w:tc>
        <w:tc>
          <w:tcPr>
            <w:tcW w:w="2995" w:type="dxa"/>
            <w:tcBorders>
              <w:top w:val="single" w:sz="6" w:space="0" w:color="auto"/>
              <w:left w:val="single" w:sz="6" w:space="0" w:color="auto"/>
              <w:bottom w:val="single" w:sz="14" w:space="0" w:color="auto"/>
              <w:right w:val="single" w:sz="6" w:space="0" w:color="auto"/>
            </w:tcBorders>
          </w:tcPr>
          <w:p w14:paraId="77D07C76"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Autres jours</w:t>
            </w:r>
          </w:p>
        </w:tc>
        <w:tc>
          <w:tcPr>
            <w:tcW w:w="2990" w:type="dxa"/>
            <w:tcBorders>
              <w:top w:val="single" w:sz="6" w:space="0" w:color="auto"/>
              <w:left w:val="single" w:sz="6" w:space="0" w:color="auto"/>
              <w:bottom w:val="single" w:sz="14" w:space="0" w:color="auto"/>
              <w:right w:val="single" w:sz="14" w:space="0" w:color="auto"/>
            </w:tcBorders>
          </w:tcPr>
          <w:p w14:paraId="1443A485" w14:textId="77777777" w:rsidR="006F04C6" w:rsidRPr="000777B4" w:rsidRDefault="006F04C6" w:rsidP="000A1AA2">
            <w:pPr>
              <w:jc w:val="both"/>
              <w:rPr>
                <w:rFonts w:ascii="Arial Narrow" w:hAnsi="Arial Narrow"/>
                <w:sz w:val="23"/>
                <w:szCs w:val="23"/>
              </w:rPr>
            </w:pPr>
            <w:r w:rsidRPr="000777B4">
              <w:rPr>
                <w:rFonts w:ascii="Arial Narrow" w:hAnsi="Arial Narrow"/>
                <w:sz w:val="23"/>
                <w:szCs w:val="23"/>
              </w:rPr>
              <w:t>De 11 h à 18 heures</w:t>
            </w:r>
          </w:p>
        </w:tc>
      </w:tr>
    </w:tbl>
    <w:p w14:paraId="03C7F6AA" w14:textId="77777777" w:rsidR="004478D5" w:rsidRPr="000777B4" w:rsidRDefault="004478D5" w:rsidP="000A1AA2">
      <w:pPr>
        <w:jc w:val="both"/>
        <w:rPr>
          <w:rFonts w:ascii="Arial Narrow" w:hAnsi="Arial Narrow"/>
          <w:sz w:val="23"/>
          <w:szCs w:val="23"/>
        </w:rPr>
      </w:pPr>
    </w:p>
    <w:p w14:paraId="294E79B4" w14:textId="77777777" w:rsidR="0017255A" w:rsidRPr="000777B4" w:rsidRDefault="0017255A" w:rsidP="000A1AA2">
      <w:pPr>
        <w:jc w:val="both"/>
        <w:rPr>
          <w:rFonts w:ascii="Arial Narrow" w:hAnsi="Arial Narrow"/>
          <w:sz w:val="23"/>
          <w:szCs w:val="23"/>
        </w:rPr>
      </w:pPr>
      <w:r w:rsidRPr="000777B4">
        <w:rPr>
          <w:rFonts w:ascii="Arial Narrow" w:hAnsi="Arial Narrow"/>
          <w:sz w:val="23"/>
          <w:szCs w:val="23"/>
        </w:rPr>
        <w:t>Pendant les périodes ci-dessus définies, le bar devra impérativement demeurer ouvert, sans fermeture hebdomadaire possible.</w:t>
      </w:r>
    </w:p>
    <w:p w14:paraId="429FC3BA" w14:textId="77777777" w:rsidR="00ED6425" w:rsidRPr="000777B4" w:rsidRDefault="00ED6425" w:rsidP="000A1AA2">
      <w:pPr>
        <w:jc w:val="both"/>
        <w:rPr>
          <w:rFonts w:ascii="Arial Narrow" w:hAnsi="Arial Narrow"/>
          <w:sz w:val="23"/>
          <w:szCs w:val="23"/>
        </w:rPr>
      </w:pPr>
    </w:p>
    <w:p w14:paraId="06247CE5" w14:textId="57F7F9EB" w:rsidR="00ED6AB3" w:rsidRPr="000777B4" w:rsidRDefault="0017255A" w:rsidP="000A1AA2">
      <w:pPr>
        <w:jc w:val="both"/>
        <w:rPr>
          <w:rFonts w:ascii="Arial Narrow" w:hAnsi="Arial Narrow"/>
          <w:sz w:val="23"/>
          <w:szCs w:val="23"/>
        </w:rPr>
      </w:pPr>
      <w:r w:rsidRPr="000777B4">
        <w:rPr>
          <w:rFonts w:ascii="Arial Narrow" w:hAnsi="Arial Narrow"/>
          <w:sz w:val="23"/>
          <w:szCs w:val="23"/>
        </w:rPr>
        <w:t xml:space="preserve">Il est admis, sur les périodes ne correspondant pas à une fréquentation importante du Golf de Luchon, que l’Occupant </w:t>
      </w:r>
      <w:r w:rsidRPr="00C40EF4">
        <w:rPr>
          <w:rFonts w:ascii="Arial Narrow" w:hAnsi="Arial Narrow"/>
          <w:sz w:val="23"/>
          <w:szCs w:val="23"/>
        </w:rPr>
        <w:t>pourra</w:t>
      </w:r>
      <w:r w:rsidR="008E7133" w:rsidRPr="00C40EF4">
        <w:rPr>
          <w:rFonts w:ascii="Arial Narrow" w:hAnsi="Arial Narrow"/>
          <w:sz w:val="23"/>
          <w:szCs w:val="23"/>
        </w:rPr>
        <w:t>, après autorisation expresse de la Commune,</w:t>
      </w:r>
      <w:r w:rsidRPr="00C40EF4">
        <w:rPr>
          <w:rFonts w:ascii="Arial Narrow" w:hAnsi="Arial Narrow"/>
          <w:sz w:val="23"/>
          <w:szCs w:val="23"/>
        </w:rPr>
        <w:t xml:space="preserve"> au </w:t>
      </w:r>
      <w:r w:rsidRPr="000777B4">
        <w:rPr>
          <w:rFonts w:ascii="Arial Narrow" w:hAnsi="Arial Narrow"/>
          <w:sz w:val="23"/>
          <w:szCs w:val="23"/>
        </w:rPr>
        <w:t>cas de conditions météo extrêmement défavorables (pluie continue) procéder à la fermeture de l'espace bar pour la journée en cours. Cette disposition reste exceptionnelle. Le public sera informé de cette disposition particulière par voie d'affiche.</w:t>
      </w:r>
    </w:p>
    <w:p w14:paraId="40D80F8B" w14:textId="77777777" w:rsidR="004478D5" w:rsidRPr="000777B4" w:rsidRDefault="004478D5" w:rsidP="000A1AA2">
      <w:pPr>
        <w:jc w:val="both"/>
        <w:rPr>
          <w:rFonts w:ascii="Arial Narrow" w:hAnsi="Arial Narrow"/>
          <w:sz w:val="23"/>
          <w:szCs w:val="23"/>
        </w:rPr>
      </w:pPr>
    </w:p>
    <w:p w14:paraId="3BD923BC" w14:textId="2A99D54E" w:rsidR="004478D5" w:rsidRDefault="004478D5" w:rsidP="000A1AA2">
      <w:pPr>
        <w:jc w:val="both"/>
        <w:rPr>
          <w:rFonts w:ascii="Arial Narrow" w:hAnsi="Arial Narrow"/>
          <w:sz w:val="23"/>
          <w:szCs w:val="23"/>
        </w:rPr>
      </w:pPr>
      <w:r w:rsidRPr="000777B4">
        <w:rPr>
          <w:rFonts w:ascii="Arial Narrow" w:hAnsi="Arial Narrow"/>
          <w:sz w:val="23"/>
          <w:szCs w:val="23"/>
        </w:rPr>
        <w:t xml:space="preserve">Les heures de fermeture devront </w:t>
      </w:r>
      <w:r w:rsidR="00602D26" w:rsidRPr="000777B4">
        <w:rPr>
          <w:rFonts w:ascii="Arial Narrow" w:hAnsi="Arial Narrow"/>
          <w:sz w:val="23"/>
          <w:szCs w:val="23"/>
        </w:rPr>
        <w:t>être</w:t>
      </w:r>
      <w:r w:rsidRPr="000777B4">
        <w:rPr>
          <w:rFonts w:ascii="Arial Narrow" w:hAnsi="Arial Narrow"/>
          <w:sz w:val="23"/>
          <w:szCs w:val="23"/>
        </w:rPr>
        <w:t xml:space="preserve"> conformes à la réglementation générale en vigueur.</w:t>
      </w:r>
    </w:p>
    <w:p w14:paraId="19F7026F" w14:textId="77777777" w:rsidR="00EA7BB8" w:rsidRPr="000777B4" w:rsidRDefault="00EA7BB8" w:rsidP="000A1AA2">
      <w:pPr>
        <w:jc w:val="both"/>
        <w:rPr>
          <w:rFonts w:ascii="Arial Narrow" w:hAnsi="Arial Narrow"/>
          <w:sz w:val="23"/>
          <w:szCs w:val="23"/>
        </w:rPr>
      </w:pPr>
    </w:p>
    <w:p w14:paraId="76E373E5" w14:textId="7F6919D9" w:rsidR="004478D5" w:rsidRPr="000777B4" w:rsidRDefault="004478D5" w:rsidP="000A1AA2">
      <w:pPr>
        <w:jc w:val="both"/>
        <w:rPr>
          <w:rFonts w:ascii="Arial Narrow" w:hAnsi="Arial Narrow"/>
          <w:sz w:val="23"/>
          <w:szCs w:val="23"/>
        </w:rPr>
      </w:pPr>
      <w:r w:rsidRPr="000777B4">
        <w:rPr>
          <w:rFonts w:ascii="Arial Narrow" w:hAnsi="Arial Narrow"/>
          <w:sz w:val="23"/>
          <w:szCs w:val="23"/>
        </w:rPr>
        <w:t>L'activité du soir ne devra pas générer des nuisances pour le voisinage (notamment sonores)</w:t>
      </w:r>
      <w:r w:rsidR="00EA7BB8">
        <w:rPr>
          <w:rFonts w:ascii="Arial Narrow" w:hAnsi="Arial Narrow"/>
          <w:sz w:val="23"/>
          <w:szCs w:val="23"/>
        </w:rPr>
        <w:t xml:space="preserve">. </w:t>
      </w:r>
      <w:r w:rsidRPr="00EA7BB8">
        <w:rPr>
          <w:rFonts w:ascii="Arial Narrow" w:hAnsi="Arial Narrow"/>
          <w:sz w:val="23"/>
          <w:szCs w:val="23"/>
        </w:rPr>
        <w:t xml:space="preserve">Le </w:t>
      </w:r>
      <w:proofErr w:type="gramStart"/>
      <w:r w:rsidRPr="00EA7BB8">
        <w:rPr>
          <w:rFonts w:ascii="Arial Narrow" w:hAnsi="Arial Narrow"/>
          <w:sz w:val="23"/>
          <w:szCs w:val="23"/>
        </w:rPr>
        <w:t>Maire</w:t>
      </w:r>
      <w:proofErr w:type="gramEnd"/>
      <w:r w:rsidRPr="00EA7BB8">
        <w:rPr>
          <w:rFonts w:ascii="Arial Narrow" w:hAnsi="Arial Narrow"/>
          <w:sz w:val="23"/>
          <w:szCs w:val="23"/>
        </w:rPr>
        <w:t xml:space="preserve"> de Montauban de Luchon</w:t>
      </w:r>
      <w:r w:rsidRPr="000777B4">
        <w:rPr>
          <w:rFonts w:ascii="Arial Narrow" w:hAnsi="Arial Narrow"/>
          <w:sz w:val="23"/>
          <w:szCs w:val="23"/>
        </w:rPr>
        <w:t xml:space="preserve"> devra être informé de cette disposition particulière, car il est seul détenteur du pouvoir de police dans ce domaine sur le territoire de sa commune.</w:t>
      </w:r>
    </w:p>
    <w:p w14:paraId="0EE218C6" w14:textId="77777777" w:rsidR="004478D5" w:rsidRDefault="004478D5" w:rsidP="000A1AA2">
      <w:pPr>
        <w:jc w:val="both"/>
        <w:rPr>
          <w:rFonts w:ascii="Arial Narrow" w:hAnsi="Arial Narrow"/>
          <w:sz w:val="23"/>
          <w:szCs w:val="23"/>
        </w:rPr>
      </w:pPr>
    </w:p>
    <w:p w14:paraId="7B1EAD41" w14:textId="74665DFC" w:rsidR="001827A9" w:rsidRPr="000777B4" w:rsidRDefault="001827A9" w:rsidP="000A1AA2">
      <w:pPr>
        <w:jc w:val="both"/>
        <w:rPr>
          <w:rFonts w:ascii="Arial Narrow" w:hAnsi="Arial Narrow"/>
          <w:sz w:val="23"/>
          <w:szCs w:val="23"/>
        </w:rPr>
      </w:pPr>
      <w:r w:rsidRPr="000777B4">
        <w:rPr>
          <w:rFonts w:ascii="Arial Narrow" w:hAnsi="Arial Narrow"/>
          <w:sz w:val="23"/>
          <w:szCs w:val="23"/>
        </w:rPr>
        <w:t xml:space="preserve">Pour des raisons de sécurité, il devra interdire tout stationnement des véhicules devant l’entrée du </w:t>
      </w:r>
      <w:r w:rsidR="001F31EC">
        <w:rPr>
          <w:rFonts w:ascii="Arial Narrow" w:hAnsi="Arial Narrow"/>
          <w:sz w:val="23"/>
          <w:szCs w:val="23"/>
        </w:rPr>
        <w:t>restaurant</w:t>
      </w:r>
      <w:r w:rsidRPr="000777B4">
        <w:rPr>
          <w:rFonts w:ascii="Arial Narrow" w:hAnsi="Arial Narrow"/>
          <w:sz w:val="23"/>
          <w:szCs w:val="23"/>
        </w:rPr>
        <w:t>. Seul son véhicule pourra s’y arrêter, afin de charger ou de décharger des marchandises.</w:t>
      </w:r>
    </w:p>
    <w:p w14:paraId="639A3AE1" w14:textId="77777777" w:rsidR="008B2116" w:rsidRDefault="008B2116" w:rsidP="000A1AA2">
      <w:pPr>
        <w:jc w:val="both"/>
        <w:rPr>
          <w:rFonts w:ascii="Arial Narrow" w:hAnsi="Arial Narrow"/>
          <w:sz w:val="23"/>
          <w:szCs w:val="23"/>
        </w:rPr>
      </w:pPr>
    </w:p>
    <w:p w14:paraId="2ED1B94F" w14:textId="7E11886C" w:rsidR="00212AC0" w:rsidRDefault="00AE6718" w:rsidP="000A1AA2">
      <w:pPr>
        <w:jc w:val="both"/>
        <w:rPr>
          <w:rFonts w:ascii="Arial Narrow" w:hAnsi="Arial Narrow"/>
          <w:sz w:val="23"/>
          <w:szCs w:val="23"/>
        </w:rPr>
      </w:pPr>
      <w:r>
        <w:rPr>
          <w:rFonts w:ascii="Arial Narrow" w:hAnsi="Arial Narrow"/>
          <w:sz w:val="23"/>
          <w:szCs w:val="23"/>
        </w:rPr>
        <w:t>6</w:t>
      </w:r>
      <w:r w:rsidR="00212AC0" w:rsidRPr="000777B4">
        <w:rPr>
          <w:rFonts w:ascii="Arial Narrow" w:hAnsi="Arial Narrow"/>
          <w:sz w:val="23"/>
          <w:szCs w:val="23"/>
        </w:rPr>
        <w:t>.</w:t>
      </w:r>
      <w:r w:rsidR="00212AC0">
        <w:rPr>
          <w:rFonts w:ascii="Arial Narrow" w:hAnsi="Arial Narrow"/>
          <w:sz w:val="23"/>
          <w:szCs w:val="23"/>
        </w:rPr>
        <w:t>7</w:t>
      </w:r>
      <w:r w:rsidR="00212AC0" w:rsidRPr="000777B4">
        <w:rPr>
          <w:rFonts w:ascii="Arial Narrow" w:hAnsi="Arial Narrow"/>
          <w:sz w:val="23"/>
          <w:szCs w:val="23"/>
        </w:rPr>
        <w:t xml:space="preserve"> – L’Occupant</w:t>
      </w:r>
      <w:r w:rsidR="00212AC0">
        <w:rPr>
          <w:rFonts w:ascii="Arial Narrow" w:hAnsi="Arial Narrow"/>
          <w:sz w:val="23"/>
          <w:szCs w:val="23"/>
        </w:rPr>
        <w:t xml:space="preserve"> proposera un menu </w:t>
      </w:r>
      <w:r w:rsidR="001827A9">
        <w:rPr>
          <w:rFonts w:ascii="Arial Narrow" w:hAnsi="Arial Narrow"/>
          <w:sz w:val="23"/>
          <w:szCs w:val="23"/>
        </w:rPr>
        <w:t xml:space="preserve">appelé « menu golf » à prix attractif. </w:t>
      </w:r>
      <w:r w:rsidR="00212AC0">
        <w:rPr>
          <w:rFonts w:ascii="Arial Narrow" w:hAnsi="Arial Narrow"/>
          <w:sz w:val="23"/>
          <w:szCs w:val="23"/>
        </w:rPr>
        <w:t xml:space="preserve">Il veillera à valoriser les produits issus de produits locaux </w:t>
      </w:r>
      <w:r w:rsidR="00074C93">
        <w:rPr>
          <w:rFonts w:ascii="Arial Narrow" w:hAnsi="Arial Narrow"/>
          <w:sz w:val="23"/>
          <w:szCs w:val="23"/>
        </w:rPr>
        <w:t>et/</w:t>
      </w:r>
      <w:r w:rsidR="00212AC0">
        <w:rPr>
          <w:rFonts w:ascii="Arial Narrow" w:hAnsi="Arial Narrow"/>
          <w:sz w:val="23"/>
          <w:szCs w:val="23"/>
        </w:rPr>
        <w:t>ou bio.</w:t>
      </w:r>
    </w:p>
    <w:p w14:paraId="3552BF62" w14:textId="77777777" w:rsidR="00EA7BB8" w:rsidRDefault="00EA7BB8" w:rsidP="000A1AA2">
      <w:pPr>
        <w:jc w:val="both"/>
        <w:rPr>
          <w:rFonts w:ascii="Arial Narrow" w:hAnsi="Arial Narrow"/>
          <w:sz w:val="23"/>
          <w:szCs w:val="23"/>
        </w:rPr>
      </w:pPr>
    </w:p>
    <w:p w14:paraId="6D793DA8" w14:textId="690EA59D" w:rsidR="00154F40" w:rsidRDefault="00154F40" w:rsidP="000A1AA2">
      <w:pPr>
        <w:jc w:val="both"/>
        <w:rPr>
          <w:rFonts w:ascii="Arial Narrow" w:hAnsi="Arial Narrow"/>
          <w:sz w:val="23"/>
          <w:szCs w:val="23"/>
        </w:rPr>
      </w:pPr>
      <w:r w:rsidRPr="00154F40">
        <w:rPr>
          <w:rFonts w:ascii="Arial Narrow" w:hAnsi="Arial Narrow"/>
          <w:sz w:val="23"/>
          <w:szCs w:val="23"/>
        </w:rPr>
        <w:t>La Commune</w:t>
      </w:r>
      <w:r>
        <w:rPr>
          <w:rFonts w:ascii="Arial Narrow" w:hAnsi="Arial Narrow"/>
          <w:sz w:val="23"/>
          <w:szCs w:val="23"/>
        </w:rPr>
        <w:t xml:space="preserve"> de Bagnères de Luchon</w:t>
      </w:r>
      <w:r w:rsidR="00074C93">
        <w:rPr>
          <w:rFonts w:ascii="Arial Narrow" w:hAnsi="Arial Narrow"/>
          <w:sz w:val="23"/>
          <w:szCs w:val="23"/>
        </w:rPr>
        <w:t xml:space="preserve"> </w:t>
      </w:r>
      <w:r w:rsidRPr="00154F40">
        <w:rPr>
          <w:rFonts w:ascii="Arial Narrow" w:hAnsi="Arial Narrow"/>
          <w:sz w:val="23"/>
          <w:szCs w:val="23"/>
        </w:rPr>
        <w:t>s’est engagée dans une politique de résilience alimentaire et de développement des circuits courts et locaux.</w:t>
      </w:r>
    </w:p>
    <w:p w14:paraId="19FDE542" w14:textId="77777777" w:rsidR="00EA7BB8" w:rsidRDefault="00EA7BB8" w:rsidP="00C40EF4">
      <w:pPr>
        <w:jc w:val="both"/>
        <w:rPr>
          <w:rFonts w:ascii="Arial Narrow" w:hAnsi="Arial Narrow"/>
          <w:sz w:val="23"/>
          <w:szCs w:val="23"/>
        </w:rPr>
      </w:pPr>
    </w:p>
    <w:p w14:paraId="311F7BC8" w14:textId="06E78098" w:rsidR="001827A9" w:rsidRDefault="00154F40" w:rsidP="000A1AA2">
      <w:pPr>
        <w:jc w:val="both"/>
        <w:rPr>
          <w:rFonts w:ascii="Arial Narrow" w:hAnsi="Arial Narrow"/>
          <w:sz w:val="23"/>
          <w:szCs w:val="23"/>
        </w:rPr>
      </w:pPr>
      <w:r w:rsidRPr="00154F40">
        <w:rPr>
          <w:rFonts w:ascii="Arial Narrow" w:hAnsi="Arial Narrow"/>
          <w:sz w:val="23"/>
          <w:szCs w:val="23"/>
        </w:rPr>
        <w:t>L’Occupant se rapprochera de la Commune afin d</w:t>
      </w:r>
      <w:r w:rsidR="002D2A21">
        <w:rPr>
          <w:rFonts w:ascii="Arial Narrow" w:hAnsi="Arial Narrow"/>
          <w:sz w:val="23"/>
          <w:szCs w:val="23"/>
        </w:rPr>
        <w:t>e</w:t>
      </w:r>
      <w:r w:rsidRPr="00154F40">
        <w:rPr>
          <w:rFonts w:ascii="Arial Narrow" w:hAnsi="Arial Narrow"/>
          <w:sz w:val="23"/>
          <w:szCs w:val="23"/>
        </w:rPr>
        <w:t xml:space="preserve"> créer un lien avec le programme COOPTER piloté par la Commune</w:t>
      </w:r>
      <w:r w:rsidR="002D2A21">
        <w:rPr>
          <w:rFonts w:ascii="Arial Narrow" w:hAnsi="Arial Narrow"/>
          <w:sz w:val="23"/>
          <w:szCs w:val="23"/>
        </w:rPr>
        <w:t xml:space="preserve"> en vue de </w:t>
      </w:r>
      <w:r w:rsidRPr="00154F40">
        <w:rPr>
          <w:rFonts w:ascii="Arial Narrow" w:hAnsi="Arial Narrow"/>
          <w:sz w:val="23"/>
          <w:szCs w:val="23"/>
        </w:rPr>
        <w:t>participer à la réflexion autour des questions d'approvisionnement de proximité et de qualité, de tri et valorisation des déchets.</w:t>
      </w:r>
    </w:p>
    <w:p w14:paraId="2586514F" w14:textId="77777777" w:rsidR="00EA7BB8" w:rsidRPr="00154F40" w:rsidRDefault="00EA7BB8" w:rsidP="00C40EF4">
      <w:pPr>
        <w:jc w:val="both"/>
        <w:rPr>
          <w:rFonts w:ascii="Arial Narrow" w:hAnsi="Arial Narrow"/>
          <w:sz w:val="23"/>
          <w:szCs w:val="23"/>
        </w:rPr>
      </w:pPr>
    </w:p>
    <w:p w14:paraId="3962345F" w14:textId="01AB9B56" w:rsidR="007509E7" w:rsidRDefault="00AE6718" w:rsidP="000A1AA2">
      <w:pPr>
        <w:jc w:val="both"/>
        <w:rPr>
          <w:rFonts w:ascii="Arial Narrow" w:hAnsi="Arial Narrow"/>
          <w:sz w:val="23"/>
          <w:szCs w:val="23"/>
        </w:rPr>
      </w:pPr>
      <w:r>
        <w:rPr>
          <w:rFonts w:ascii="Arial Narrow" w:hAnsi="Arial Narrow"/>
          <w:sz w:val="23"/>
          <w:szCs w:val="23"/>
        </w:rPr>
        <w:t>6</w:t>
      </w:r>
      <w:r w:rsidR="007509E7" w:rsidRPr="000777B4">
        <w:rPr>
          <w:rFonts w:ascii="Arial Narrow" w:hAnsi="Arial Narrow"/>
          <w:sz w:val="23"/>
          <w:szCs w:val="23"/>
        </w:rPr>
        <w:t>.</w:t>
      </w:r>
      <w:r w:rsidR="00873CAD">
        <w:rPr>
          <w:rFonts w:ascii="Arial Narrow" w:hAnsi="Arial Narrow"/>
          <w:sz w:val="23"/>
          <w:szCs w:val="23"/>
        </w:rPr>
        <w:t>8</w:t>
      </w:r>
      <w:r w:rsidR="007509E7" w:rsidRPr="000777B4">
        <w:rPr>
          <w:rFonts w:ascii="Arial Narrow" w:hAnsi="Arial Narrow"/>
          <w:sz w:val="23"/>
          <w:szCs w:val="23"/>
        </w:rPr>
        <w:t xml:space="preserve"> – L’Occupant</w:t>
      </w:r>
      <w:r w:rsidR="007509E7">
        <w:rPr>
          <w:rFonts w:ascii="Arial Narrow" w:hAnsi="Arial Narrow"/>
          <w:sz w:val="23"/>
          <w:szCs w:val="23"/>
        </w:rPr>
        <w:t xml:space="preserve"> devra se rendre disponible </w:t>
      </w:r>
      <w:r w:rsidR="00D75E03">
        <w:rPr>
          <w:rFonts w:ascii="Arial Narrow" w:hAnsi="Arial Narrow"/>
          <w:sz w:val="23"/>
          <w:szCs w:val="23"/>
        </w:rPr>
        <w:t xml:space="preserve">durant la saison des compétitions </w:t>
      </w:r>
      <w:r w:rsidR="007509E7">
        <w:rPr>
          <w:rFonts w:ascii="Arial Narrow" w:hAnsi="Arial Narrow"/>
          <w:sz w:val="23"/>
          <w:szCs w:val="23"/>
        </w:rPr>
        <w:t>pour accueillir les remises de prix</w:t>
      </w:r>
      <w:r w:rsidR="00FD1841">
        <w:rPr>
          <w:rFonts w:ascii="Arial Narrow" w:hAnsi="Arial Narrow"/>
          <w:sz w:val="23"/>
          <w:szCs w:val="23"/>
        </w:rPr>
        <w:t>,</w:t>
      </w:r>
      <w:r w:rsidR="00AF5B8E">
        <w:rPr>
          <w:rFonts w:ascii="Arial Narrow" w:hAnsi="Arial Narrow"/>
          <w:sz w:val="23"/>
          <w:szCs w:val="23"/>
        </w:rPr>
        <w:t xml:space="preserve"> (entre 25 et 30 </w:t>
      </w:r>
      <w:r w:rsidR="00D75E03">
        <w:rPr>
          <w:rFonts w:ascii="Arial Narrow" w:hAnsi="Arial Narrow"/>
          <w:sz w:val="23"/>
          <w:szCs w:val="23"/>
        </w:rPr>
        <w:t xml:space="preserve">compétitions </w:t>
      </w:r>
      <w:r w:rsidR="00AF5B8E">
        <w:rPr>
          <w:rFonts w:ascii="Arial Narrow" w:hAnsi="Arial Narrow"/>
          <w:sz w:val="23"/>
          <w:szCs w:val="23"/>
        </w:rPr>
        <w:t xml:space="preserve">entre mai et octobre) </w:t>
      </w:r>
      <w:r w:rsidR="00FD1841">
        <w:rPr>
          <w:rFonts w:ascii="Arial Narrow" w:hAnsi="Arial Narrow"/>
          <w:sz w:val="23"/>
          <w:szCs w:val="23"/>
        </w:rPr>
        <w:t xml:space="preserve">qui se dérouleront </w:t>
      </w:r>
      <w:r w:rsidR="00AF5B8E">
        <w:rPr>
          <w:rFonts w:ascii="Arial Narrow" w:hAnsi="Arial Narrow"/>
          <w:sz w:val="23"/>
          <w:szCs w:val="23"/>
        </w:rPr>
        <w:t xml:space="preserve">soit </w:t>
      </w:r>
      <w:r w:rsidR="00D75E03">
        <w:rPr>
          <w:rFonts w:ascii="Arial Narrow" w:hAnsi="Arial Narrow"/>
          <w:sz w:val="23"/>
          <w:szCs w:val="23"/>
        </w:rPr>
        <w:t>à l’intérieur du</w:t>
      </w:r>
      <w:r w:rsidR="00AF5B8E">
        <w:rPr>
          <w:rFonts w:ascii="Arial Narrow" w:hAnsi="Arial Narrow"/>
          <w:sz w:val="23"/>
          <w:szCs w:val="23"/>
        </w:rPr>
        <w:t xml:space="preserve"> bar-restaurant</w:t>
      </w:r>
      <w:r w:rsidR="00D75E03">
        <w:rPr>
          <w:rFonts w:ascii="Arial Narrow" w:hAnsi="Arial Narrow"/>
          <w:sz w:val="23"/>
          <w:szCs w:val="23"/>
        </w:rPr>
        <w:t xml:space="preserve"> </w:t>
      </w:r>
      <w:r w:rsidR="00AF5B8E">
        <w:rPr>
          <w:rFonts w:ascii="Arial Narrow" w:hAnsi="Arial Narrow"/>
          <w:sz w:val="23"/>
          <w:szCs w:val="23"/>
        </w:rPr>
        <w:t xml:space="preserve">soit </w:t>
      </w:r>
      <w:r w:rsidR="00B65CFD">
        <w:rPr>
          <w:rFonts w:ascii="Arial Narrow" w:hAnsi="Arial Narrow"/>
          <w:sz w:val="23"/>
          <w:szCs w:val="23"/>
        </w:rPr>
        <w:t xml:space="preserve">à l’extérieur, </w:t>
      </w:r>
      <w:r w:rsidR="00AF5B8E">
        <w:rPr>
          <w:rFonts w:ascii="Arial Narrow" w:hAnsi="Arial Narrow"/>
          <w:sz w:val="23"/>
          <w:szCs w:val="23"/>
        </w:rPr>
        <w:t>sur la terrasse</w:t>
      </w:r>
      <w:r w:rsidR="00D75E03">
        <w:rPr>
          <w:rFonts w:ascii="Arial Narrow" w:hAnsi="Arial Narrow"/>
          <w:sz w:val="23"/>
          <w:szCs w:val="23"/>
        </w:rPr>
        <w:t xml:space="preserve"> </w:t>
      </w:r>
      <w:r w:rsidR="00FD1841">
        <w:rPr>
          <w:rFonts w:ascii="Arial Narrow" w:hAnsi="Arial Narrow"/>
          <w:sz w:val="23"/>
          <w:szCs w:val="23"/>
        </w:rPr>
        <w:t>du restaurant</w:t>
      </w:r>
      <w:r w:rsidR="00B65CFD">
        <w:rPr>
          <w:rFonts w:ascii="Arial Narrow" w:hAnsi="Arial Narrow"/>
          <w:sz w:val="23"/>
          <w:szCs w:val="23"/>
        </w:rPr>
        <w:t xml:space="preserve"> ou sur le parcours de golf,</w:t>
      </w:r>
      <w:r w:rsidR="00FD1841">
        <w:rPr>
          <w:rFonts w:ascii="Arial Narrow" w:hAnsi="Arial Narrow"/>
          <w:sz w:val="23"/>
          <w:szCs w:val="23"/>
        </w:rPr>
        <w:t xml:space="preserve"> </w:t>
      </w:r>
      <w:r w:rsidR="00D75E03">
        <w:rPr>
          <w:rFonts w:ascii="Arial Narrow" w:hAnsi="Arial Narrow"/>
          <w:sz w:val="23"/>
          <w:szCs w:val="23"/>
        </w:rPr>
        <w:t>en fonction de</w:t>
      </w:r>
      <w:r w:rsidR="00FD1841">
        <w:rPr>
          <w:rFonts w:ascii="Arial Narrow" w:hAnsi="Arial Narrow"/>
          <w:sz w:val="23"/>
          <w:szCs w:val="23"/>
        </w:rPr>
        <w:t>s conditions météorologiques</w:t>
      </w:r>
      <w:r w:rsidR="00AF5B8E">
        <w:rPr>
          <w:rFonts w:ascii="Arial Narrow" w:hAnsi="Arial Narrow"/>
          <w:sz w:val="23"/>
          <w:szCs w:val="23"/>
        </w:rPr>
        <w:t>.</w:t>
      </w:r>
    </w:p>
    <w:p w14:paraId="48471481" w14:textId="77777777" w:rsidR="00EA7BB8" w:rsidRDefault="00EA7BB8" w:rsidP="000A1AA2">
      <w:pPr>
        <w:jc w:val="both"/>
        <w:rPr>
          <w:rFonts w:ascii="Arial Narrow" w:hAnsi="Arial Narrow"/>
          <w:sz w:val="23"/>
          <w:szCs w:val="23"/>
        </w:rPr>
      </w:pPr>
    </w:p>
    <w:p w14:paraId="077FE84C" w14:textId="0839EA3D" w:rsidR="00785CC4" w:rsidRDefault="00785CC4" w:rsidP="000A1AA2">
      <w:pPr>
        <w:jc w:val="both"/>
        <w:rPr>
          <w:rFonts w:ascii="Arial Narrow" w:hAnsi="Arial Narrow"/>
          <w:sz w:val="23"/>
          <w:szCs w:val="23"/>
        </w:rPr>
      </w:pPr>
      <w:r>
        <w:rPr>
          <w:rFonts w:ascii="Arial Narrow" w:hAnsi="Arial Narrow"/>
          <w:sz w:val="23"/>
          <w:szCs w:val="23"/>
        </w:rPr>
        <w:t xml:space="preserve">A ce </w:t>
      </w:r>
      <w:r w:rsidR="00074C93">
        <w:rPr>
          <w:rFonts w:ascii="Arial Narrow" w:hAnsi="Arial Narrow"/>
          <w:sz w:val="23"/>
          <w:szCs w:val="23"/>
        </w:rPr>
        <w:t>titre, l’Occupant</w:t>
      </w:r>
      <w:r>
        <w:rPr>
          <w:rFonts w:ascii="Arial Narrow" w:hAnsi="Arial Narrow"/>
          <w:sz w:val="23"/>
          <w:szCs w:val="23"/>
        </w:rPr>
        <w:t xml:space="preserve"> proposera </w:t>
      </w:r>
      <w:r w:rsidR="002D2A21">
        <w:rPr>
          <w:rFonts w:ascii="Arial Narrow" w:hAnsi="Arial Narrow"/>
          <w:sz w:val="23"/>
          <w:szCs w:val="23"/>
        </w:rPr>
        <w:t>trois</w:t>
      </w:r>
      <w:r>
        <w:rPr>
          <w:rFonts w:ascii="Arial Narrow" w:hAnsi="Arial Narrow"/>
          <w:sz w:val="23"/>
          <w:szCs w:val="23"/>
        </w:rPr>
        <w:t xml:space="preserve"> options de niveau de contenu et de prix pour le cocktail suivant la remise des prix (Basique</w:t>
      </w:r>
      <w:r w:rsidR="00074C93">
        <w:rPr>
          <w:rFonts w:ascii="Arial Narrow" w:hAnsi="Arial Narrow"/>
          <w:sz w:val="23"/>
          <w:szCs w:val="23"/>
        </w:rPr>
        <w:t xml:space="preserve"> ; Intermédiaire</w:t>
      </w:r>
      <w:r>
        <w:rPr>
          <w:rFonts w:ascii="Arial Narrow" w:hAnsi="Arial Narrow"/>
          <w:sz w:val="23"/>
          <w:szCs w:val="23"/>
        </w:rPr>
        <w:t> ;</w:t>
      </w:r>
      <w:r w:rsidR="00074C93">
        <w:rPr>
          <w:rFonts w:ascii="Arial Narrow" w:hAnsi="Arial Narrow"/>
          <w:sz w:val="23"/>
          <w:szCs w:val="23"/>
        </w:rPr>
        <w:t xml:space="preserve"> </w:t>
      </w:r>
      <w:r>
        <w:rPr>
          <w:rFonts w:ascii="Arial Narrow" w:hAnsi="Arial Narrow"/>
          <w:sz w:val="23"/>
          <w:szCs w:val="23"/>
        </w:rPr>
        <w:t>Premium). </w:t>
      </w:r>
    </w:p>
    <w:p w14:paraId="100E0C58" w14:textId="77777777" w:rsidR="00EA7BB8" w:rsidRDefault="00EA7BB8" w:rsidP="000A1AA2">
      <w:pPr>
        <w:jc w:val="both"/>
        <w:rPr>
          <w:rFonts w:ascii="Arial Narrow" w:hAnsi="Arial Narrow"/>
          <w:sz w:val="23"/>
          <w:szCs w:val="23"/>
        </w:rPr>
      </w:pPr>
    </w:p>
    <w:p w14:paraId="7000DFE3" w14:textId="17517E02" w:rsidR="00785CC4" w:rsidRDefault="00074C93" w:rsidP="000A1AA2">
      <w:pPr>
        <w:jc w:val="both"/>
        <w:rPr>
          <w:rFonts w:ascii="Arial Narrow" w:hAnsi="Arial Narrow"/>
          <w:sz w:val="23"/>
          <w:szCs w:val="23"/>
        </w:rPr>
      </w:pPr>
      <w:r>
        <w:rPr>
          <w:rFonts w:ascii="Arial Narrow" w:hAnsi="Arial Narrow"/>
          <w:sz w:val="23"/>
          <w:szCs w:val="23"/>
        </w:rPr>
        <w:t>Afin d’organiser</w:t>
      </w:r>
      <w:r w:rsidR="00477976">
        <w:rPr>
          <w:rFonts w:ascii="Arial Narrow" w:hAnsi="Arial Narrow"/>
          <w:sz w:val="23"/>
          <w:szCs w:val="23"/>
        </w:rPr>
        <w:t xml:space="preserve"> le </w:t>
      </w:r>
      <w:r>
        <w:rPr>
          <w:rFonts w:ascii="Arial Narrow" w:hAnsi="Arial Narrow"/>
          <w:sz w:val="23"/>
          <w:szCs w:val="23"/>
        </w:rPr>
        <w:t>cocktail, le</w:t>
      </w:r>
      <w:r w:rsidR="007E024B">
        <w:rPr>
          <w:rFonts w:ascii="Arial Narrow" w:hAnsi="Arial Narrow"/>
          <w:sz w:val="23"/>
          <w:szCs w:val="23"/>
        </w:rPr>
        <w:t xml:space="preserve"> nombre de participants au cocktail </w:t>
      </w:r>
      <w:r w:rsidR="00477976">
        <w:rPr>
          <w:rFonts w:ascii="Arial Narrow" w:hAnsi="Arial Narrow"/>
          <w:sz w:val="23"/>
          <w:szCs w:val="23"/>
        </w:rPr>
        <w:t xml:space="preserve">sera communiqué au restaurateur par le référent </w:t>
      </w:r>
      <w:r w:rsidR="001F31EC">
        <w:rPr>
          <w:rFonts w:ascii="Arial Narrow" w:hAnsi="Arial Narrow"/>
          <w:sz w:val="23"/>
          <w:szCs w:val="23"/>
        </w:rPr>
        <w:t xml:space="preserve">de l’association sportive </w:t>
      </w:r>
      <w:r>
        <w:rPr>
          <w:rFonts w:ascii="Arial Narrow" w:hAnsi="Arial Narrow"/>
          <w:sz w:val="23"/>
          <w:szCs w:val="23"/>
        </w:rPr>
        <w:t>au moins 48 h</w:t>
      </w:r>
      <w:r w:rsidR="002D2A21">
        <w:rPr>
          <w:rFonts w:ascii="Arial Narrow" w:hAnsi="Arial Narrow"/>
          <w:sz w:val="23"/>
          <w:szCs w:val="23"/>
        </w:rPr>
        <w:t>eures</w:t>
      </w:r>
      <w:r>
        <w:rPr>
          <w:rFonts w:ascii="Arial Narrow" w:hAnsi="Arial Narrow"/>
          <w:sz w:val="23"/>
          <w:szCs w:val="23"/>
        </w:rPr>
        <w:t xml:space="preserve"> avant</w:t>
      </w:r>
      <w:r w:rsidR="00477976">
        <w:rPr>
          <w:rFonts w:ascii="Arial Narrow" w:hAnsi="Arial Narrow"/>
          <w:sz w:val="23"/>
          <w:szCs w:val="23"/>
        </w:rPr>
        <w:t xml:space="preserve"> ; </w:t>
      </w:r>
      <w:r>
        <w:rPr>
          <w:rFonts w:ascii="Arial Narrow" w:hAnsi="Arial Narrow"/>
          <w:sz w:val="23"/>
          <w:szCs w:val="23"/>
        </w:rPr>
        <w:t>après quoi</w:t>
      </w:r>
      <w:r w:rsidR="00477976">
        <w:rPr>
          <w:rFonts w:ascii="Arial Narrow" w:hAnsi="Arial Narrow"/>
          <w:sz w:val="23"/>
          <w:szCs w:val="23"/>
        </w:rPr>
        <w:t xml:space="preserve"> l’</w:t>
      </w:r>
      <w:r>
        <w:rPr>
          <w:rFonts w:ascii="Arial Narrow" w:hAnsi="Arial Narrow"/>
          <w:sz w:val="23"/>
          <w:szCs w:val="23"/>
        </w:rPr>
        <w:t>association</w:t>
      </w:r>
      <w:r w:rsidR="00477976">
        <w:rPr>
          <w:rFonts w:ascii="Arial Narrow" w:hAnsi="Arial Narrow"/>
          <w:sz w:val="23"/>
          <w:szCs w:val="23"/>
        </w:rPr>
        <w:t xml:space="preserve"> aura impossibilité de revenir sur ces chiffres</w:t>
      </w:r>
      <w:r>
        <w:rPr>
          <w:rFonts w:ascii="Arial Narrow" w:hAnsi="Arial Narrow"/>
          <w:sz w:val="23"/>
          <w:szCs w:val="23"/>
        </w:rPr>
        <w:t>, sauf accord des deux parties</w:t>
      </w:r>
      <w:r w:rsidR="00477976">
        <w:rPr>
          <w:rFonts w:ascii="Arial Narrow" w:hAnsi="Arial Narrow"/>
          <w:sz w:val="23"/>
          <w:szCs w:val="23"/>
        </w:rPr>
        <w:t>.</w:t>
      </w:r>
    </w:p>
    <w:p w14:paraId="685F2852" w14:textId="77777777" w:rsidR="00785CC4" w:rsidRDefault="00785CC4" w:rsidP="000A1AA2">
      <w:pPr>
        <w:jc w:val="both"/>
        <w:rPr>
          <w:rFonts w:ascii="Arial Narrow" w:hAnsi="Arial Narrow"/>
          <w:sz w:val="23"/>
          <w:szCs w:val="23"/>
        </w:rPr>
      </w:pPr>
    </w:p>
    <w:p w14:paraId="259AB5D2" w14:textId="673C85FF" w:rsidR="008B2116" w:rsidRPr="000777B4" w:rsidRDefault="00AE6718" w:rsidP="000A1AA2">
      <w:pPr>
        <w:jc w:val="both"/>
        <w:rPr>
          <w:rFonts w:ascii="Arial Narrow" w:hAnsi="Arial Narrow"/>
          <w:sz w:val="23"/>
          <w:szCs w:val="23"/>
        </w:rPr>
      </w:pPr>
      <w:r>
        <w:rPr>
          <w:rFonts w:ascii="Arial Narrow" w:hAnsi="Arial Narrow"/>
          <w:sz w:val="23"/>
          <w:szCs w:val="23"/>
        </w:rPr>
        <w:t>6</w:t>
      </w:r>
      <w:r w:rsidR="008B2116" w:rsidRPr="000777B4">
        <w:rPr>
          <w:rFonts w:ascii="Arial Narrow" w:hAnsi="Arial Narrow"/>
          <w:sz w:val="23"/>
          <w:szCs w:val="23"/>
        </w:rPr>
        <w:t>.</w:t>
      </w:r>
      <w:r w:rsidR="008B2116">
        <w:rPr>
          <w:rFonts w:ascii="Arial Narrow" w:hAnsi="Arial Narrow"/>
          <w:sz w:val="23"/>
          <w:szCs w:val="23"/>
        </w:rPr>
        <w:t>9</w:t>
      </w:r>
      <w:r w:rsidR="008B2116" w:rsidRPr="000777B4">
        <w:rPr>
          <w:rFonts w:ascii="Arial Narrow" w:hAnsi="Arial Narrow"/>
          <w:sz w:val="23"/>
          <w:szCs w:val="23"/>
        </w:rPr>
        <w:t xml:space="preserve"> – </w:t>
      </w:r>
      <w:r w:rsidR="008B2116">
        <w:rPr>
          <w:rFonts w:ascii="Arial Narrow" w:hAnsi="Arial Narrow"/>
          <w:sz w:val="23"/>
          <w:szCs w:val="23"/>
        </w:rPr>
        <w:t xml:space="preserve">D’une manière générale, l’Occupant devra répondre aux demandes spécifiques formulées </w:t>
      </w:r>
      <w:r w:rsidR="00785CC4">
        <w:rPr>
          <w:rFonts w:ascii="Arial Narrow" w:hAnsi="Arial Narrow"/>
          <w:sz w:val="23"/>
          <w:szCs w:val="23"/>
        </w:rPr>
        <w:t xml:space="preserve">par </w:t>
      </w:r>
      <w:r w:rsidR="00783F9F">
        <w:rPr>
          <w:rFonts w:ascii="Arial Narrow" w:hAnsi="Arial Narrow"/>
          <w:sz w:val="23"/>
          <w:szCs w:val="23"/>
        </w:rPr>
        <w:t>l</w:t>
      </w:r>
      <w:r w:rsidR="004171BE">
        <w:rPr>
          <w:rFonts w:ascii="Arial Narrow" w:hAnsi="Arial Narrow"/>
          <w:sz w:val="23"/>
          <w:szCs w:val="23"/>
        </w:rPr>
        <w:t xml:space="preserve">e </w:t>
      </w:r>
      <w:r w:rsidR="00074C93">
        <w:rPr>
          <w:rFonts w:ascii="Arial Narrow" w:hAnsi="Arial Narrow"/>
          <w:sz w:val="23"/>
          <w:szCs w:val="23"/>
        </w:rPr>
        <w:t>réfèrent</w:t>
      </w:r>
      <w:r w:rsidR="004171BE">
        <w:rPr>
          <w:rFonts w:ascii="Arial Narrow" w:hAnsi="Arial Narrow"/>
          <w:sz w:val="23"/>
          <w:szCs w:val="23"/>
        </w:rPr>
        <w:t xml:space="preserve"> de l’</w:t>
      </w:r>
      <w:r w:rsidR="002D2A21">
        <w:rPr>
          <w:rFonts w:ascii="Arial Narrow" w:hAnsi="Arial Narrow"/>
          <w:sz w:val="23"/>
          <w:szCs w:val="23"/>
        </w:rPr>
        <w:t>a</w:t>
      </w:r>
      <w:r w:rsidR="004171BE">
        <w:rPr>
          <w:rFonts w:ascii="Arial Narrow" w:hAnsi="Arial Narrow"/>
          <w:sz w:val="23"/>
          <w:szCs w:val="23"/>
        </w:rPr>
        <w:t>ssociation sportive</w:t>
      </w:r>
      <w:r w:rsidR="00074C93">
        <w:rPr>
          <w:rFonts w:ascii="Arial Narrow" w:hAnsi="Arial Narrow"/>
          <w:sz w:val="23"/>
          <w:szCs w:val="23"/>
        </w:rPr>
        <w:t xml:space="preserve"> </w:t>
      </w:r>
      <w:r w:rsidR="00785CC4">
        <w:rPr>
          <w:rFonts w:ascii="Arial Narrow" w:hAnsi="Arial Narrow"/>
          <w:sz w:val="23"/>
          <w:szCs w:val="23"/>
        </w:rPr>
        <w:t>notamment</w:t>
      </w:r>
      <w:r w:rsidR="00783F9F">
        <w:rPr>
          <w:rFonts w:ascii="Arial Narrow" w:hAnsi="Arial Narrow"/>
          <w:sz w:val="23"/>
          <w:szCs w:val="23"/>
        </w:rPr>
        <w:t xml:space="preserve"> pour</w:t>
      </w:r>
      <w:r w:rsidR="00785CC4">
        <w:rPr>
          <w:rFonts w:ascii="Arial Narrow" w:hAnsi="Arial Narrow"/>
          <w:sz w:val="23"/>
          <w:szCs w:val="23"/>
        </w:rPr>
        <w:t xml:space="preserve"> les repas de groupe </w:t>
      </w:r>
      <w:r w:rsidR="00EA7BB8">
        <w:rPr>
          <w:rFonts w:ascii="Arial Narrow" w:hAnsi="Arial Narrow"/>
          <w:sz w:val="23"/>
          <w:szCs w:val="23"/>
        </w:rPr>
        <w:t>à la suite d’une</w:t>
      </w:r>
      <w:r w:rsidR="00785CC4">
        <w:rPr>
          <w:rFonts w:ascii="Arial Narrow" w:hAnsi="Arial Narrow"/>
          <w:sz w:val="23"/>
          <w:szCs w:val="23"/>
        </w:rPr>
        <w:t xml:space="preserve"> compé</w:t>
      </w:r>
      <w:r w:rsidR="00783F9F">
        <w:rPr>
          <w:rFonts w:ascii="Arial Narrow" w:hAnsi="Arial Narrow"/>
          <w:sz w:val="23"/>
          <w:szCs w:val="23"/>
        </w:rPr>
        <w:t>ti</w:t>
      </w:r>
      <w:r w:rsidR="00785CC4">
        <w:rPr>
          <w:rFonts w:ascii="Arial Narrow" w:hAnsi="Arial Narrow"/>
          <w:sz w:val="23"/>
          <w:szCs w:val="23"/>
        </w:rPr>
        <w:t>tion organisée par ses soins</w:t>
      </w:r>
      <w:r w:rsidR="00074C93">
        <w:rPr>
          <w:rFonts w:ascii="Arial Narrow" w:hAnsi="Arial Narrow"/>
          <w:sz w:val="23"/>
          <w:szCs w:val="23"/>
        </w:rPr>
        <w:t>.</w:t>
      </w:r>
    </w:p>
    <w:p w14:paraId="7327E104" w14:textId="77777777" w:rsidR="00EA7BB8" w:rsidRDefault="00EA7BB8" w:rsidP="000A1AA2">
      <w:pPr>
        <w:jc w:val="both"/>
        <w:rPr>
          <w:rFonts w:ascii="Arial Narrow" w:hAnsi="Arial Narrow"/>
          <w:sz w:val="23"/>
          <w:szCs w:val="23"/>
        </w:rPr>
      </w:pPr>
    </w:p>
    <w:p w14:paraId="3B3DFF93" w14:textId="37B9EF8E" w:rsidR="003D463E" w:rsidRDefault="007E024B" w:rsidP="000A1AA2">
      <w:pPr>
        <w:jc w:val="both"/>
        <w:rPr>
          <w:rFonts w:ascii="Arial Narrow" w:hAnsi="Arial Narrow"/>
          <w:sz w:val="23"/>
          <w:szCs w:val="23"/>
        </w:rPr>
      </w:pPr>
      <w:r>
        <w:rPr>
          <w:rFonts w:ascii="Arial Narrow" w:hAnsi="Arial Narrow"/>
          <w:sz w:val="23"/>
          <w:szCs w:val="23"/>
        </w:rPr>
        <w:lastRenderedPageBreak/>
        <w:t>Par ailleurs toute demande initiée (</w:t>
      </w:r>
      <w:r w:rsidR="00074C93">
        <w:rPr>
          <w:rFonts w:ascii="Arial Narrow" w:hAnsi="Arial Narrow"/>
          <w:sz w:val="23"/>
          <w:szCs w:val="23"/>
        </w:rPr>
        <w:t>cocktail, repas</w:t>
      </w:r>
      <w:r>
        <w:rPr>
          <w:rFonts w:ascii="Arial Narrow" w:hAnsi="Arial Narrow"/>
          <w:sz w:val="23"/>
          <w:szCs w:val="23"/>
        </w:rPr>
        <w:t>)</w:t>
      </w:r>
      <w:r w:rsidR="00074C93">
        <w:rPr>
          <w:rFonts w:ascii="Arial Narrow" w:hAnsi="Arial Narrow"/>
          <w:sz w:val="23"/>
          <w:szCs w:val="23"/>
        </w:rPr>
        <w:t xml:space="preserve"> </w:t>
      </w:r>
      <w:r>
        <w:rPr>
          <w:rFonts w:ascii="Arial Narrow" w:hAnsi="Arial Narrow"/>
          <w:sz w:val="23"/>
          <w:szCs w:val="23"/>
        </w:rPr>
        <w:t>par un partenaire sera</w:t>
      </w:r>
      <w:r w:rsidR="00074C93">
        <w:rPr>
          <w:rFonts w:ascii="Arial Narrow" w:hAnsi="Arial Narrow"/>
          <w:sz w:val="23"/>
          <w:szCs w:val="23"/>
        </w:rPr>
        <w:t xml:space="preserve"> transmise par demande écrite et </w:t>
      </w:r>
      <w:r>
        <w:rPr>
          <w:rFonts w:ascii="Arial Narrow" w:hAnsi="Arial Narrow"/>
          <w:sz w:val="23"/>
          <w:szCs w:val="23"/>
        </w:rPr>
        <w:t>négoci</w:t>
      </w:r>
      <w:r w:rsidR="00074C93">
        <w:rPr>
          <w:rFonts w:ascii="Arial Narrow" w:hAnsi="Arial Narrow"/>
          <w:sz w:val="23"/>
          <w:szCs w:val="23"/>
        </w:rPr>
        <w:t>ée</w:t>
      </w:r>
      <w:r>
        <w:rPr>
          <w:rFonts w:ascii="Arial Narrow" w:hAnsi="Arial Narrow"/>
          <w:sz w:val="23"/>
          <w:szCs w:val="23"/>
        </w:rPr>
        <w:t xml:space="preserve"> directement avec l’occupant</w:t>
      </w:r>
      <w:r w:rsidR="002D2A21">
        <w:rPr>
          <w:rFonts w:ascii="Arial Narrow" w:hAnsi="Arial Narrow"/>
          <w:sz w:val="23"/>
          <w:szCs w:val="23"/>
        </w:rPr>
        <w:t>.</w:t>
      </w:r>
    </w:p>
    <w:p w14:paraId="54826C6A" w14:textId="77777777" w:rsidR="001630AD" w:rsidRDefault="001630AD" w:rsidP="000A1AA2">
      <w:pPr>
        <w:jc w:val="both"/>
        <w:rPr>
          <w:rFonts w:ascii="Arial Narrow" w:hAnsi="Arial Narrow"/>
          <w:sz w:val="23"/>
          <w:szCs w:val="23"/>
        </w:rPr>
      </w:pPr>
    </w:p>
    <w:p w14:paraId="2C0ECA75" w14:textId="17ED7C3A" w:rsidR="00314A3A" w:rsidRDefault="00AE6718" w:rsidP="000A1AA2">
      <w:pPr>
        <w:jc w:val="both"/>
        <w:rPr>
          <w:rFonts w:ascii="Arial Narrow" w:hAnsi="Arial Narrow"/>
          <w:sz w:val="23"/>
          <w:szCs w:val="23"/>
        </w:rPr>
      </w:pPr>
      <w:r>
        <w:rPr>
          <w:rFonts w:ascii="Arial Narrow" w:hAnsi="Arial Narrow"/>
          <w:sz w:val="23"/>
          <w:szCs w:val="23"/>
        </w:rPr>
        <w:t>6</w:t>
      </w:r>
      <w:r w:rsidR="001630AD">
        <w:rPr>
          <w:rFonts w:ascii="Arial Narrow" w:hAnsi="Arial Narrow"/>
          <w:sz w:val="23"/>
          <w:szCs w:val="23"/>
        </w:rPr>
        <w:t>.10 </w:t>
      </w:r>
      <w:r w:rsidR="00314A3A">
        <w:rPr>
          <w:rFonts w:ascii="Arial Narrow" w:hAnsi="Arial Narrow"/>
          <w:sz w:val="23"/>
          <w:szCs w:val="23"/>
        </w:rPr>
        <w:t>–</w:t>
      </w:r>
      <w:r w:rsidR="001630AD">
        <w:rPr>
          <w:rFonts w:ascii="Arial Narrow" w:hAnsi="Arial Narrow"/>
          <w:sz w:val="23"/>
          <w:szCs w:val="23"/>
        </w:rPr>
        <w:t xml:space="preserve"> Un point</w:t>
      </w:r>
      <w:r w:rsidR="000017D3">
        <w:rPr>
          <w:rFonts w:ascii="Arial Narrow" w:hAnsi="Arial Narrow"/>
          <w:sz w:val="23"/>
          <w:szCs w:val="23"/>
        </w:rPr>
        <w:t xml:space="preserve"> d’information</w:t>
      </w:r>
      <w:r w:rsidR="001630AD">
        <w:rPr>
          <w:rFonts w:ascii="Arial Narrow" w:hAnsi="Arial Narrow"/>
          <w:sz w:val="23"/>
          <w:szCs w:val="23"/>
        </w:rPr>
        <w:t xml:space="preserve"> sera fait avec</w:t>
      </w:r>
      <w:r w:rsidR="00074C93">
        <w:rPr>
          <w:rFonts w:ascii="Arial Narrow" w:hAnsi="Arial Narrow"/>
          <w:sz w:val="23"/>
          <w:szCs w:val="23"/>
        </w:rPr>
        <w:t xml:space="preserve"> les services de la Commune</w:t>
      </w:r>
      <w:r w:rsidR="001630AD">
        <w:rPr>
          <w:rFonts w:ascii="Arial Narrow" w:hAnsi="Arial Narrow"/>
          <w:sz w:val="23"/>
          <w:szCs w:val="23"/>
        </w:rPr>
        <w:t>,</w:t>
      </w:r>
      <w:r w:rsidR="00074C93">
        <w:rPr>
          <w:rFonts w:ascii="Arial Narrow" w:hAnsi="Arial Narrow"/>
          <w:sz w:val="23"/>
          <w:szCs w:val="23"/>
        </w:rPr>
        <w:t xml:space="preserve"> </w:t>
      </w:r>
      <w:r w:rsidR="001630AD">
        <w:rPr>
          <w:rFonts w:ascii="Arial Narrow" w:hAnsi="Arial Narrow"/>
          <w:sz w:val="23"/>
          <w:szCs w:val="23"/>
        </w:rPr>
        <w:t xml:space="preserve">au démarrage de l’activité et ensuite tous les </w:t>
      </w:r>
      <w:r w:rsidR="002D2A21">
        <w:rPr>
          <w:rFonts w:ascii="Arial Narrow" w:hAnsi="Arial Narrow"/>
          <w:sz w:val="23"/>
          <w:szCs w:val="23"/>
        </w:rPr>
        <w:t>six</w:t>
      </w:r>
      <w:r w:rsidR="001630AD">
        <w:rPr>
          <w:rFonts w:ascii="Arial Narrow" w:hAnsi="Arial Narrow"/>
          <w:sz w:val="23"/>
          <w:szCs w:val="23"/>
        </w:rPr>
        <w:t xml:space="preserve"> mois au minimum.</w:t>
      </w:r>
      <w:r w:rsidR="00074C93">
        <w:rPr>
          <w:rFonts w:ascii="Arial Narrow" w:hAnsi="Arial Narrow"/>
          <w:sz w:val="23"/>
          <w:szCs w:val="23"/>
        </w:rPr>
        <w:t xml:space="preserve"> </w:t>
      </w:r>
    </w:p>
    <w:p w14:paraId="32079477" w14:textId="77777777" w:rsidR="005A3C63" w:rsidRDefault="005A3C63" w:rsidP="000A1AA2">
      <w:pPr>
        <w:jc w:val="both"/>
        <w:rPr>
          <w:rFonts w:ascii="Arial Narrow" w:hAnsi="Arial Narrow"/>
          <w:sz w:val="23"/>
          <w:szCs w:val="23"/>
        </w:rPr>
      </w:pPr>
    </w:p>
    <w:p w14:paraId="25DD2C32" w14:textId="0CC388D4" w:rsidR="007715DD" w:rsidRDefault="00AE6718" w:rsidP="000A1AA2">
      <w:pPr>
        <w:jc w:val="both"/>
        <w:rPr>
          <w:rFonts w:ascii="Arial Narrow" w:hAnsi="Arial Narrow"/>
        </w:rPr>
      </w:pPr>
      <w:r>
        <w:rPr>
          <w:rFonts w:ascii="Arial Narrow" w:hAnsi="Arial Narrow"/>
        </w:rPr>
        <w:t>6</w:t>
      </w:r>
      <w:r w:rsidR="007715DD">
        <w:rPr>
          <w:rFonts w:ascii="Arial Narrow" w:hAnsi="Arial Narrow"/>
        </w:rPr>
        <w:t xml:space="preserve">.11 – </w:t>
      </w:r>
      <w:r w:rsidR="007715DD" w:rsidRPr="006714A1">
        <w:rPr>
          <w:rFonts w:ascii="Arial Narrow" w:hAnsi="Arial Narrow"/>
        </w:rPr>
        <w:t>L’Occupa</w:t>
      </w:r>
      <w:r w:rsidR="007715DD">
        <w:rPr>
          <w:rFonts w:ascii="Arial Narrow" w:hAnsi="Arial Narrow"/>
        </w:rPr>
        <w:t xml:space="preserve">nt devra, en matière de publicité, se conformer aux exigences du règlement local de publicité adopté par la commune en conseil municipal le 30 janvier 2016. Toute demande de </w:t>
      </w:r>
      <w:proofErr w:type="spellStart"/>
      <w:r w:rsidR="007715DD">
        <w:rPr>
          <w:rFonts w:ascii="Arial Narrow" w:hAnsi="Arial Narrow"/>
        </w:rPr>
        <w:t>pré-enseigne</w:t>
      </w:r>
      <w:proofErr w:type="spellEnd"/>
      <w:r w:rsidR="007715DD">
        <w:rPr>
          <w:rFonts w:ascii="Arial Narrow" w:hAnsi="Arial Narrow"/>
        </w:rPr>
        <w:t xml:space="preserve"> devra faire l’objet d’une demande d’autorisation auprès du service police municipale de la Commune.</w:t>
      </w:r>
    </w:p>
    <w:p w14:paraId="4204A542" w14:textId="77777777" w:rsidR="00C87D7D" w:rsidRDefault="00C87D7D" w:rsidP="000A1AA2">
      <w:pPr>
        <w:jc w:val="both"/>
        <w:rPr>
          <w:rFonts w:ascii="Arial Narrow" w:hAnsi="Arial Narrow"/>
        </w:rPr>
      </w:pPr>
    </w:p>
    <w:p w14:paraId="307D7EE7" w14:textId="77777777" w:rsidR="00C87D7D" w:rsidRPr="007715DD" w:rsidRDefault="00C87D7D" w:rsidP="000A1AA2">
      <w:pPr>
        <w:jc w:val="both"/>
        <w:rPr>
          <w:rFonts w:ascii="Arial Narrow" w:hAnsi="Arial Narrow"/>
        </w:rPr>
      </w:pPr>
    </w:p>
    <w:p w14:paraId="4258A055" w14:textId="4464D2A1" w:rsidR="004478D5" w:rsidRPr="000777B4" w:rsidRDefault="004478D5" w:rsidP="000A1AA2">
      <w:pPr>
        <w:jc w:val="both"/>
        <w:rPr>
          <w:rFonts w:ascii="Arial Narrow" w:hAnsi="Arial Narrow"/>
          <w:b/>
          <w:sz w:val="23"/>
          <w:szCs w:val="23"/>
          <w:u w:val="single"/>
        </w:rPr>
      </w:pPr>
      <w:r w:rsidRPr="000777B4">
        <w:rPr>
          <w:rFonts w:ascii="Arial Narrow" w:hAnsi="Arial Narrow"/>
          <w:b/>
          <w:sz w:val="23"/>
          <w:szCs w:val="23"/>
          <w:u w:val="single"/>
        </w:rPr>
        <w:t xml:space="preserve">Article </w:t>
      </w:r>
      <w:r w:rsidR="00AE6718">
        <w:rPr>
          <w:rFonts w:ascii="Arial Narrow" w:hAnsi="Arial Narrow"/>
          <w:b/>
          <w:sz w:val="23"/>
          <w:szCs w:val="23"/>
          <w:u w:val="single"/>
        </w:rPr>
        <w:t xml:space="preserve">7 </w:t>
      </w:r>
      <w:r w:rsidRPr="000777B4">
        <w:rPr>
          <w:rFonts w:ascii="Arial Narrow" w:hAnsi="Arial Narrow"/>
          <w:b/>
          <w:sz w:val="23"/>
          <w:szCs w:val="23"/>
          <w:u w:val="single"/>
        </w:rPr>
        <w:t>– Redevance d’occupation</w:t>
      </w:r>
    </w:p>
    <w:p w14:paraId="5D0BB01F" w14:textId="77777777" w:rsidR="004478D5" w:rsidRDefault="004478D5" w:rsidP="000A1AA2">
      <w:pPr>
        <w:jc w:val="both"/>
        <w:rPr>
          <w:rFonts w:ascii="Arial Narrow" w:hAnsi="Arial Narrow"/>
          <w:sz w:val="23"/>
          <w:szCs w:val="23"/>
        </w:rPr>
      </w:pPr>
    </w:p>
    <w:p w14:paraId="276646A6" w14:textId="77777777" w:rsidR="00EA7BB8" w:rsidRDefault="00EA7BB8" w:rsidP="000A1AA2">
      <w:pPr>
        <w:jc w:val="both"/>
        <w:rPr>
          <w:rFonts w:ascii="Arial Narrow" w:hAnsi="Arial Narrow"/>
          <w:sz w:val="23"/>
          <w:szCs w:val="23"/>
        </w:rPr>
      </w:pPr>
    </w:p>
    <w:p w14:paraId="24708DE6" w14:textId="77777777" w:rsidR="00947C90" w:rsidRDefault="00947C90" w:rsidP="000A1AA2">
      <w:pPr>
        <w:jc w:val="both"/>
        <w:rPr>
          <w:rFonts w:ascii="Arial Narrow" w:hAnsi="Arial Narrow"/>
          <w:sz w:val="23"/>
          <w:szCs w:val="23"/>
        </w:rPr>
      </w:pPr>
      <w:r>
        <w:rPr>
          <w:rFonts w:ascii="Arial Narrow" w:hAnsi="Arial Narrow"/>
          <w:sz w:val="23"/>
          <w:szCs w:val="23"/>
        </w:rPr>
        <w:t>La présente convention de mise à disposition est conclue à titre onéreux.</w:t>
      </w:r>
    </w:p>
    <w:p w14:paraId="0D0074F8" w14:textId="77777777" w:rsidR="00947C90" w:rsidRPr="000777B4" w:rsidRDefault="00947C90" w:rsidP="000A1AA2">
      <w:pPr>
        <w:jc w:val="both"/>
        <w:rPr>
          <w:rFonts w:ascii="Arial Narrow" w:hAnsi="Arial Narrow"/>
          <w:sz w:val="23"/>
          <w:szCs w:val="23"/>
        </w:rPr>
      </w:pPr>
    </w:p>
    <w:p w14:paraId="6593FB59" w14:textId="77777777" w:rsidR="006E5856" w:rsidRPr="000777B4" w:rsidRDefault="004478D5" w:rsidP="000A1AA2">
      <w:pPr>
        <w:jc w:val="both"/>
        <w:rPr>
          <w:rFonts w:ascii="Arial Narrow" w:hAnsi="Arial Narrow"/>
          <w:sz w:val="23"/>
          <w:szCs w:val="23"/>
        </w:rPr>
      </w:pPr>
      <w:r w:rsidRPr="000777B4">
        <w:rPr>
          <w:rFonts w:ascii="Arial Narrow" w:hAnsi="Arial Narrow"/>
          <w:sz w:val="23"/>
          <w:szCs w:val="23"/>
        </w:rPr>
        <w:t xml:space="preserve">L’Occupant s’engage à régler à la Commune de Bagnères de Luchon une redevance </w:t>
      </w:r>
      <w:r w:rsidR="00ED6425" w:rsidRPr="000777B4">
        <w:rPr>
          <w:rFonts w:ascii="Arial Narrow" w:hAnsi="Arial Narrow"/>
          <w:sz w:val="23"/>
          <w:szCs w:val="23"/>
        </w:rPr>
        <w:t>annuelle</w:t>
      </w:r>
      <w:r w:rsidR="006E5856" w:rsidRPr="000777B4">
        <w:rPr>
          <w:rFonts w:ascii="Arial Narrow" w:hAnsi="Arial Narrow"/>
          <w:sz w:val="23"/>
          <w:szCs w:val="23"/>
        </w:rPr>
        <w:t xml:space="preserve"> non soumise à la TVA.</w:t>
      </w:r>
      <w:r w:rsidR="00673252" w:rsidRPr="000777B4">
        <w:rPr>
          <w:rFonts w:ascii="Arial Narrow" w:hAnsi="Arial Narrow"/>
          <w:sz w:val="23"/>
          <w:szCs w:val="23"/>
        </w:rPr>
        <w:t xml:space="preserve"> Le montant de la redevance annuelle sera indexé chaque année sur le dernier indice connu du coût à la construction publié par l’INSEE au jour anniversaire de la signature de la convention par l’Occupant.</w:t>
      </w:r>
    </w:p>
    <w:p w14:paraId="791E7A71" w14:textId="77777777" w:rsidR="00065922" w:rsidRPr="00DA1621" w:rsidRDefault="00065922" w:rsidP="000A1AA2">
      <w:pPr>
        <w:jc w:val="both"/>
        <w:rPr>
          <w:rFonts w:ascii="Arial Narrow" w:hAnsi="Arial Narrow"/>
          <w:sz w:val="23"/>
          <w:szCs w:val="23"/>
        </w:rPr>
      </w:pPr>
    </w:p>
    <w:p w14:paraId="214C3D95" w14:textId="6BB01AC8" w:rsidR="00065922" w:rsidRPr="00DA1621" w:rsidRDefault="00065922" w:rsidP="000A1AA2">
      <w:pPr>
        <w:jc w:val="both"/>
        <w:rPr>
          <w:rFonts w:ascii="Arial Narrow" w:hAnsi="Arial Narrow"/>
          <w:sz w:val="23"/>
          <w:szCs w:val="23"/>
        </w:rPr>
      </w:pPr>
      <w:r w:rsidRPr="00DA1621">
        <w:rPr>
          <w:rFonts w:ascii="Arial Narrow" w:hAnsi="Arial Narrow"/>
          <w:sz w:val="23"/>
          <w:szCs w:val="23"/>
        </w:rPr>
        <w:t>Pour la première année</w:t>
      </w:r>
      <w:r w:rsidR="00673252" w:rsidRPr="00DA1621">
        <w:rPr>
          <w:rFonts w:ascii="Arial Narrow" w:hAnsi="Arial Narrow"/>
          <w:sz w:val="23"/>
          <w:szCs w:val="23"/>
        </w:rPr>
        <w:t xml:space="preserve"> le montant de </w:t>
      </w:r>
      <w:r w:rsidRPr="00DA1621">
        <w:rPr>
          <w:rFonts w:ascii="Arial Narrow" w:hAnsi="Arial Narrow"/>
          <w:sz w:val="23"/>
          <w:szCs w:val="23"/>
        </w:rPr>
        <w:t>la redevance est fixé</w:t>
      </w:r>
      <w:r w:rsidR="00673252" w:rsidRPr="00DA1621">
        <w:rPr>
          <w:rFonts w:ascii="Arial Narrow" w:hAnsi="Arial Narrow"/>
          <w:sz w:val="23"/>
          <w:szCs w:val="23"/>
        </w:rPr>
        <w:t xml:space="preserve"> à</w:t>
      </w:r>
      <w:r w:rsidR="00DA1621" w:rsidRPr="00DA1621">
        <w:rPr>
          <w:rFonts w:ascii="Arial Narrow" w:hAnsi="Arial Narrow"/>
          <w:sz w:val="23"/>
          <w:szCs w:val="23"/>
        </w:rPr>
        <w:t xml:space="preserve"> </w:t>
      </w:r>
      <w:r w:rsidR="00734F9A">
        <w:rPr>
          <w:rFonts w:ascii="Arial Narrow" w:hAnsi="Arial Narrow"/>
          <w:sz w:val="23"/>
          <w:szCs w:val="23"/>
        </w:rPr>
        <w:t>10 0</w:t>
      </w:r>
      <w:r w:rsidR="00673252" w:rsidRPr="00DA1621">
        <w:rPr>
          <w:rFonts w:ascii="Arial Narrow" w:hAnsi="Arial Narrow"/>
          <w:sz w:val="23"/>
          <w:szCs w:val="23"/>
        </w:rPr>
        <w:t>00 € (</w:t>
      </w:r>
      <w:r w:rsidR="00785CC4">
        <w:rPr>
          <w:rFonts w:ascii="Arial Narrow" w:hAnsi="Arial Narrow"/>
          <w:sz w:val="23"/>
          <w:szCs w:val="23"/>
        </w:rPr>
        <w:t>dix mille euros</w:t>
      </w:r>
      <w:r w:rsidR="00673252" w:rsidRPr="00DA1621">
        <w:rPr>
          <w:rFonts w:ascii="Arial Narrow" w:hAnsi="Arial Narrow"/>
          <w:sz w:val="23"/>
          <w:szCs w:val="23"/>
        </w:rPr>
        <w:t>)</w:t>
      </w:r>
      <w:r w:rsidRPr="00DA1621">
        <w:rPr>
          <w:rFonts w:ascii="Arial Narrow" w:hAnsi="Arial Narrow"/>
          <w:sz w:val="23"/>
          <w:szCs w:val="23"/>
        </w:rPr>
        <w:t xml:space="preserve"> </w:t>
      </w:r>
    </w:p>
    <w:p w14:paraId="04E352C7" w14:textId="77777777" w:rsidR="006E5856" w:rsidRPr="000777B4" w:rsidRDefault="006E5856" w:rsidP="000A1AA2">
      <w:pPr>
        <w:jc w:val="both"/>
        <w:rPr>
          <w:rFonts w:ascii="Arial Narrow" w:hAnsi="Arial Narrow"/>
          <w:sz w:val="23"/>
          <w:szCs w:val="23"/>
        </w:rPr>
      </w:pPr>
    </w:p>
    <w:p w14:paraId="1FEB4103" w14:textId="77777777" w:rsidR="006E5856" w:rsidRPr="00B54A85" w:rsidRDefault="00673252" w:rsidP="000A1AA2">
      <w:pPr>
        <w:ind w:right="546"/>
        <w:jc w:val="both"/>
        <w:rPr>
          <w:rFonts w:ascii="Arial Narrow" w:hAnsi="Arial Narrow"/>
          <w:sz w:val="23"/>
          <w:szCs w:val="23"/>
        </w:rPr>
      </w:pPr>
      <w:r w:rsidRPr="00B54A85">
        <w:rPr>
          <w:rFonts w:ascii="Arial Narrow" w:hAnsi="Arial Narrow"/>
          <w:sz w:val="23"/>
          <w:szCs w:val="23"/>
        </w:rPr>
        <w:t>Ce montant sera révisé selon la formule suivante :</w:t>
      </w:r>
    </w:p>
    <w:p w14:paraId="1F29C3B8" w14:textId="77777777" w:rsidR="006E5856" w:rsidRPr="00B54A85" w:rsidRDefault="006E5856" w:rsidP="000A1AA2">
      <w:pPr>
        <w:ind w:left="567" w:right="546"/>
        <w:jc w:val="both"/>
        <w:rPr>
          <w:rFonts w:ascii="Arial Narrow" w:hAnsi="Arial Narrow"/>
          <w:sz w:val="23"/>
          <w:szCs w:val="23"/>
        </w:rPr>
      </w:pPr>
    </w:p>
    <w:p w14:paraId="20462317" w14:textId="77777777" w:rsidR="006E5856" w:rsidRPr="00B54A85" w:rsidRDefault="006E5856" w:rsidP="000A1AA2">
      <w:pPr>
        <w:numPr>
          <w:ilvl w:val="0"/>
          <w:numId w:val="24"/>
        </w:numPr>
        <w:ind w:right="546"/>
        <w:jc w:val="both"/>
        <w:rPr>
          <w:rFonts w:ascii="Arial Narrow" w:hAnsi="Arial Narrow"/>
          <w:sz w:val="23"/>
          <w:szCs w:val="23"/>
        </w:rPr>
      </w:pPr>
      <w:proofErr w:type="spellStart"/>
      <w:r w:rsidRPr="00B54A85">
        <w:rPr>
          <w:rFonts w:ascii="Arial Narrow" w:hAnsi="Arial Narrow"/>
          <w:sz w:val="23"/>
          <w:szCs w:val="23"/>
        </w:rPr>
        <w:t>Pn</w:t>
      </w:r>
      <w:proofErr w:type="spellEnd"/>
      <w:r w:rsidRPr="00B54A85">
        <w:rPr>
          <w:rFonts w:ascii="Arial Narrow" w:hAnsi="Arial Narrow"/>
          <w:sz w:val="23"/>
          <w:szCs w:val="23"/>
        </w:rPr>
        <w:t>=Po x In / Io</w:t>
      </w:r>
    </w:p>
    <w:p w14:paraId="3DBCFA81" w14:textId="77777777" w:rsidR="006E5856" w:rsidRPr="00B54A85" w:rsidRDefault="006E5856" w:rsidP="000A1AA2">
      <w:pPr>
        <w:ind w:left="567" w:right="546"/>
        <w:jc w:val="both"/>
        <w:rPr>
          <w:rFonts w:ascii="Arial Narrow" w:hAnsi="Arial Narrow"/>
          <w:sz w:val="23"/>
          <w:szCs w:val="23"/>
        </w:rPr>
      </w:pPr>
    </w:p>
    <w:p w14:paraId="15E2F5D7" w14:textId="77777777" w:rsidR="006E5856" w:rsidRPr="00B54A85" w:rsidRDefault="006E5856" w:rsidP="000A1AA2">
      <w:pPr>
        <w:numPr>
          <w:ilvl w:val="0"/>
          <w:numId w:val="24"/>
        </w:numPr>
        <w:ind w:right="-2"/>
        <w:jc w:val="both"/>
        <w:rPr>
          <w:rFonts w:ascii="Arial Narrow" w:hAnsi="Arial Narrow" w:cs="Arial"/>
          <w:sz w:val="23"/>
          <w:szCs w:val="23"/>
        </w:rPr>
      </w:pPr>
      <w:r w:rsidRPr="00B54A85">
        <w:rPr>
          <w:rFonts w:ascii="Arial Narrow" w:hAnsi="Arial Narrow"/>
          <w:sz w:val="23"/>
          <w:szCs w:val="23"/>
        </w:rPr>
        <w:t>I étant l’indice du coût de la construction - ICC Moyenne associée au dernier indice trimestriel</w:t>
      </w:r>
      <w:r w:rsidRPr="00B54A85">
        <w:rPr>
          <w:rFonts w:ascii="Arial Narrow" w:hAnsi="Arial Narrow" w:cs="Arial"/>
          <w:sz w:val="23"/>
          <w:szCs w:val="23"/>
        </w:rPr>
        <w:t xml:space="preserve"> </w:t>
      </w:r>
    </w:p>
    <w:p w14:paraId="3EFDFDD1" w14:textId="77777777" w:rsidR="006E5856" w:rsidRPr="00B54A85" w:rsidRDefault="00402B97" w:rsidP="000A1AA2">
      <w:pPr>
        <w:ind w:left="567" w:right="-2"/>
        <w:jc w:val="both"/>
        <w:rPr>
          <w:rFonts w:ascii="Arial Narrow" w:hAnsi="Arial Narrow" w:cs="Arial"/>
          <w:sz w:val="23"/>
          <w:szCs w:val="23"/>
        </w:rPr>
      </w:pPr>
      <w:r w:rsidRPr="00B54A85">
        <w:rPr>
          <w:rFonts w:ascii="Arial Narrow" w:hAnsi="Arial Narrow" w:cs="Arial"/>
          <w:sz w:val="23"/>
          <w:szCs w:val="23"/>
        </w:rPr>
        <w:t xml:space="preserve">  </w:t>
      </w:r>
      <w:r w:rsidR="006E5856" w:rsidRPr="00B54A85">
        <w:rPr>
          <w:rFonts w:ascii="Arial Narrow" w:hAnsi="Arial Narrow" w:cs="Arial"/>
          <w:sz w:val="23"/>
          <w:szCs w:val="23"/>
        </w:rPr>
        <w:t xml:space="preserve">Identifiant INSEE : </w:t>
      </w:r>
      <w:r w:rsidR="007D502F" w:rsidRPr="00B54A85">
        <w:rPr>
          <w:rFonts w:ascii="Arial Narrow" w:hAnsi="Arial Narrow" w:cs="Arial"/>
          <w:sz w:val="23"/>
          <w:szCs w:val="23"/>
        </w:rPr>
        <w:t>00</w:t>
      </w:r>
      <w:r w:rsidR="006E5856" w:rsidRPr="00B54A85">
        <w:rPr>
          <w:rFonts w:ascii="Arial Narrow" w:hAnsi="Arial Narrow" w:cs="Arial"/>
          <w:sz w:val="23"/>
          <w:szCs w:val="23"/>
        </w:rPr>
        <w:t>0604030</w:t>
      </w:r>
    </w:p>
    <w:p w14:paraId="30FF040F" w14:textId="77777777" w:rsidR="006E5856" w:rsidRPr="00B54A85" w:rsidRDefault="006E5856" w:rsidP="000A1AA2">
      <w:pPr>
        <w:tabs>
          <w:tab w:val="right" w:pos="7703"/>
        </w:tabs>
        <w:ind w:left="567" w:right="546"/>
        <w:jc w:val="both"/>
        <w:rPr>
          <w:rFonts w:ascii="Arial Narrow" w:hAnsi="Arial Narrow"/>
          <w:sz w:val="23"/>
          <w:szCs w:val="23"/>
        </w:rPr>
      </w:pPr>
    </w:p>
    <w:p w14:paraId="424B71B7" w14:textId="77777777" w:rsidR="006E5856" w:rsidRPr="00B54A85" w:rsidRDefault="006E5856" w:rsidP="000A1AA2">
      <w:pPr>
        <w:numPr>
          <w:ilvl w:val="0"/>
          <w:numId w:val="26"/>
        </w:numPr>
        <w:ind w:right="546"/>
        <w:jc w:val="both"/>
        <w:rPr>
          <w:rFonts w:ascii="Arial Narrow" w:hAnsi="Arial Narrow"/>
          <w:sz w:val="23"/>
          <w:szCs w:val="23"/>
        </w:rPr>
      </w:pPr>
      <w:r w:rsidRPr="00B54A85">
        <w:rPr>
          <w:rFonts w:ascii="Arial Narrow" w:hAnsi="Arial Narrow"/>
          <w:sz w:val="23"/>
          <w:szCs w:val="23"/>
        </w:rPr>
        <w:t xml:space="preserve">L’indice de base </w:t>
      </w:r>
      <w:proofErr w:type="gramStart"/>
      <w:r w:rsidRPr="00B54A85">
        <w:rPr>
          <w:rFonts w:ascii="Arial Narrow" w:hAnsi="Arial Narrow"/>
          <w:sz w:val="23"/>
          <w:szCs w:val="23"/>
        </w:rPr>
        <w:t>( Io</w:t>
      </w:r>
      <w:proofErr w:type="gramEnd"/>
      <w:r w:rsidRPr="00B54A85">
        <w:rPr>
          <w:rFonts w:ascii="Arial Narrow" w:hAnsi="Arial Narrow"/>
          <w:sz w:val="23"/>
          <w:szCs w:val="23"/>
        </w:rPr>
        <w:t xml:space="preserve"> ) étant le dernier indice paru à la date de signature de la présente convention soit : </w:t>
      </w:r>
      <w:r w:rsidR="00945C2F" w:rsidRPr="00B54A85">
        <w:rPr>
          <w:rFonts w:ascii="Arial Narrow" w:hAnsi="Arial Narrow"/>
          <w:sz w:val="23"/>
          <w:szCs w:val="23"/>
        </w:rPr>
        <w:t xml:space="preserve">1 620.75 </w:t>
      </w:r>
      <w:proofErr w:type="gramStart"/>
      <w:r w:rsidR="00945C2F" w:rsidRPr="00B54A85">
        <w:rPr>
          <w:rFonts w:ascii="Arial Narrow" w:hAnsi="Arial Narrow"/>
          <w:sz w:val="23"/>
          <w:szCs w:val="23"/>
        </w:rPr>
        <w:t>date</w:t>
      </w:r>
      <w:proofErr w:type="gramEnd"/>
      <w:r w:rsidR="00945C2F" w:rsidRPr="00B54A85">
        <w:rPr>
          <w:rFonts w:ascii="Arial Narrow" w:hAnsi="Arial Narrow"/>
          <w:sz w:val="23"/>
          <w:szCs w:val="23"/>
        </w:rPr>
        <w:t xml:space="preserve"> au JO 24/03/2016</w:t>
      </w:r>
    </w:p>
    <w:p w14:paraId="63565125" w14:textId="77777777" w:rsidR="004478D5" w:rsidRPr="000777B4" w:rsidRDefault="004478D5" w:rsidP="000A1AA2">
      <w:pPr>
        <w:jc w:val="both"/>
        <w:rPr>
          <w:rFonts w:ascii="Arial Narrow" w:hAnsi="Arial Narrow"/>
          <w:sz w:val="23"/>
          <w:szCs w:val="23"/>
        </w:rPr>
      </w:pPr>
    </w:p>
    <w:p w14:paraId="0173E637" w14:textId="48F65C55" w:rsidR="007D502F" w:rsidRPr="000777B4" w:rsidRDefault="004478D5" w:rsidP="000A1AA2">
      <w:pPr>
        <w:jc w:val="both"/>
        <w:rPr>
          <w:rFonts w:ascii="Arial Narrow" w:hAnsi="Arial Narrow"/>
          <w:sz w:val="23"/>
          <w:szCs w:val="23"/>
        </w:rPr>
      </w:pPr>
      <w:r w:rsidRPr="000777B4">
        <w:rPr>
          <w:rFonts w:ascii="Arial Narrow" w:hAnsi="Arial Narrow"/>
          <w:sz w:val="23"/>
          <w:szCs w:val="23"/>
        </w:rPr>
        <w:t xml:space="preserve">Cette somme sera réglée </w:t>
      </w:r>
      <w:r w:rsidR="00A90839" w:rsidRPr="000777B4">
        <w:rPr>
          <w:rFonts w:ascii="Arial Narrow" w:hAnsi="Arial Narrow"/>
          <w:sz w:val="23"/>
          <w:szCs w:val="23"/>
        </w:rPr>
        <w:t xml:space="preserve">par </w:t>
      </w:r>
      <w:r w:rsidR="004D72DA">
        <w:rPr>
          <w:rFonts w:ascii="Arial Narrow" w:hAnsi="Arial Narrow"/>
          <w:sz w:val="23"/>
          <w:szCs w:val="23"/>
        </w:rPr>
        <w:t>cinquième</w:t>
      </w:r>
      <w:r w:rsidR="000777B4" w:rsidRPr="000777B4">
        <w:rPr>
          <w:rFonts w:ascii="Arial Narrow" w:hAnsi="Arial Narrow"/>
          <w:sz w:val="23"/>
          <w:szCs w:val="23"/>
        </w:rPr>
        <w:t>,</w:t>
      </w:r>
      <w:r w:rsidR="00A90839" w:rsidRPr="000777B4">
        <w:rPr>
          <w:rFonts w:ascii="Arial Narrow" w:hAnsi="Arial Narrow"/>
          <w:sz w:val="23"/>
          <w:szCs w:val="23"/>
        </w:rPr>
        <w:t xml:space="preserve"> et la première année les versements seront effectués selon les modalités suivantes :</w:t>
      </w:r>
    </w:p>
    <w:p w14:paraId="5653836D" w14:textId="77777777" w:rsidR="004478D5" w:rsidRPr="000777B4" w:rsidRDefault="004478D5" w:rsidP="000A1AA2">
      <w:pPr>
        <w:jc w:val="both"/>
        <w:rPr>
          <w:rFonts w:ascii="Arial Narrow" w:hAnsi="Arial Narrow"/>
          <w:sz w:val="23"/>
          <w:szCs w:val="23"/>
        </w:rPr>
      </w:pPr>
    </w:p>
    <w:p w14:paraId="5CE5D652" w14:textId="6E8E82F6" w:rsidR="004478D5" w:rsidRPr="000777B4" w:rsidRDefault="00734F9A" w:rsidP="000A1AA2">
      <w:pPr>
        <w:numPr>
          <w:ilvl w:val="0"/>
          <w:numId w:val="27"/>
        </w:numPr>
        <w:ind w:left="714" w:hanging="357"/>
        <w:jc w:val="both"/>
        <w:rPr>
          <w:rFonts w:ascii="Arial Narrow" w:hAnsi="Arial Narrow"/>
          <w:sz w:val="23"/>
          <w:szCs w:val="23"/>
        </w:rPr>
      </w:pPr>
      <w:r>
        <w:rPr>
          <w:rFonts w:ascii="Arial Narrow" w:hAnsi="Arial Narrow"/>
          <w:sz w:val="23"/>
          <w:szCs w:val="23"/>
        </w:rPr>
        <w:t>2 0</w:t>
      </w:r>
      <w:r w:rsidR="002A7074">
        <w:rPr>
          <w:rFonts w:ascii="Arial Narrow" w:hAnsi="Arial Narrow"/>
          <w:sz w:val="23"/>
          <w:szCs w:val="23"/>
        </w:rPr>
        <w:t>00 € le 05-06-</w:t>
      </w:r>
      <w:r w:rsidR="007E024B">
        <w:rPr>
          <w:rFonts w:ascii="Arial Narrow" w:hAnsi="Arial Narrow"/>
          <w:sz w:val="23"/>
          <w:szCs w:val="23"/>
        </w:rPr>
        <w:t>202</w:t>
      </w:r>
      <w:r w:rsidR="001829FB">
        <w:rPr>
          <w:rFonts w:ascii="Arial Narrow" w:hAnsi="Arial Narrow"/>
          <w:sz w:val="23"/>
          <w:szCs w:val="23"/>
        </w:rPr>
        <w:t>6</w:t>
      </w:r>
    </w:p>
    <w:p w14:paraId="785BF867" w14:textId="64E92DFD" w:rsidR="004478D5" w:rsidRPr="000777B4" w:rsidRDefault="00734F9A" w:rsidP="000A1AA2">
      <w:pPr>
        <w:numPr>
          <w:ilvl w:val="0"/>
          <w:numId w:val="23"/>
        </w:numPr>
        <w:ind w:left="714" w:hanging="357"/>
        <w:jc w:val="both"/>
        <w:rPr>
          <w:rFonts w:ascii="Arial Narrow" w:hAnsi="Arial Narrow"/>
          <w:sz w:val="23"/>
          <w:szCs w:val="23"/>
        </w:rPr>
      </w:pPr>
      <w:r>
        <w:rPr>
          <w:rFonts w:ascii="Arial Narrow" w:hAnsi="Arial Narrow"/>
          <w:sz w:val="23"/>
          <w:szCs w:val="23"/>
        </w:rPr>
        <w:t>2 0</w:t>
      </w:r>
      <w:r w:rsidR="00653194" w:rsidRPr="000777B4">
        <w:rPr>
          <w:rFonts w:ascii="Arial Narrow" w:hAnsi="Arial Narrow"/>
          <w:sz w:val="23"/>
          <w:szCs w:val="23"/>
        </w:rPr>
        <w:t>00</w:t>
      </w:r>
      <w:r w:rsidR="004478D5" w:rsidRPr="000777B4">
        <w:rPr>
          <w:rFonts w:ascii="Arial Narrow" w:hAnsi="Arial Narrow"/>
          <w:sz w:val="23"/>
          <w:szCs w:val="23"/>
        </w:rPr>
        <w:t xml:space="preserve"> € le 05-0</w:t>
      </w:r>
      <w:r w:rsidR="00653194" w:rsidRPr="000777B4">
        <w:rPr>
          <w:rFonts w:ascii="Arial Narrow" w:hAnsi="Arial Narrow"/>
          <w:sz w:val="23"/>
          <w:szCs w:val="23"/>
        </w:rPr>
        <w:t>7</w:t>
      </w:r>
      <w:r w:rsidR="004478D5" w:rsidRPr="000777B4">
        <w:rPr>
          <w:rFonts w:ascii="Arial Narrow" w:hAnsi="Arial Narrow"/>
          <w:sz w:val="23"/>
          <w:szCs w:val="23"/>
        </w:rPr>
        <w:t>-20</w:t>
      </w:r>
      <w:r w:rsidR="006218F8">
        <w:rPr>
          <w:rFonts w:ascii="Arial Narrow" w:hAnsi="Arial Narrow"/>
          <w:sz w:val="23"/>
          <w:szCs w:val="23"/>
        </w:rPr>
        <w:t>2</w:t>
      </w:r>
      <w:r w:rsidR="001829FB">
        <w:rPr>
          <w:rFonts w:ascii="Arial Narrow" w:hAnsi="Arial Narrow"/>
          <w:sz w:val="23"/>
          <w:szCs w:val="23"/>
        </w:rPr>
        <w:t>6</w:t>
      </w:r>
    </w:p>
    <w:p w14:paraId="7B5587D7" w14:textId="7C8024E6" w:rsidR="004478D5" w:rsidRPr="000777B4" w:rsidRDefault="00734F9A" w:rsidP="000A1AA2">
      <w:pPr>
        <w:numPr>
          <w:ilvl w:val="0"/>
          <w:numId w:val="23"/>
        </w:numPr>
        <w:jc w:val="both"/>
        <w:rPr>
          <w:rFonts w:ascii="Arial Narrow" w:hAnsi="Arial Narrow"/>
          <w:sz w:val="23"/>
          <w:szCs w:val="23"/>
        </w:rPr>
      </w:pPr>
      <w:r>
        <w:rPr>
          <w:rFonts w:ascii="Arial Narrow" w:hAnsi="Arial Narrow"/>
          <w:sz w:val="23"/>
          <w:szCs w:val="23"/>
        </w:rPr>
        <w:t>2 0</w:t>
      </w:r>
      <w:r w:rsidR="00653194" w:rsidRPr="000777B4">
        <w:rPr>
          <w:rFonts w:ascii="Arial Narrow" w:hAnsi="Arial Narrow"/>
          <w:sz w:val="23"/>
          <w:szCs w:val="23"/>
        </w:rPr>
        <w:t>00</w:t>
      </w:r>
      <w:r w:rsidR="004478D5" w:rsidRPr="000777B4">
        <w:rPr>
          <w:rFonts w:ascii="Arial Narrow" w:hAnsi="Arial Narrow"/>
          <w:sz w:val="23"/>
          <w:szCs w:val="23"/>
        </w:rPr>
        <w:t xml:space="preserve"> € le 05-08-</w:t>
      </w:r>
      <w:r w:rsidR="007E024B" w:rsidRPr="000777B4">
        <w:rPr>
          <w:rFonts w:ascii="Arial Narrow" w:hAnsi="Arial Narrow"/>
          <w:sz w:val="23"/>
          <w:szCs w:val="23"/>
        </w:rPr>
        <w:t>20</w:t>
      </w:r>
      <w:r w:rsidR="007E024B">
        <w:rPr>
          <w:rFonts w:ascii="Arial Narrow" w:hAnsi="Arial Narrow"/>
          <w:sz w:val="23"/>
          <w:szCs w:val="23"/>
        </w:rPr>
        <w:t>2</w:t>
      </w:r>
      <w:r w:rsidR="001829FB">
        <w:rPr>
          <w:rFonts w:ascii="Arial Narrow" w:hAnsi="Arial Narrow"/>
          <w:sz w:val="23"/>
          <w:szCs w:val="23"/>
        </w:rPr>
        <w:t>6</w:t>
      </w:r>
    </w:p>
    <w:p w14:paraId="1B495033" w14:textId="3C2BBB47" w:rsidR="004478D5" w:rsidRDefault="00734F9A" w:rsidP="000A1AA2">
      <w:pPr>
        <w:numPr>
          <w:ilvl w:val="0"/>
          <w:numId w:val="23"/>
        </w:numPr>
        <w:jc w:val="both"/>
        <w:rPr>
          <w:rFonts w:ascii="Arial Narrow" w:hAnsi="Arial Narrow"/>
          <w:sz w:val="23"/>
          <w:szCs w:val="23"/>
        </w:rPr>
      </w:pPr>
      <w:r>
        <w:rPr>
          <w:rFonts w:ascii="Arial Narrow" w:hAnsi="Arial Narrow"/>
          <w:sz w:val="23"/>
          <w:szCs w:val="23"/>
        </w:rPr>
        <w:t>2 0</w:t>
      </w:r>
      <w:r w:rsidR="00653194" w:rsidRPr="000777B4">
        <w:rPr>
          <w:rFonts w:ascii="Arial Narrow" w:hAnsi="Arial Narrow"/>
          <w:sz w:val="23"/>
          <w:szCs w:val="23"/>
        </w:rPr>
        <w:t xml:space="preserve">00 </w:t>
      </w:r>
      <w:r w:rsidR="004478D5" w:rsidRPr="000777B4">
        <w:rPr>
          <w:rFonts w:ascii="Arial Narrow" w:hAnsi="Arial Narrow"/>
          <w:sz w:val="23"/>
          <w:szCs w:val="23"/>
        </w:rPr>
        <w:t>€ le 05-</w:t>
      </w:r>
      <w:r w:rsidR="00653194" w:rsidRPr="000777B4">
        <w:rPr>
          <w:rFonts w:ascii="Arial Narrow" w:hAnsi="Arial Narrow"/>
          <w:sz w:val="23"/>
          <w:szCs w:val="23"/>
        </w:rPr>
        <w:t>09</w:t>
      </w:r>
      <w:r w:rsidR="004478D5" w:rsidRPr="000777B4">
        <w:rPr>
          <w:rFonts w:ascii="Arial Narrow" w:hAnsi="Arial Narrow"/>
          <w:sz w:val="23"/>
          <w:szCs w:val="23"/>
        </w:rPr>
        <w:t>-20</w:t>
      </w:r>
      <w:r w:rsidR="006218F8">
        <w:rPr>
          <w:rFonts w:ascii="Arial Narrow" w:hAnsi="Arial Narrow"/>
          <w:sz w:val="23"/>
          <w:szCs w:val="23"/>
        </w:rPr>
        <w:t>2</w:t>
      </w:r>
      <w:r w:rsidR="001829FB">
        <w:rPr>
          <w:rFonts w:ascii="Arial Narrow" w:hAnsi="Arial Narrow"/>
          <w:sz w:val="23"/>
          <w:szCs w:val="23"/>
        </w:rPr>
        <w:t>6</w:t>
      </w:r>
    </w:p>
    <w:p w14:paraId="66966933" w14:textId="7C7DAA90" w:rsidR="00DA1621" w:rsidRPr="000777B4" w:rsidRDefault="00734F9A" w:rsidP="000A1AA2">
      <w:pPr>
        <w:numPr>
          <w:ilvl w:val="0"/>
          <w:numId w:val="23"/>
        </w:numPr>
        <w:jc w:val="both"/>
        <w:rPr>
          <w:rFonts w:ascii="Arial Narrow" w:hAnsi="Arial Narrow"/>
          <w:sz w:val="23"/>
          <w:szCs w:val="23"/>
        </w:rPr>
      </w:pPr>
      <w:r>
        <w:rPr>
          <w:rFonts w:ascii="Arial Narrow" w:hAnsi="Arial Narrow"/>
          <w:sz w:val="23"/>
          <w:szCs w:val="23"/>
        </w:rPr>
        <w:t xml:space="preserve">2 </w:t>
      </w:r>
      <w:r w:rsidR="00DA1621">
        <w:rPr>
          <w:rFonts w:ascii="Arial Narrow" w:hAnsi="Arial Narrow"/>
          <w:sz w:val="23"/>
          <w:szCs w:val="23"/>
        </w:rPr>
        <w:t>0</w:t>
      </w:r>
      <w:r>
        <w:rPr>
          <w:rFonts w:ascii="Arial Narrow" w:hAnsi="Arial Narrow"/>
          <w:sz w:val="23"/>
          <w:szCs w:val="23"/>
        </w:rPr>
        <w:t>0</w:t>
      </w:r>
      <w:r w:rsidR="00DA1621">
        <w:rPr>
          <w:rFonts w:ascii="Arial Narrow" w:hAnsi="Arial Narrow"/>
          <w:sz w:val="23"/>
          <w:szCs w:val="23"/>
        </w:rPr>
        <w:t xml:space="preserve">0 </w:t>
      </w:r>
      <w:r w:rsidR="00DA1621" w:rsidRPr="000777B4">
        <w:rPr>
          <w:rFonts w:ascii="Arial Narrow" w:hAnsi="Arial Narrow"/>
          <w:sz w:val="23"/>
          <w:szCs w:val="23"/>
        </w:rPr>
        <w:t>€</w:t>
      </w:r>
      <w:r w:rsidR="00DA1621">
        <w:rPr>
          <w:rFonts w:ascii="Arial Narrow" w:hAnsi="Arial Narrow"/>
          <w:sz w:val="23"/>
          <w:szCs w:val="23"/>
        </w:rPr>
        <w:t xml:space="preserve"> le 05-10-20</w:t>
      </w:r>
      <w:r w:rsidR="006218F8">
        <w:rPr>
          <w:rFonts w:ascii="Arial Narrow" w:hAnsi="Arial Narrow"/>
          <w:sz w:val="23"/>
          <w:szCs w:val="23"/>
        </w:rPr>
        <w:t>2</w:t>
      </w:r>
      <w:r w:rsidR="001829FB">
        <w:rPr>
          <w:rFonts w:ascii="Arial Narrow" w:hAnsi="Arial Narrow"/>
          <w:sz w:val="23"/>
          <w:szCs w:val="23"/>
        </w:rPr>
        <w:t>6</w:t>
      </w:r>
    </w:p>
    <w:p w14:paraId="334EBDF8" w14:textId="77777777" w:rsidR="004478D5" w:rsidRPr="000777B4" w:rsidRDefault="004478D5" w:rsidP="000A1AA2">
      <w:pPr>
        <w:jc w:val="both"/>
        <w:rPr>
          <w:rFonts w:ascii="Arial Narrow" w:hAnsi="Arial Narrow"/>
          <w:sz w:val="23"/>
          <w:szCs w:val="23"/>
          <w:highlight w:val="yellow"/>
        </w:rPr>
      </w:pPr>
    </w:p>
    <w:p w14:paraId="6EDA90E8" w14:textId="77777777" w:rsidR="00A90839" w:rsidRPr="000777B4" w:rsidRDefault="00A90839" w:rsidP="000A1AA2">
      <w:pPr>
        <w:jc w:val="both"/>
        <w:rPr>
          <w:rFonts w:ascii="Arial Narrow" w:hAnsi="Arial Narrow"/>
          <w:sz w:val="23"/>
          <w:szCs w:val="23"/>
        </w:rPr>
      </w:pPr>
      <w:r w:rsidRPr="000777B4">
        <w:rPr>
          <w:rFonts w:ascii="Arial Narrow" w:hAnsi="Arial Narrow"/>
          <w:sz w:val="23"/>
          <w:szCs w:val="23"/>
        </w:rPr>
        <w:t>Les années suivantes les versements seront effectués selon l</w:t>
      </w:r>
      <w:r w:rsidR="00D12C35">
        <w:rPr>
          <w:rFonts w:ascii="Arial Narrow" w:hAnsi="Arial Narrow"/>
          <w:sz w:val="23"/>
          <w:szCs w:val="23"/>
        </w:rPr>
        <w:t xml:space="preserve">a même périodicité </w:t>
      </w:r>
      <w:r w:rsidRPr="000777B4">
        <w:rPr>
          <w:rFonts w:ascii="Arial Narrow" w:hAnsi="Arial Narrow"/>
          <w:sz w:val="23"/>
          <w:szCs w:val="23"/>
        </w:rPr>
        <w:t>après actualisa</w:t>
      </w:r>
      <w:r w:rsidR="006D0EBA">
        <w:rPr>
          <w:rFonts w:ascii="Arial Narrow" w:hAnsi="Arial Narrow"/>
          <w:sz w:val="23"/>
          <w:szCs w:val="23"/>
        </w:rPr>
        <w:t>tion du montant de la redevance</w:t>
      </w:r>
      <w:r w:rsidRPr="000777B4">
        <w:rPr>
          <w:rFonts w:ascii="Arial Narrow" w:hAnsi="Arial Narrow"/>
          <w:sz w:val="23"/>
          <w:szCs w:val="23"/>
        </w:rPr>
        <w:t>.</w:t>
      </w:r>
    </w:p>
    <w:p w14:paraId="51F60EDD" w14:textId="1581B4F2" w:rsidR="00A90839" w:rsidRPr="000777B4" w:rsidRDefault="00A90839" w:rsidP="000A1AA2">
      <w:pPr>
        <w:jc w:val="both"/>
        <w:rPr>
          <w:rFonts w:ascii="Arial Narrow" w:hAnsi="Arial Narrow"/>
          <w:sz w:val="23"/>
          <w:szCs w:val="23"/>
        </w:rPr>
      </w:pPr>
    </w:p>
    <w:p w14:paraId="67A5146B" w14:textId="0F298A66" w:rsidR="004478D5" w:rsidRDefault="004478D5" w:rsidP="000A1AA2">
      <w:pPr>
        <w:jc w:val="both"/>
        <w:rPr>
          <w:rFonts w:ascii="Arial Narrow" w:hAnsi="Arial Narrow"/>
          <w:sz w:val="23"/>
          <w:szCs w:val="23"/>
        </w:rPr>
      </w:pPr>
      <w:r w:rsidRPr="000777B4">
        <w:rPr>
          <w:rFonts w:ascii="Arial Narrow" w:hAnsi="Arial Narrow"/>
          <w:sz w:val="23"/>
          <w:szCs w:val="23"/>
        </w:rPr>
        <w:t>L’Occupant verse</w:t>
      </w:r>
      <w:r w:rsidR="007D502F" w:rsidRPr="000777B4">
        <w:rPr>
          <w:rFonts w:ascii="Arial Narrow" w:hAnsi="Arial Narrow"/>
          <w:sz w:val="23"/>
          <w:szCs w:val="23"/>
        </w:rPr>
        <w:t>ra</w:t>
      </w:r>
      <w:r w:rsidRPr="000777B4">
        <w:rPr>
          <w:rFonts w:ascii="Arial Narrow" w:hAnsi="Arial Narrow"/>
          <w:sz w:val="23"/>
          <w:szCs w:val="23"/>
        </w:rPr>
        <w:t xml:space="preserve"> </w:t>
      </w:r>
      <w:r w:rsidR="00DB0DA4">
        <w:rPr>
          <w:rFonts w:ascii="Arial Narrow" w:hAnsi="Arial Narrow"/>
          <w:sz w:val="23"/>
          <w:szCs w:val="23"/>
        </w:rPr>
        <w:t xml:space="preserve">à </w:t>
      </w:r>
      <w:r w:rsidRPr="000777B4">
        <w:rPr>
          <w:rFonts w:ascii="Arial Narrow" w:hAnsi="Arial Narrow"/>
          <w:sz w:val="23"/>
          <w:szCs w:val="23"/>
        </w:rPr>
        <w:t xml:space="preserve">la commune, qui le reconnaît, à titre de garantie de l'ensemble des obligations lui incombant, une somme de </w:t>
      </w:r>
      <w:r w:rsidR="002D2A21">
        <w:rPr>
          <w:rFonts w:ascii="Arial Narrow" w:hAnsi="Arial Narrow"/>
          <w:sz w:val="23"/>
          <w:szCs w:val="23"/>
        </w:rPr>
        <w:t>2 0</w:t>
      </w:r>
      <w:r w:rsidR="00A272E0">
        <w:rPr>
          <w:rFonts w:ascii="Arial Narrow" w:hAnsi="Arial Narrow"/>
          <w:sz w:val="23"/>
          <w:szCs w:val="23"/>
        </w:rPr>
        <w:t>00</w:t>
      </w:r>
      <w:r w:rsidRPr="000777B4">
        <w:rPr>
          <w:rFonts w:ascii="Arial Narrow" w:hAnsi="Arial Narrow"/>
          <w:sz w:val="23"/>
          <w:szCs w:val="23"/>
        </w:rPr>
        <w:t xml:space="preserve"> </w:t>
      </w:r>
      <w:r w:rsidR="007D502F" w:rsidRPr="000777B4">
        <w:rPr>
          <w:rFonts w:ascii="Arial Narrow" w:hAnsi="Arial Narrow"/>
          <w:sz w:val="23"/>
          <w:szCs w:val="23"/>
        </w:rPr>
        <w:t>e</w:t>
      </w:r>
      <w:r w:rsidRPr="000777B4">
        <w:rPr>
          <w:rFonts w:ascii="Arial Narrow" w:hAnsi="Arial Narrow"/>
          <w:sz w:val="23"/>
          <w:szCs w:val="23"/>
        </w:rPr>
        <w:t>uros</w:t>
      </w:r>
      <w:r w:rsidR="002D2A21">
        <w:rPr>
          <w:rFonts w:ascii="Arial Narrow" w:hAnsi="Arial Narrow"/>
          <w:sz w:val="23"/>
          <w:szCs w:val="23"/>
        </w:rPr>
        <w:t xml:space="preserve"> versé au moment de la signature de la convention</w:t>
      </w:r>
      <w:r w:rsidR="00BE1059">
        <w:rPr>
          <w:rFonts w:ascii="Arial Narrow" w:hAnsi="Arial Narrow"/>
          <w:sz w:val="23"/>
          <w:szCs w:val="23"/>
        </w:rPr>
        <w:t xml:space="preserve"> par les deux parties.</w:t>
      </w:r>
    </w:p>
    <w:p w14:paraId="430D286F" w14:textId="77777777" w:rsidR="00A272E0" w:rsidRDefault="00A272E0" w:rsidP="000A1AA2">
      <w:pPr>
        <w:jc w:val="both"/>
        <w:rPr>
          <w:rFonts w:ascii="Arial Narrow" w:hAnsi="Arial Narrow"/>
          <w:sz w:val="23"/>
          <w:szCs w:val="23"/>
        </w:rPr>
      </w:pPr>
    </w:p>
    <w:p w14:paraId="6AD502D0" w14:textId="77777777" w:rsidR="00A272E0" w:rsidRDefault="00A272E0" w:rsidP="000A1AA2">
      <w:pPr>
        <w:jc w:val="both"/>
        <w:rPr>
          <w:rFonts w:ascii="Arial Narrow" w:hAnsi="Arial Narrow"/>
          <w:sz w:val="23"/>
          <w:szCs w:val="23"/>
        </w:rPr>
      </w:pPr>
      <w:r>
        <w:rPr>
          <w:rFonts w:ascii="Arial Narrow" w:hAnsi="Arial Narrow"/>
          <w:sz w:val="23"/>
          <w:szCs w:val="23"/>
        </w:rPr>
        <w:t>La Commune pourra utiliser cette somme, aussi bien pendant la durée d’exécution de la convention qu’à l’expiration, normale ou anticipée. Le dépôt de garantie pourra permettre d’une part, de financer les travaux de remise en état que la Commune serait amenée à réaliser en substitution de l’Occupant et d’autre part, de prélever les sommes de toutes natures dues à la Commune et non versée par l’Occupant à la date d’expiration de la validité de la présente convention.</w:t>
      </w:r>
    </w:p>
    <w:p w14:paraId="7257A0E9" w14:textId="77777777" w:rsidR="00AE6718" w:rsidRPr="000777B4" w:rsidRDefault="00AE6718" w:rsidP="000A1AA2">
      <w:pPr>
        <w:jc w:val="both"/>
        <w:rPr>
          <w:rFonts w:ascii="Arial Narrow" w:hAnsi="Arial Narrow"/>
          <w:sz w:val="23"/>
          <w:szCs w:val="23"/>
        </w:rPr>
      </w:pPr>
    </w:p>
    <w:p w14:paraId="08D9D343" w14:textId="77777777" w:rsidR="004478D5" w:rsidRPr="000777B4" w:rsidRDefault="004478D5" w:rsidP="000A1AA2">
      <w:pPr>
        <w:jc w:val="both"/>
        <w:rPr>
          <w:rFonts w:ascii="Arial Narrow" w:hAnsi="Arial Narrow"/>
          <w:sz w:val="23"/>
          <w:szCs w:val="23"/>
        </w:rPr>
      </w:pPr>
      <w:r w:rsidRPr="000777B4">
        <w:rPr>
          <w:rFonts w:ascii="Arial Narrow" w:hAnsi="Arial Narrow"/>
          <w:sz w:val="23"/>
          <w:szCs w:val="23"/>
        </w:rPr>
        <w:t>Ce dépôt ne sera pas productif d'intérêts.</w:t>
      </w:r>
    </w:p>
    <w:p w14:paraId="4BB2BB3D" w14:textId="77777777" w:rsidR="00AE6718" w:rsidRDefault="00AE6718" w:rsidP="000A1AA2">
      <w:pPr>
        <w:jc w:val="both"/>
        <w:rPr>
          <w:rFonts w:ascii="Arial Narrow" w:hAnsi="Arial Narrow"/>
          <w:sz w:val="23"/>
          <w:szCs w:val="23"/>
        </w:rPr>
      </w:pPr>
    </w:p>
    <w:p w14:paraId="278A61D2" w14:textId="44C4C47D" w:rsidR="004478D5" w:rsidRDefault="004478D5" w:rsidP="000A1AA2">
      <w:pPr>
        <w:jc w:val="both"/>
        <w:rPr>
          <w:rFonts w:ascii="Arial Narrow" w:hAnsi="Arial Narrow"/>
          <w:sz w:val="23"/>
          <w:szCs w:val="23"/>
        </w:rPr>
      </w:pPr>
      <w:r w:rsidRPr="000777B4">
        <w:rPr>
          <w:rFonts w:ascii="Arial Narrow" w:hAnsi="Arial Narrow"/>
          <w:sz w:val="23"/>
          <w:szCs w:val="23"/>
        </w:rPr>
        <w:lastRenderedPageBreak/>
        <w:t>L’Occupant ne sera pas en droit de l'imputer sur le montant d</w:t>
      </w:r>
      <w:r w:rsidR="005A3C63">
        <w:rPr>
          <w:rFonts w:ascii="Arial Narrow" w:hAnsi="Arial Narrow"/>
          <w:sz w:val="23"/>
          <w:szCs w:val="23"/>
        </w:rPr>
        <w:t>e la redevance</w:t>
      </w:r>
      <w:r w:rsidRPr="000777B4">
        <w:rPr>
          <w:rFonts w:ascii="Arial Narrow" w:hAnsi="Arial Narrow"/>
          <w:sz w:val="23"/>
          <w:szCs w:val="23"/>
        </w:rPr>
        <w:t>.</w:t>
      </w:r>
    </w:p>
    <w:p w14:paraId="70450746" w14:textId="77777777" w:rsidR="00AE6718" w:rsidRPr="000777B4" w:rsidRDefault="00AE6718" w:rsidP="000A1AA2">
      <w:pPr>
        <w:jc w:val="both"/>
        <w:rPr>
          <w:rFonts w:ascii="Arial Narrow" w:hAnsi="Arial Narrow"/>
          <w:sz w:val="23"/>
          <w:szCs w:val="23"/>
        </w:rPr>
      </w:pPr>
    </w:p>
    <w:p w14:paraId="02D77CC6" w14:textId="07FE3C2D" w:rsidR="004478D5" w:rsidRDefault="004478D5" w:rsidP="000A1AA2">
      <w:pPr>
        <w:jc w:val="both"/>
        <w:rPr>
          <w:rFonts w:ascii="Arial Narrow" w:hAnsi="Arial Narrow"/>
          <w:sz w:val="23"/>
          <w:szCs w:val="23"/>
        </w:rPr>
      </w:pPr>
      <w:r w:rsidRPr="000777B4">
        <w:rPr>
          <w:rFonts w:ascii="Arial Narrow" w:hAnsi="Arial Narrow"/>
          <w:sz w:val="23"/>
          <w:szCs w:val="23"/>
        </w:rPr>
        <w:t>Il sera remboursable à la fin de la</w:t>
      </w:r>
      <w:r w:rsidR="007D502F" w:rsidRPr="000777B4">
        <w:rPr>
          <w:rFonts w:ascii="Arial Narrow" w:hAnsi="Arial Narrow"/>
          <w:sz w:val="23"/>
          <w:szCs w:val="23"/>
        </w:rPr>
        <w:t xml:space="preserve"> convention</w:t>
      </w:r>
      <w:r w:rsidRPr="000777B4">
        <w:rPr>
          <w:rFonts w:ascii="Arial Narrow" w:hAnsi="Arial Narrow"/>
          <w:sz w:val="23"/>
          <w:szCs w:val="23"/>
        </w:rPr>
        <w:t>, après le départ du preneur, sous réserve d'exécution par lui de toutes les clauses et conditions d</w:t>
      </w:r>
      <w:r w:rsidR="000F55A0">
        <w:rPr>
          <w:rFonts w:ascii="Arial Narrow" w:hAnsi="Arial Narrow"/>
          <w:sz w:val="23"/>
          <w:szCs w:val="23"/>
        </w:rPr>
        <w:t>e la convention</w:t>
      </w:r>
      <w:r w:rsidRPr="000777B4">
        <w:rPr>
          <w:rFonts w:ascii="Arial Narrow" w:hAnsi="Arial Narrow"/>
          <w:sz w:val="23"/>
          <w:szCs w:val="23"/>
        </w:rPr>
        <w:t xml:space="preserve">, notamment après exécution des travaux de remise en parfait état </w:t>
      </w:r>
      <w:r w:rsidR="000F55A0">
        <w:rPr>
          <w:rFonts w:ascii="Arial Narrow" w:hAnsi="Arial Narrow"/>
          <w:sz w:val="23"/>
          <w:szCs w:val="23"/>
        </w:rPr>
        <w:t>des locaux mis à disposition.</w:t>
      </w:r>
    </w:p>
    <w:p w14:paraId="3DB7776A" w14:textId="77777777" w:rsidR="00AE6718" w:rsidRPr="000777B4" w:rsidRDefault="00AE6718" w:rsidP="000A1AA2">
      <w:pPr>
        <w:jc w:val="both"/>
        <w:rPr>
          <w:rFonts w:ascii="Arial Narrow" w:hAnsi="Arial Narrow"/>
          <w:sz w:val="23"/>
          <w:szCs w:val="23"/>
        </w:rPr>
      </w:pPr>
    </w:p>
    <w:p w14:paraId="285F2492" w14:textId="6AF14B5E" w:rsidR="002C275A" w:rsidRDefault="004478D5" w:rsidP="000A1AA2">
      <w:pPr>
        <w:jc w:val="both"/>
        <w:rPr>
          <w:rFonts w:ascii="Arial Narrow" w:hAnsi="Arial Narrow"/>
          <w:sz w:val="23"/>
          <w:szCs w:val="23"/>
        </w:rPr>
      </w:pPr>
      <w:r w:rsidRPr="000777B4">
        <w:rPr>
          <w:rFonts w:ascii="Arial Narrow" w:hAnsi="Arial Narrow"/>
          <w:sz w:val="23"/>
          <w:szCs w:val="23"/>
        </w:rPr>
        <w:t>En cas de résiliation d</w:t>
      </w:r>
      <w:r w:rsidR="000F55A0">
        <w:rPr>
          <w:rFonts w:ascii="Arial Narrow" w:hAnsi="Arial Narrow"/>
          <w:sz w:val="23"/>
          <w:szCs w:val="23"/>
        </w:rPr>
        <w:t>e la présente convention</w:t>
      </w:r>
      <w:r w:rsidRPr="000777B4">
        <w:rPr>
          <w:rFonts w:ascii="Arial Narrow" w:hAnsi="Arial Narrow"/>
          <w:sz w:val="23"/>
          <w:szCs w:val="23"/>
        </w:rPr>
        <w:t xml:space="preserve">, par suite d'inexécution de ses conditions, pour une cause quelconque imputable au preneur, ledit dépôt restera acquis </w:t>
      </w:r>
      <w:r w:rsidR="00785CC4">
        <w:rPr>
          <w:rFonts w:ascii="Arial Narrow" w:hAnsi="Arial Narrow"/>
          <w:sz w:val="23"/>
          <w:szCs w:val="23"/>
        </w:rPr>
        <w:t>à</w:t>
      </w:r>
      <w:r w:rsidR="00785CC4" w:rsidRPr="000777B4">
        <w:rPr>
          <w:rFonts w:ascii="Arial Narrow" w:hAnsi="Arial Narrow"/>
          <w:sz w:val="23"/>
          <w:szCs w:val="23"/>
        </w:rPr>
        <w:t xml:space="preserve"> </w:t>
      </w:r>
      <w:r w:rsidRPr="000777B4">
        <w:rPr>
          <w:rFonts w:ascii="Arial Narrow" w:hAnsi="Arial Narrow"/>
          <w:sz w:val="23"/>
          <w:szCs w:val="23"/>
        </w:rPr>
        <w:t>la commune.</w:t>
      </w:r>
    </w:p>
    <w:p w14:paraId="28250AF3" w14:textId="77777777" w:rsidR="00BE1059" w:rsidRDefault="00BE1059" w:rsidP="000A1AA2">
      <w:pPr>
        <w:jc w:val="both"/>
        <w:rPr>
          <w:rFonts w:ascii="Arial Narrow" w:hAnsi="Arial Narrow"/>
          <w:sz w:val="23"/>
          <w:szCs w:val="23"/>
        </w:rPr>
      </w:pPr>
    </w:p>
    <w:p w14:paraId="5797B199" w14:textId="55DDE1E1" w:rsidR="008E7133" w:rsidRPr="00C40EF4" w:rsidRDefault="008E7133" w:rsidP="008E7133">
      <w:pPr>
        <w:jc w:val="both"/>
        <w:rPr>
          <w:rFonts w:ascii="Arial Narrow" w:hAnsi="Arial Narrow"/>
          <w:sz w:val="23"/>
          <w:szCs w:val="23"/>
        </w:rPr>
      </w:pPr>
      <w:r w:rsidRPr="00C40EF4">
        <w:rPr>
          <w:rFonts w:ascii="Arial Narrow" w:hAnsi="Arial Narrow"/>
          <w:sz w:val="23"/>
          <w:szCs w:val="23"/>
        </w:rPr>
        <w:t xml:space="preserve">Le candidat produira chaque année (N + 1), avant le </w:t>
      </w:r>
      <w:r w:rsidR="009D13E6">
        <w:rPr>
          <w:rFonts w:ascii="Arial Narrow" w:hAnsi="Arial Narrow"/>
          <w:sz w:val="23"/>
          <w:szCs w:val="23"/>
        </w:rPr>
        <w:t>30 juin</w:t>
      </w:r>
      <w:r w:rsidRPr="00C40EF4">
        <w:rPr>
          <w:rFonts w:ascii="Arial Narrow" w:hAnsi="Arial Narrow"/>
          <w:sz w:val="23"/>
          <w:szCs w:val="23"/>
        </w:rPr>
        <w:t>, un compte annuel de résultat de l'exploitation certifié</w:t>
      </w:r>
      <w:r w:rsidR="00D45662" w:rsidRPr="00C40EF4">
        <w:rPr>
          <w:rFonts w:ascii="Arial Narrow" w:hAnsi="Arial Narrow"/>
          <w:sz w:val="23"/>
          <w:szCs w:val="23"/>
        </w:rPr>
        <w:t xml:space="preserve"> par un commissaire aux comptes. En cas de retard, et après mise en demeure de la commune restée sans effet dans un délai d’un mois, une pénalité de 10 euros par jour de retard sera appliquée. </w:t>
      </w:r>
    </w:p>
    <w:p w14:paraId="7ED93244" w14:textId="77777777" w:rsidR="008E7133" w:rsidRDefault="008E7133" w:rsidP="000A1AA2">
      <w:pPr>
        <w:jc w:val="both"/>
        <w:rPr>
          <w:rFonts w:ascii="Arial Narrow" w:hAnsi="Arial Narrow"/>
          <w:sz w:val="23"/>
          <w:szCs w:val="23"/>
        </w:rPr>
      </w:pPr>
    </w:p>
    <w:p w14:paraId="2CE516D5" w14:textId="77777777" w:rsidR="00AE6718" w:rsidRDefault="00AE6718" w:rsidP="000A1AA2">
      <w:pPr>
        <w:jc w:val="both"/>
        <w:rPr>
          <w:rFonts w:ascii="Arial Narrow" w:hAnsi="Arial Narrow"/>
          <w:sz w:val="23"/>
          <w:szCs w:val="23"/>
        </w:rPr>
      </w:pPr>
    </w:p>
    <w:p w14:paraId="6A08A6E9" w14:textId="45E55008" w:rsidR="004478D5" w:rsidRPr="000777B4" w:rsidRDefault="004478D5" w:rsidP="000A1AA2">
      <w:pPr>
        <w:jc w:val="both"/>
        <w:rPr>
          <w:rFonts w:ascii="Arial Narrow" w:hAnsi="Arial Narrow"/>
          <w:b/>
          <w:sz w:val="23"/>
          <w:szCs w:val="23"/>
          <w:u w:val="single"/>
        </w:rPr>
      </w:pPr>
      <w:r w:rsidRPr="000777B4">
        <w:rPr>
          <w:rFonts w:ascii="Arial Narrow" w:hAnsi="Arial Narrow"/>
          <w:b/>
          <w:sz w:val="23"/>
          <w:szCs w:val="23"/>
          <w:u w:val="single"/>
        </w:rPr>
        <w:t xml:space="preserve">Article </w:t>
      </w:r>
      <w:r w:rsidR="00AE6718">
        <w:rPr>
          <w:rFonts w:ascii="Arial Narrow" w:hAnsi="Arial Narrow"/>
          <w:b/>
          <w:sz w:val="23"/>
          <w:szCs w:val="23"/>
          <w:u w:val="single"/>
        </w:rPr>
        <w:t>8</w:t>
      </w:r>
      <w:r w:rsidRPr="000777B4">
        <w:rPr>
          <w:rFonts w:ascii="Arial Narrow" w:hAnsi="Arial Narrow"/>
          <w:b/>
          <w:sz w:val="23"/>
          <w:szCs w:val="23"/>
          <w:u w:val="single"/>
        </w:rPr>
        <w:t xml:space="preserve"> – Etat des lieux</w:t>
      </w:r>
    </w:p>
    <w:p w14:paraId="68F81AE0" w14:textId="77777777" w:rsidR="004478D5" w:rsidRDefault="004478D5" w:rsidP="000A1AA2">
      <w:pPr>
        <w:jc w:val="both"/>
        <w:rPr>
          <w:rFonts w:ascii="Arial Narrow" w:hAnsi="Arial Narrow"/>
          <w:sz w:val="23"/>
          <w:szCs w:val="23"/>
        </w:rPr>
      </w:pPr>
    </w:p>
    <w:p w14:paraId="011714BE" w14:textId="77777777" w:rsidR="00AE6718" w:rsidRPr="000777B4" w:rsidRDefault="00AE6718" w:rsidP="000A1AA2">
      <w:pPr>
        <w:jc w:val="both"/>
        <w:rPr>
          <w:rFonts w:ascii="Arial Narrow" w:hAnsi="Arial Narrow"/>
          <w:sz w:val="23"/>
          <w:szCs w:val="23"/>
        </w:rPr>
      </w:pPr>
    </w:p>
    <w:p w14:paraId="112BE23D" w14:textId="5B2600B5" w:rsidR="004478D5" w:rsidRPr="000A40BD" w:rsidRDefault="000A40BD" w:rsidP="00602D26">
      <w:pPr>
        <w:pStyle w:val="04Textecourant"/>
        <w:autoSpaceDE/>
        <w:autoSpaceDN/>
        <w:spacing w:before="0"/>
        <w:rPr>
          <w:rFonts w:ascii="Arial Narrow" w:hAnsi="Arial Narrow"/>
          <w:sz w:val="23"/>
          <w:szCs w:val="23"/>
        </w:rPr>
      </w:pPr>
      <w:r w:rsidRPr="00602D26">
        <w:rPr>
          <w:rFonts w:ascii="Arial Narrow" w:hAnsi="Arial Narrow" w:cs="Times New Roman"/>
          <w:sz w:val="23"/>
          <w:szCs w:val="23"/>
        </w:rPr>
        <w:t>Un état des lieux sera établi contradictoirement entre les parties avant l'entrée en jouissance des Locaux Loués, ou à défaut par huissier ; les frais d'huissier seront alors supportés à parts égales entre les parties</w:t>
      </w:r>
      <w:r w:rsidR="004478D5" w:rsidRPr="000777B4">
        <w:rPr>
          <w:rFonts w:ascii="Arial Narrow" w:hAnsi="Arial Narrow"/>
          <w:sz w:val="23"/>
          <w:szCs w:val="23"/>
        </w:rPr>
        <w:t xml:space="preserve">. La date de remise des clefs et la visite des lieux </w:t>
      </w:r>
      <w:r w:rsidR="002D2A21">
        <w:rPr>
          <w:rFonts w:ascii="Arial Narrow" w:hAnsi="Arial Narrow"/>
          <w:sz w:val="23"/>
          <w:szCs w:val="23"/>
        </w:rPr>
        <w:t>sera fixé conjointement.</w:t>
      </w:r>
    </w:p>
    <w:p w14:paraId="5B92EFFC" w14:textId="77777777" w:rsidR="003D463E" w:rsidRDefault="003D463E" w:rsidP="000A1AA2">
      <w:pPr>
        <w:jc w:val="both"/>
        <w:rPr>
          <w:rFonts w:ascii="Arial Narrow" w:hAnsi="Arial Narrow"/>
          <w:b/>
          <w:sz w:val="23"/>
          <w:szCs w:val="23"/>
          <w:u w:val="single"/>
        </w:rPr>
      </w:pPr>
    </w:p>
    <w:p w14:paraId="68E7674C" w14:textId="77777777" w:rsidR="005A3C63" w:rsidRDefault="005A3C63" w:rsidP="000A1AA2">
      <w:pPr>
        <w:jc w:val="both"/>
        <w:rPr>
          <w:rFonts w:ascii="Arial Narrow" w:hAnsi="Arial Narrow"/>
          <w:b/>
          <w:sz w:val="23"/>
          <w:szCs w:val="23"/>
          <w:u w:val="single"/>
        </w:rPr>
      </w:pPr>
    </w:p>
    <w:p w14:paraId="2F0D8EBC" w14:textId="093C188E" w:rsidR="004478D5" w:rsidRPr="000777B4" w:rsidRDefault="004478D5" w:rsidP="000A1AA2">
      <w:pPr>
        <w:jc w:val="both"/>
        <w:rPr>
          <w:rFonts w:ascii="Arial Narrow" w:hAnsi="Arial Narrow"/>
          <w:b/>
          <w:sz w:val="23"/>
          <w:szCs w:val="23"/>
          <w:u w:val="single"/>
        </w:rPr>
      </w:pPr>
      <w:r w:rsidRPr="000777B4">
        <w:rPr>
          <w:rFonts w:ascii="Arial Narrow" w:hAnsi="Arial Narrow"/>
          <w:b/>
          <w:sz w:val="23"/>
          <w:szCs w:val="23"/>
          <w:u w:val="single"/>
        </w:rPr>
        <w:t xml:space="preserve">Article </w:t>
      </w:r>
      <w:r w:rsidR="00AE6718">
        <w:rPr>
          <w:rFonts w:ascii="Arial Narrow" w:hAnsi="Arial Narrow"/>
          <w:b/>
          <w:sz w:val="23"/>
          <w:szCs w:val="23"/>
          <w:u w:val="single"/>
        </w:rPr>
        <w:t>9</w:t>
      </w:r>
      <w:r w:rsidRPr="000777B4">
        <w:rPr>
          <w:rFonts w:ascii="Arial Narrow" w:hAnsi="Arial Narrow"/>
          <w:b/>
          <w:sz w:val="23"/>
          <w:szCs w:val="23"/>
          <w:u w:val="single"/>
        </w:rPr>
        <w:t xml:space="preserve"> – Révocation de l’autorisation par la Commune de Bagnères de Luchon</w:t>
      </w:r>
    </w:p>
    <w:p w14:paraId="36298343" w14:textId="77777777" w:rsidR="004478D5" w:rsidRDefault="004478D5" w:rsidP="000A1AA2">
      <w:pPr>
        <w:jc w:val="both"/>
        <w:rPr>
          <w:rFonts w:ascii="Arial Narrow" w:hAnsi="Arial Narrow"/>
          <w:sz w:val="23"/>
          <w:szCs w:val="23"/>
        </w:rPr>
      </w:pPr>
    </w:p>
    <w:p w14:paraId="3EE5B301" w14:textId="77777777" w:rsidR="00AE6718" w:rsidRPr="000777B4" w:rsidRDefault="00AE6718" w:rsidP="000A1AA2">
      <w:pPr>
        <w:jc w:val="both"/>
        <w:rPr>
          <w:rFonts w:ascii="Arial Narrow" w:hAnsi="Arial Narrow"/>
          <w:sz w:val="23"/>
          <w:szCs w:val="23"/>
        </w:rPr>
      </w:pPr>
    </w:p>
    <w:p w14:paraId="4927A655" w14:textId="0559F7F7" w:rsidR="00D45662" w:rsidRDefault="004478D5" w:rsidP="000A1AA2">
      <w:pPr>
        <w:jc w:val="both"/>
        <w:rPr>
          <w:rFonts w:ascii="Arial Narrow" w:hAnsi="Arial Narrow"/>
          <w:sz w:val="23"/>
          <w:szCs w:val="23"/>
        </w:rPr>
      </w:pPr>
      <w:r w:rsidRPr="000777B4">
        <w:rPr>
          <w:rFonts w:ascii="Arial Narrow" w:hAnsi="Arial Narrow"/>
          <w:sz w:val="23"/>
          <w:szCs w:val="23"/>
        </w:rPr>
        <w:t>Faute par l’Occupant de se conformer à l’une quelconque des conditions générales ou particulières de la présente convention, et notamment en cas de :</w:t>
      </w:r>
    </w:p>
    <w:p w14:paraId="365CF2B7" w14:textId="77777777" w:rsidR="00D45662" w:rsidRDefault="00D45662" w:rsidP="000A1AA2">
      <w:pPr>
        <w:jc w:val="both"/>
        <w:rPr>
          <w:rFonts w:ascii="Arial Narrow" w:hAnsi="Arial Narrow"/>
          <w:sz w:val="23"/>
          <w:szCs w:val="23"/>
        </w:rPr>
      </w:pPr>
    </w:p>
    <w:p w14:paraId="7F0EE604" w14:textId="678A77F9" w:rsidR="00D45662" w:rsidRDefault="00D45662" w:rsidP="00231B08">
      <w:pPr>
        <w:pStyle w:val="Paragraphedeliste"/>
        <w:numPr>
          <w:ilvl w:val="0"/>
          <w:numId w:val="23"/>
        </w:numPr>
        <w:jc w:val="both"/>
        <w:rPr>
          <w:rFonts w:ascii="Arial Narrow" w:hAnsi="Arial Narrow"/>
          <w:sz w:val="23"/>
          <w:szCs w:val="23"/>
        </w:rPr>
      </w:pPr>
      <w:r w:rsidRPr="00D45662">
        <w:rPr>
          <w:rFonts w:ascii="Arial Narrow" w:hAnsi="Arial Narrow"/>
          <w:sz w:val="23"/>
          <w:szCs w:val="23"/>
        </w:rPr>
        <w:t>N</w:t>
      </w:r>
      <w:r w:rsidR="00A7373B" w:rsidRPr="00D45662">
        <w:rPr>
          <w:rFonts w:ascii="Arial Narrow" w:hAnsi="Arial Narrow"/>
          <w:sz w:val="23"/>
          <w:szCs w:val="23"/>
        </w:rPr>
        <w:t>on-paiement</w:t>
      </w:r>
      <w:r w:rsidR="004478D5" w:rsidRPr="00D45662">
        <w:rPr>
          <w:rFonts w:ascii="Arial Narrow" w:hAnsi="Arial Narrow"/>
          <w:sz w:val="23"/>
          <w:szCs w:val="23"/>
        </w:rPr>
        <w:t xml:space="preserve"> d’une ou plusieurs redevances échues</w:t>
      </w:r>
      <w:r w:rsidRPr="00D45662">
        <w:rPr>
          <w:rFonts w:ascii="Arial Narrow" w:hAnsi="Arial Narrow"/>
          <w:sz w:val="23"/>
          <w:szCs w:val="23"/>
        </w:rPr>
        <w:t xml:space="preserve"> ; </w:t>
      </w:r>
    </w:p>
    <w:p w14:paraId="482E89DD" w14:textId="77777777" w:rsidR="00D45662" w:rsidRDefault="00D45662" w:rsidP="00D45662">
      <w:pPr>
        <w:pStyle w:val="Paragraphedeliste"/>
        <w:ind w:left="720"/>
        <w:jc w:val="both"/>
        <w:rPr>
          <w:rFonts w:ascii="Arial Narrow" w:hAnsi="Arial Narrow"/>
          <w:sz w:val="23"/>
          <w:szCs w:val="23"/>
        </w:rPr>
      </w:pPr>
    </w:p>
    <w:p w14:paraId="08A79EFF" w14:textId="77777777" w:rsidR="00D45662" w:rsidRDefault="004478D5" w:rsidP="000A1AA2">
      <w:pPr>
        <w:pStyle w:val="Paragraphedeliste"/>
        <w:numPr>
          <w:ilvl w:val="0"/>
          <w:numId w:val="23"/>
        </w:numPr>
        <w:jc w:val="both"/>
        <w:rPr>
          <w:rFonts w:ascii="Arial Narrow" w:hAnsi="Arial Narrow"/>
          <w:sz w:val="23"/>
          <w:szCs w:val="23"/>
        </w:rPr>
      </w:pPr>
      <w:r w:rsidRPr="00D45662">
        <w:rPr>
          <w:rFonts w:ascii="Arial Narrow" w:hAnsi="Arial Narrow"/>
          <w:sz w:val="23"/>
          <w:szCs w:val="23"/>
        </w:rPr>
        <w:t>Cession partielle ou totale de l’autorisation</w:t>
      </w:r>
      <w:r w:rsidR="00D45662">
        <w:rPr>
          <w:rFonts w:ascii="Arial Narrow" w:hAnsi="Arial Narrow"/>
          <w:sz w:val="23"/>
          <w:szCs w:val="23"/>
        </w:rPr>
        <w:t xml:space="preserve"> ; </w:t>
      </w:r>
    </w:p>
    <w:p w14:paraId="218B5450" w14:textId="77777777" w:rsidR="00D45662" w:rsidRPr="00D45662" w:rsidRDefault="00D45662" w:rsidP="00D45662">
      <w:pPr>
        <w:pStyle w:val="Paragraphedeliste"/>
        <w:rPr>
          <w:rFonts w:ascii="Arial Narrow" w:hAnsi="Arial Narrow"/>
          <w:sz w:val="23"/>
          <w:szCs w:val="23"/>
        </w:rPr>
      </w:pPr>
    </w:p>
    <w:p w14:paraId="17EFABDB" w14:textId="20BDFE40" w:rsidR="00D45662" w:rsidRDefault="004478D5" w:rsidP="00464FEC">
      <w:pPr>
        <w:pStyle w:val="Paragraphedeliste"/>
        <w:numPr>
          <w:ilvl w:val="0"/>
          <w:numId w:val="23"/>
        </w:numPr>
        <w:jc w:val="both"/>
        <w:rPr>
          <w:rFonts w:ascii="Arial Narrow" w:hAnsi="Arial Narrow"/>
          <w:sz w:val="23"/>
          <w:szCs w:val="23"/>
        </w:rPr>
      </w:pPr>
      <w:r w:rsidRPr="00D45662">
        <w:rPr>
          <w:rFonts w:ascii="Arial Narrow" w:hAnsi="Arial Narrow"/>
          <w:sz w:val="23"/>
          <w:szCs w:val="23"/>
        </w:rPr>
        <w:t xml:space="preserve">Modification sans accord préalable et écrit de la Commune des activités autorisées au </w:t>
      </w:r>
      <w:r w:rsidR="008C1237">
        <w:rPr>
          <w:rFonts w:ascii="Arial Narrow" w:hAnsi="Arial Narrow"/>
          <w:sz w:val="23"/>
          <w:szCs w:val="23"/>
        </w:rPr>
        <w:t>6</w:t>
      </w:r>
      <w:r w:rsidRPr="00D45662">
        <w:rPr>
          <w:rFonts w:ascii="Arial Narrow" w:hAnsi="Arial Narrow"/>
          <w:sz w:val="23"/>
          <w:szCs w:val="23"/>
        </w:rPr>
        <w:t>.2</w:t>
      </w:r>
      <w:r w:rsidRPr="00D45662">
        <w:rPr>
          <w:rFonts w:ascii="Arial Narrow" w:hAnsi="Arial Narrow"/>
          <w:sz w:val="23"/>
          <w:szCs w:val="23"/>
        </w:rPr>
        <w:br/>
        <w:t>ci-dessus</w:t>
      </w:r>
      <w:r w:rsidR="00D45662" w:rsidRPr="00D45662">
        <w:rPr>
          <w:rFonts w:ascii="Arial Narrow" w:hAnsi="Arial Narrow"/>
          <w:sz w:val="23"/>
          <w:szCs w:val="23"/>
        </w:rPr>
        <w:t xml:space="preserve"> ; </w:t>
      </w:r>
    </w:p>
    <w:p w14:paraId="60A0B138" w14:textId="77777777" w:rsidR="00D45662" w:rsidRPr="00D45662" w:rsidRDefault="00D45662" w:rsidP="00D45662">
      <w:pPr>
        <w:pStyle w:val="Paragraphedeliste"/>
        <w:rPr>
          <w:rFonts w:ascii="Arial Narrow" w:hAnsi="Arial Narrow"/>
          <w:sz w:val="23"/>
          <w:szCs w:val="23"/>
        </w:rPr>
      </w:pPr>
    </w:p>
    <w:p w14:paraId="19EC5B9A" w14:textId="402EBBDE" w:rsidR="00D45662" w:rsidRDefault="00D45662" w:rsidP="0029528A">
      <w:pPr>
        <w:pStyle w:val="Paragraphedeliste"/>
        <w:numPr>
          <w:ilvl w:val="0"/>
          <w:numId w:val="23"/>
        </w:numPr>
        <w:jc w:val="both"/>
        <w:rPr>
          <w:rFonts w:ascii="Arial Narrow" w:hAnsi="Arial Narrow"/>
          <w:sz w:val="23"/>
          <w:szCs w:val="23"/>
        </w:rPr>
      </w:pPr>
      <w:r w:rsidRPr="00D45662">
        <w:rPr>
          <w:rFonts w:ascii="Arial Narrow" w:hAnsi="Arial Narrow"/>
          <w:sz w:val="23"/>
          <w:szCs w:val="23"/>
        </w:rPr>
        <w:t>N</w:t>
      </w:r>
      <w:r w:rsidR="00A7373B" w:rsidRPr="00D45662">
        <w:rPr>
          <w:rFonts w:ascii="Arial Narrow" w:hAnsi="Arial Narrow"/>
          <w:sz w:val="23"/>
          <w:szCs w:val="23"/>
        </w:rPr>
        <w:t>on-respect</w:t>
      </w:r>
      <w:r w:rsidR="004478D5" w:rsidRPr="00D45662">
        <w:rPr>
          <w:rFonts w:ascii="Arial Narrow" w:hAnsi="Arial Narrow"/>
          <w:sz w:val="23"/>
          <w:szCs w:val="23"/>
        </w:rPr>
        <w:t xml:space="preserve"> des conditions de la présente convention et notamment des stipulations de </w:t>
      </w:r>
      <w:r w:rsidR="004478D5" w:rsidRPr="00D45662">
        <w:rPr>
          <w:rFonts w:ascii="Arial Narrow" w:hAnsi="Arial Narrow"/>
          <w:sz w:val="23"/>
          <w:szCs w:val="23"/>
        </w:rPr>
        <w:br/>
        <w:t xml:space="preserve">l’article </w:t>
      </w:r>
      <w:r>
        <w:rPr>
          <w:rFonts w:ascii="Arial Narrow" w:hAnsi="Arial Narrow"/>
          <w:sz w:val="23"/>
          <w:szCs w:val="23"/>
        </w:rPr>
        <w:t>6</w:t>
      </w:r>
      <w:r w:rsidRPr="00D45662">
        <w:rPr>
          <w:rFonts w:ascii="Arial Narrow" w:hAnsi="Arial Narrow"/>
          <w:sz w:val="23"/>
          <w:szCs w:val="23"/>
        </w:rPr>
        <w:t xml:space="preserve"> ; </w:t>
      </w:r>
    </w:p>
    <w:p w14:paraId="1B82F2AC" w14:textId="77777777" w:rsidR="00D45662" w:rsidRPr="00D45662" w:rsidRDefault="00D45662" w:rsidP="00D45662">
      <w:pPr>
        <w:pStyle w:val="Paragraphedeliste"/>
        <w:rPr>
          <w:rFonts w:ascii="Arial Narrow" w:hAnsi="Arial Narrow"/>
          <w:sz w:val="23"/>
          <w:szCs w:val="23"/>
        </w:rPr>
      </w:pPr>
    </w:p>
    <w:p w14:paraId="0B3516C1" w14:textId="5BEA0B50" w:rsidR="00D45662" w:rsidRDefault="004478D5" w:rsidP="00105503">
      <w:pPr>
        <w:pStyle w:val="Paragraphedeliste"/>
        <w:numPr>
          <w:ilvl w:val="0"/>
          <w:numId w:val="23"/>
        </w:numPr>
        <w:jc w:val="both"/>
        <w:rPr>
          <w:rFonts w:ascii="Arial Narrow" w:hAnsi="Arial Narrow"/>
          <w:sz w:val="23"/>
          <w:szCs w:val="23"/>
        </w:rPr>
      </w:pPr>
      <w:r w:rsidRPr="00D45662">
        <w:rPr>
          <w:rFonts w:ascii="Arial Narrow" w:hAnsi="Arial Narrow"/>
          <w:sz w:val="23"/>
          <w:szCs w:val="23"/>
        </w:rPr>
        <w:t>Au cas où l’Occupant ne serait pas titulaire des autorisations pouvant être exigées par la réglementation en vigueur pour exercer l’activité qui a motivé l’autorisation</w:t>
      </w:r>
      <w:r w:rsidR="00D45662" w:rsidRPr="00D45662">
        <w:rPr>
          <w:rFonts w:ascii="Arial Narrow" w:hAnsi="Arial Narrow"/>
          <w:sz w:val="23"/>
          <w:szCs w:val="23"/>
        </w:rPr>
        <w:t xml:space="preserve"> </w:t>
      </w:r>
    </w:p>
    <w:p w14:paraId="0EB6A3A9" w14:textId="77777777" w:rsidR="00D45662" w:rsidRDefault="00D45662" w:rsidP="00D45662">
      <w:pPr>
        <w:pStyle w:val="Paragraphedeliste"/>
        <w:rPr>
          <w:rFonts w:ascii="Arial Narrow" w:hAnsi="Arial Narrow"/>
          <w:sz w:val="23"/>
          <w:szCs w:val="23"/>
        </w:rPr>
      </w:pPr>
    </w:p>
    <w:p w14:paraId="31074A03" w14:textId="288A4F8E" w:rsidR="008C1237" w:rsidRPr="00C40EF4" w:rsidRDefault="008C1237" w:rsidP="00C40EF4">
      <w:pPr>
        <w:pStyle w:val="Paragraphedeliste"/>
        <w:numPr>
          <w:ilvl w:val="0"/>
          <w:numId w:val="23"/>
        </w:numPr>
        <w:rPr>
          <w:rFonts w:ascii="Arial Narrow" w:hAnsi="Arial Narrow"/>
          <w:sz w:val="23"/>
          <w:szCs w:val="23"/>
        </w:rPr>
      </w:pPr>
      <w:r w:rsidRPr="00C40EF4">
        <w:rPr>
          <w:rFonts w:ascii="Arial Narrow" w:hAnsi="Arial Narrow"/>
          <w:sz w:val="23"/>
          <w:szCs w:val="23"/>
        </w:rPr>
        <w:t xml:space="preserve">La non-production du compte annuel de résultat d’exploitation certifié après mise en demeure de la Commune ; </w:t>
      </w:r>
    </w:p>
    <w:p w14:paraId="4A7F1775" w14:textId="77777777" w:rsidR="008C1237" w:rsidRPr="00D45662" w:rsidRDefault="008C1237" w:rsidP="00D45662">
      <w:pPr>
        <w:pStyle w:val="Paragraphedeliste"/>
        <w:rPr>
          <w:rFonts w:ascii="Arial Narrow" w:hAnsi="Arial Narrow"/>
          <w:sz w:val="23"/>
          <w:szCs w:val="23"/>
        </w:rPr>
      </w:pPr>
    </w:p>
    <w:p w14:paraId="7319C991" w14:textId="3CC0E9D5" w:rsidR="00D45662" w:rsidRDefault="004478D5" w:rsidP="00985C95">
      <w:pPr>
        <w:pStyle w:val="Paragraphedeliste"/>
        <w:numPr>
          <w:ilvl w:val="0"/>
          <w:numId w:val="23"/>
        </w:numPr>
        <w:jc w:val="both"/>
        <w:rPr>
          <w:rFonts w:ascii="Arial Narrow" w:hAnsi="Arial Narrow"/>
          <w:sz w:val="23"/>
          <w:szCs w:val="23"/>
        </w:rPr>
      </w:pPr>
      <w:r w:rsidRPr="00D45662">
        <w:rPr>
          <w:rFonts w:ascii="Arial Narrow" w:hAnsi="Arial Narrow"/>
          <w:sz w:val="23"/>
          <w:szCs w:val="23"/>
        </w:rPr>
        <w:t>Condamnation pénale mettant l’Occupant dans l’impossibilité de poursuivre cette activité.</w:t>
      </w:r>
      <w:r w:rsidR="00D45662" w:rsidRPr="00D45662">
        <w:rPr>
          <w:rFonts w:ascii="Arial Narrow" w:hAnsi="Arial Narrow"/>
          <w:sz w:val="23"/>
          <w:szCs w:val="23"/>
        </w:rPr>
        <w:t xml:space="preserve"> </w:t>
      </w:r>
      <w:r w:rsidRPr="00D45662">
        <w:rPr>
          <w:rFonts w:ascii="Arial Narrow" w:hAnsi="Arial Narrow"/>
          <w:sz w:val="23"/>
          <w:szCs w:val="23"/>
        </w:rPr>
        <w:t>Il sera mis fin sans préavis et sans indemnité à la présente autorisation d’occupation par simple lettre recommandée avec A.R. de la Commune.</w:t>
      </w:r>
      <w:r w:rsidR="00D45662" w:rsidRPr="00D45662">
        <w:rPr>
          <w:rFonts w:ascii="Arial Narrow" w:hAnsi="Arial Narrow"/>
          <w:sz w:val="23"/>
          <w:szCs w:val="23"/>
        </w:rPr>
        <w:t xml:space="preserve"> </w:t>
      </w:r>
    </w:p>
    <w:p w14:paraId="3F56B4CA" w14:textId="77777777" w:rsidR="00D45662" w:rsidRPr="00D45662" w:rsidRDefault="00D45662" w:rsidP="00D45662">
      <w:pPr>
        <w:pStyle w:val="Paragraphedeliste"/>
        <w:rPr>
          <w:rFonts w:ascii="Arial Narrow" w:hAnsi="Arial Narrow"/>
          <w:sz w:val="23"/>
          <w:szCs w:val="23"/>
        </w:rPr>
      </w:pPr>
    </w:p>
    <w:p w14:paraId="6E9A532D" w14:textId="7035FB93" w:rsidR="00DB0DA4" w:rsidRDefault="00DB0DA4" w:rsidP="00D45662">
      <w:pPr>
        <w:jc w:val="both"/>
        <w:rPr>
          <w:rFonts w:ascii="Arial Narrow" w:hAnsi="Arial Narrow"/>
          <w:sz w:val="23"/>
          <w:szCs w:val="23"/>
        </w:rPr>
      </w:pPr>
      <w:r w:rsidRPr="00D45662">
        <w:rPr>
          <w:rFonts w:ascii="Arial Narrow" w:hAnsi="Arial Narrow"/>
          <w:sz w:val="23"/>
          <w:szCs w:val="23"/>
        </w:rPr>
        <w:t>La Commune peut</w:t>
      </w:r>
      <w:r w:rsidR="00D45662">
        <w:rPr>
          <w:rFonts w:ascii="Arial Narrow" w:hAnsi="Arial Narrow"/>
          <w:sz w:val="23"/>
          <w:szCs w:val="23"/>
        </w:rPr>
        <w:t xml:space="preserve"> également</w:t>
      </w:r>
      <w:r w:rsidRPr="00D45662">
        <w:rPr>
          <w:rFonts w:ascii="Arial Narrow" w:hAnsi="Arial Narrow"/>
          <w:sz w:val="23"/>
          <w:szCs w:val="23"/>
        </w:rPr>
        <w:t xml:space="preserve"> résilier de plein droit</w:t>
      </w:r>
      <w:r w:rsidR="000A40BD">
        <w:rPr>
          <w:rFonts w:ascii="Arial Narrow" w:hAnsi="Arial Narrow"/>
          <w:sz w:val="23"/>
          <w:szCs w:val="23"/>
        </w:rPr>
        <w:t xml:space="preserve"> et sans indemnité</w:t>
      </w:r>
      <w:r w:rsidRPr="00D45662">
        <w:rPr>
          <w:rFonts w:ascii="Arial Narrow" w:hAnsi="Arial Narrow"/>
          <w:sz w:val="23"/>
          <w:szCs w:val="23"/>
        </w:rPr>
        <w:t xml:space="preserve"> la convention pour tout motif d’intérêt général sous respect d’un préavis de quatre mois, sauf urgence avérée.</w:t>
      </w:r>
    </w:p>
    <w:p w14:paraId="4D42EC7F" w14:textId="77777777" w:rsidR="00E50A5D" w:rsidRDefault="00E50A5D" w:rsidP="00D45662">
      <w:pPr>
        <w:jc w:val="both"/>
        <w:rPr>
          <w:rFonts w:ascii="Arial Narrow" w:hAnsi="Arial Narrow"/>
          <w:sz w:val="23"/>
          <w:szCs w:val="23"/>
        </w:rPr>
      </w:pPr>
    </w:p>
    <w:p w14:paraId="5897FE9C" w14:textId="77777777" w:rsidR="00E50A5D" w:rsidRDefault="00E50A5D" w:rsidP="00D45662">
      <w:pPr>
        <w:jc w:val="both"/>
        <w:rPr>
          <w:rFonts w:ascii="Arial Narrow" w:hAnsi="Arial Narrow"/>
          <w:sz w:val="23"/>
          <w:szCs w:val="23"/>
        </w:rPr>
      </w:pPr>
    </w:p>
    <w:p w14:paraId="21825F17" w14:textId="77777777" w:rsidR="00E50A5D" w:rsidRPr="00D45662" w:rsidRDefault="00E50A5D" w:rsidP="00D45662">
      <w:pPr>
        <w:jc w:val="both"/>
        <w:rPr>
          <w:rFonts w:ascii="Arial Narrow" w:hAnsi="Arial Narrow"/>
          <w:sz w:val="23"/>
          <w:szCs w:val="23"/>
        </w:rPr>
      </w:pPr>
    </w:p>
    <w:p w14:paraId="3175DD75" w14:textId="77777777" w:rsidR="004478D5" w:rsidRDefault="004478D5" w:rsidP="000A1AA2">
      <w:pPr>
        <w:jc w:val="both"/>
        <w:rPr>
          <w:rFonts w:ascii="Arial Narrow" w:hAnsi="Arial Narrow"/>
          <w:sz w:val="23"/>
          <w:szCs w:val="23"/>
        </w:rPr>
      </w:pPr>
    </w:p>
    <w:p w14:paraId="42723A92" w14:textId="77777777" w:rsidR="00D45662" w:rsidRDefault="00D45662" w:rsidP="000A1AA2">
      <w:pPr>
        <w:jc w:val="both"/>
        <w:rPr>
          <w:rFonts w:ascii="Arial Narrow" w:hAnsi="Arial Narrow"/>
          <w:sz w:val="23"/>
          <w:szCs w:val="23"/>
        </w:rPr>
      </w:pPr>
    </w:p>
    <w:p w14:paraId="4A1C0639" w14:textId="0A707D5D" w:rsidR="008C1237" w:rsidRPr="00A2456C" w:rsidRDefault="008C1237" w:rsidP="008C1237">
      <w:pPr>
        <w:jc w:val="both"/>
        <w:rPr>
          <w:rFonts w:ascii="Arial Narrow" w:hAnsi="Arial Narrow"/>
          <w:b/>
          <w:bCs/>
          <w:sz w:val="23"/>
          <w:szCs w:val="23"/>
          <w:u w:val="single"/>
        </w:rPr>
      </w:pPr>
      <w:r w:rsidRPr="00A2456C">
        <w:rPr>
          <w:rFonts w:ascii="Arial Narrow" w:hAnsi="Arial Narrow"/>
          <w:b/>
          <w:bCs/>
          <w:sz w:val="23"/>
          <w:szCs w:val="23"/>
          <w:u w:val="single"/>
        </w:rPr>
        <w:lastRenderedPageBreak/>
        <w:t xml:space="preserve">Article </w:t>
      </w:r>
      <w:r>
        <w:rPr>
          <w:rFonts w:ascii="Arial Narrow" w:hAnsi="Arial Narrow"/>
          <w:b/>
          <w:bCs/>
          <w:sz w:val="23"/>
          <w:szCs w:val="23"/>
          <w:u w:val="single"/>
        </w:rPr>
        <w:t>10</w:t>
      </w:r>
      <w:r w:rsidRPr="00A2456C">
        <w:rPr>
          <w:rFonts w:ascii="Arial Narrow" w:hAnsi="Arial Narrow"/>
          <w:b/>
          <w:bCs/>
          <w:sz w:val="23"/>
          <w:szCs w:val="23"/>
          <w:u w:val="single"/>
        </w:rPr>
        <w:t xml:space="preserve"> – </w:t>
      </w:r>
      <w:r>
        <w:rPr>
          <w:rFonts w:ascii="Arial Narrow" w:hAnsi="Arial Narrow"/>
          <w:b/>
          <w:bCs/>
          <w:sz w:val="23"/>
          <w:szCs w:val="23"/>
          <w:u w:val="single"/>
        </w:rPr>
        <w:t>Différends / Litiges</w:t>
      </w:r>
    </w:p>
    <w:p w14:paraId="2191DF88" w14:textId="77777777" w:rsidR="00D45662" w:rsidRDefault="00D45662" w:rsidP="000A1AA2">
      <w:pPr>
        <w:jc w:val="both"/>
        <w:rPr>
          <w:rFonts w:ascii="Arial Narrow" w:hAnsi="Arial Narrow"/>
          <w:sz w:val="23"/>
          <w:szCs w:val="23"/>
        </w:rPr>
      </w:pPr>
    </w:p>
    <w:p w14:paraId="399EE676" w14:textId="77777777" w:rsidR="008C1237" w:rsidRPr="00C40EF4" w:rsidRDefault="008C1237" w:rsidP="000A1AA2">
      <w:pPr>
        <w:jc w:val="both"/>
        <w:rPr>
          <w:rFonts w:ascii="Arial Narrow" w:hAnsi="Arial Narrow"/>
          <w:sz w:val="23"/>
          <w:szCs w:val="23"/>
        </w:rPr>
      </w:pPr>
    </w:p>
    <w:p w14:paraId="76276B43" w14:textId="4D70C5A7" w:rsidR="008C1237" w:rsidRPr="00C40EF4" w:rsidRDefault="008C1237" w:rsidP="000A1AA2">
      <w:pPr>
        <w:jc w:val="both"/>
        <w:rPr>
          <w:rFonts w:ascii="Arial Narrow" w:hAnsi="Arial Narrow"/>
          <w:sz w:val="23"/>
          <w:szCs w:val="23"/>
        </w:rPr>
      </w:pPr>
      <w:r w:rsidRPr="00C40EF4">
        <w:rPr>
          <w:rFonts w:ascii="Arial Narrow" w:hAnsi="Arial Narrow"/>
          <w:sz w:val="23"/>
          <w:szCs w:val="23"/>
        </w:rPr>
        <w:t xml:space="preserve">En cas de différend relatif à l'exécution, l'interprétation ou la résiliation du présent contrat, les parties s'engagent à tenter de résoudre leur litige à l’amiable par la voie d’une médiation préalable, avant toute saisine d’une juridiction.  </w:t>
      </w:r>
    </w:p>
    <w:p w14:paraId="78641342" w14:textId="77777777" w:rsidR="008C1237" w:rsidRPr="00C40EF4" w:rsidRDefault="008C1237" w:rsidP="000A1AA2">
      <w:pPr>
        <w:jc w:val="both"/>
        <w:rPr>
          <w:rFonts w:ascii="Arial Narrow" w:hAnsi="Arial Narrow"/>
          <w:sz w:val="23"/>
          <w:szCs w:val="23"/>
        </w:rPr>
      </w:pPr>
    </w:p>
    <w:p w14:paraId="6D268D4D" w14:textId="4FD76E30" w:rsidR="008C1237" w:rsidRPr="00C40EF4" w:rsidRDefault="008C1237" w:rsidP="000A1AA2">
      <w:pPr>
        <w:jc w:val="both"/>
        <w:rPr>
          <w:rFonts w:ascii="Arial Narrow" w:hAnsi="Arial Narrow"/>
          <w:sz w:val="23"/>
          <w:szCs w:val="23"/>
        </w:rPr>
      </w:pPr>
      <w:r w:rsidRPr="00C40EF4">
        <w:rPr>
          <w:rFonts w:ascii="Arial Narrow" w:hAnsi="Arial Narrow"/>
          <w:sz w:val="23"/>
          <w:szCs w:val="23"/>
        </w:rPr>
        <w:t xml:space="preserve">À cette fin, la partie la plus diligente notifiera à l’autre partie, par lettre recommandée avec accusé de réception, sa volonté de recourir à une médiation et proposera la désignation d’un médiateur. </w:t>
      </w:r>
    </w:p>
    <w:p w14:paraId="33A6D3EC" w14:textId="77777777" w:rsidR="008C1237" w:rsidRPr="00C40EF4" w:rsidRDefault="008C1237" w:rsidP="000A1AA2">
      <w:pPr>
        <w:jc w:val="both"/>
        <w:rPr>
          <w:rFonts w:ascii="Arial Narrow" w:hAnsi="Arial Narrow"/>
          <w:sz w:val="23"/>
          <w:szCs w:val="23"/>
        </w:rPr>
      </w:pPr>
    </w:p>
    <w:p w14:paraId="11BDB1F1" w14:textId="3BBE370C" w:rsidR="004478D5" w:rsidRPr="00C40EF4" w:rsidRDefault="008C1237" w:rsidP="008C1237">
      <w:pPr>
        <w:jc w:val="both"/>
        <w:rPr>
          <w:rFonts w:ascii="Arial Narrow" w:hAnsi="Arial Narrow"/>
          <w:sz w:val="23"/>
          <w:szCs w:val="23"/>
        </w:rPr>
      </w:pPr>
      <w:r w:rsidRPr="00C40EF4">
        <w:rPr>
          <w:rFonts w:ascii="Arial Narrow" w:hAnsi="Arial Narrow"/>
          <w:sz w:val="23"/>
          <w:szCs w:val="23"/>
        </w:rPr>
        <w:t xml:space="preserve">À défaut d’accord à l’issue de la médiation, chacune des parties retrouvera la faculté de saisir le </w:t>
      </w:r>
      <w:r w:rsidR="004478D5" w:rsidRPr="00C40EF4">
        <w:rPr>
          <w:rFonts w:ascii="Arial Narrow" w:hAnsi="Arial Narrow"/>
          <w:sz w:val="23"/>
          <w:szCs w:val="23"/>
        </w:rPr>
        <w:t>Tribunal Administratif de TOULOUSE.</w:t>
      </w:r>
    </w:p>
    <w:p w14:paraId="35601543" w14:textId="77777777" w:rsidR="004478D5" w:rsidRPr="000777B4" w:rsidRDefault="004478D5" w:rsidP="000A1AA2">
      <w:pPr>
        <w:jc w:val="both"/>
        <w:rPr>
          <w:rFonts w:ascii="Arial Narrow" w:hAnsi="Arial Narrow"/>
          <w:sz w:val="23"/>
          <w:szCs w:val="23"/>
        </w:rPr>
      </w:pPr>
    </w:p>
    <w:p w14:paraId="421C7359" w14:textId="77777777" w:rsidR="004478D5" w:rsidRPr="000777B4" w:rsidRDefault="004478D5" w:rsidP="000A1AA2">
      <w:pPr>
        <w:jc w:val="both"/>
        <w:rPr>
          <w:rFonts w:ascii="Arial Narrow" w:hAnsi="Arial Narrow"/>
          <w:sz w:val="23"/>
          <w:szCs w:val="23"/>
        </w:rPr>
      </w:pPr>
      <w:r w:rsidRPr="000777B4">
        <w:rPr>
          <w:rFonts w:ascii="Arial Narrow" w:hAnsi="Arial Narrow"/>
          <w:sz w:val="23"/>
          <w:szCs w:val="23"/>
        </w:rPr>
        <w:t>Dans tous les cas, les redevances payées d’avance par l’Occupant resteront acquises à la Commune sans préjudice du droit, pour cette dernière, de poursuivre le recouvrement de toutes sommes pouvant lui être dues, au titre de l’exécution ou de l’inexécution des présentes.</w:t>
      </w:r>
    </w:p>
    <w:p w14:paraId="5881E629" w14:textId="77777777" w:rsidR="004478D5" w:rsidRDefault="004478D5" w:rsidP="000A1AA2">
      <w:pPr>
        <w:jc w:val="both"/>
        <w:rPr>
          <w:rFonts w:ascii="Arial Narrow" w:hAnsi="Arial Narrow"/>
          <w:sz w:val="23"/>
          <w:szCs w:val="23"/>
        </w:rPr>
      </w:pPr>
    </w:p>
    <w:p w14:paraId="4E69C6B1" w14:textId="77777777" w:rsidR="00AE6718" w:rsidRPr="000777B4" w:rsidRDefault="00AE6718" w:rsidP="000A1AA2">
      <w:pPr>
        <w:jc w:val="both"/>
        <w:rPr>
          <w:rFonts w:ascii="Arial Narrow" w:hAnsi="Arial Narrow"/>
          <w:sz w:val="23"/>
          <w:szCs w:val="23"/>
        </w:rPr>
      </w:pPr>
    </w:p>
    <w:p w14:paraId="0A67A204" w14:textId="0B52A972" w:rsidR="004478D5" w:rsidRPr="00C40EF4" w:rsidRDefault="004478D5" w:rsidP="000A1AA2">
      <w:pPr>
        <w:jc w:val="both"/>
        <w:rPr>
          <w:rFonts w:ascii="Arial Narrow" w:hAnsi="Arial Narrow"/>
          <w:b/>
          <w:bCs/>
          <w:sz w:val="23"/>
          <w:szCs w:val="23"/>
          <w:u w:val="single"/>
        </w:rPr>
      </w:pPr>
      <w:r w:rsidRPr="00C40EF4">
        <w:rPr>
          <w:rFonts w:ascii="Arial Narrow" w:hAnsi="Arial Narrow"/>
          <w:b/>
          <w:bCs/>
          <w:sz w:val="23"/>
          <w:szCs w:val="23"/>
          <w:u w:val="single"/>
        </w:rPr>
        <w:t xml:space="preserve">Article </w:t>
      </w:r>
      <w:r w:rsidR="00AE6718">
        <w:rPr>
          <w:rFonts w:ascii="Arial Narrow" w:hAnsi="Arial Narrow"/>
          <w:b/>
          <w:bCs/>
          <w:sz w:val="23"/>
          <w:szCs w:val="23"/>
          <w:u w:val="single"/>
        </w:rPr>
        <w:t>1</w:t>
      </w:r>
      <w:r w:rsidR="008C1237">
        <w:rPr>
          <w:rFonts w:ascii="Arial Narrow" w:hAnsi="Arial Narrow"/>
          <w:b/>
          <w:bCs/>
          <w:sz w:val="23"/>
          <w:szCs w:val="23"/>
          <w:u w:val="single"/>
        </w:rPr>
        <w:t>1</w:t>
      </w:r>
      <w:r w:rsidRPr="00C40EF4">
        <w:rPr>
          <w:rFonts w:ascii="Arial Narrow" w:hAnsi="Arial Narrow"/>
          <w:b/>
          <w:bCs/>
          <w:sz w:val="23"/>
          <w:szCs w:val="23"/>
          <w:u w:val="single"/>
        </w:rPr>
        <w:t xml:space="preserve"> – Pouvoirs de la Commune</w:t>
      </w:r>
    </w:p>
    <w:p w14:paraId="44BF353D" w14:textId="77777777" w:rsidR="004478D5" w:rsidRDefault="004478D5" w:rsidP="000A1AA2">
      <w:pPr>
        <w:jc w:val="both"/>
        <w:rPr>
          <w:rFonts w:ascii="Arial Narrow" w:hAnsi="Arial Narrow"/>
          <w:sz w:val="23"/>
          <w:szCs w:val="23"/>
        </w:rPr>
      </w:pPr>
    </w:p>
    <w:p w14:paraId="114EDC33" w14:textId="77777777" w:rsidR="00AE6718" w:rsidRPr="000777B4" w:rsidRDefault="00AE6718" w:rsidP="000A1AA2">
      <w:pPr>
        <w:jc w:val="both"/>
        <w:rPr>
          <w:rFonts w:ascii="Arial Narrow" w:hAnsi="Arial Narrow"/>
          <w:sz w:val="23"/>
          <w:szCs w:val="23"/>
        </w:rPr>
      </w:pPr>
    </w:p>
    <w:p w14:paraId="766A516E" w14:textId="77777777" w:rsidR="004478D5" w:rsidRPr="000777B4" w:rsidRDefault="004478D5" w:rsidP="000A1AA2">
      <w:pPr>
        <w:jc w:val="both"/>
        <w:rPr>
          <w:rFonts w:ascii="Arial Narrow" w:hAnsi="Arial Narrow"/>
          <w:sz w:val="23"/>
          <w:szCs w:val="23"/>
        </w:rPr>
      </w:pPr>
      <w:r w:rsidRPr="000777B4">
        <w:rPr>
          <w:rFonts w:ascii="Arial Narrow" w:hAnsi="Arial Narrow"/>
          <w:sz w:val="23"/>
          <w:szCs w:val="23"/>
        </w:rPr>
        <w:t>En cas de changement d’Occupant pour quelque cause que ce soit, le nouvel Occupant désigné par la Commune de Bagnères de Luchon sera substitué de plein droit dans les obligations et droits de l’Occupant actuel, tels qu’ils résultent de la présente convention.</w:t>
      </w:r>
    </w:p>
    <w:p w14:paraId="67C2D4DB" w14:textId="77777777" w:rsidR="004478D5" w:rsidRPr="000777B4" w:rsidRDefault="004478D5" w:rsidP="000A1AA2">
      <w:pPr>
        <w:jc w:val="both"/>
        <w:rPr>
          <w:rFonts w:ascii="Arial Narrow" w:hAnsi="Arial Narrow"/>
          <w:sz w:val="23"/>
          <w:szCs w:val="23"/>
        </w:rPr>
      </w:pPr>
    </w:p>
    <w:p w14:paraId="386CC4FA" w14:textId="77777777" w:rsidR="004478D5" w:rsidRDefault="004478D5" w:rsidP="000A1AA2">
      <w:pPr>
        <w:jc w:val="both"/>
        <w:rPr>
          <w:rFonts w:ascii="Arial Narrow" w:hAnsi="Arial Narrow"/>
          <w:sz w:val="23"/>
          <w:szCs w:val="23"/>
        </w:rPr>
      </w:pPr>
      <w:r w:rsidRPr="000777B4">
        <w:rPr>
          <w:rFonts w:ascii="Arial Narrow" w:hAnsi="Arial Narrow"/>
          <w:sz w:val="23"/>
          <w:szCs w:val="23"/>
        </w:rPr>
        <w:t>Fait en deux exemplaires originaux, à la Mairie de Bagnères de Luchon,</w:t>
      </w:r>
      <w:r w:rsidR="00D12C35">
        <w:rPr>
          <w:rFonts w:ascii="Arial Narrow" w:hAnsi="Arial Narrow"/>
          <w:sz w:val="23"/>
          <w:szCs w:val="23"/>
        </w:rPr>
        <w:t xml:space="preserve"> </w:t>
      </w:r>
      <w:r w:rsidR="00D12C35" w:rsidRPr="00BA6894">
        <w:rPr>
          <w:rFonts w:ascii="Arial Narrow" w:hAnsi="Arial Narrow"/>
          <w:sz w:val="23"/>
          <w:szCs w:val="23"/>
        </w:rPr>
        <w:t xml:space="preserve">le </w:t>
      </w:r>
    </w:p>
    <w:p w14:paraId="3FCD887B" w14:textId="77777777" w:rsidR="00692C68" w:rsidRPr="000777B4" w:rsidRDefault="00692C68" w:rsidP="000A1AA2">
      <w:pPr>
        <w:jc w:val="both"/>
        <w:rPr>
          <w:rFonts w:ascii="Arial Narrow" w:hAnsi="Arial Narrow"/>
          <w:sz w:val="23"/>
          <w:szCs w:val="23"/>
        </w:rPr>
      </w:pPr>
    </w:p>
    <w:p w14:paraId="4AF9B278" w14:textId="77777777" w:rsidR="004478D5" w:rsidRPr="000777B4" w:rsidRDefault="004478D5" w:rsidP="000A1AA2">
      <w:pPr>
        <w:jc w:val="both"/>
        <w:rPr>
          <w:rFonts w:ascii="Arial Narrow" w:hAnsi="Arial Narrow"/>
          <w:sz w:val="23"/>
          <w:szCs w:val="23"/>
        </w:rPr>
      </w:pPr>
    </w:p>
    <w:p w14:paraId="684092FD" w14:textId="77777777" w:rsidR="004478D5" w:rsidRPr="000777B4" w:rsidRDefault="004478D5" w:rsidP="000A1AA2">
      <w:pPr>
        <w:jc w:val="both"/>
        <w:rPr>
          <w:rFonts w:ascii="Arial Narrow" w:hAnsi="Arial Narrow"/>
          <w:sz w:val="23"/>
          <w:szCs w:val="23"/>
        </w:rPr>
      </w:pPr>
      <w:r w:rsidRPr="000777B4">
        <w:rPr>
          <w:rFonts w:ascii="Arial Narrow" w:hAnsi="Arial Narrow"/>
          <w:sz w:val="23"/>
          <w:szCs w:val="23"/>
        </w:rPr>
        <w:t>Le Maire</w:t>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t xml:space="preserve">L’Occupant,         </w:t>
      </w:r>
      <w:r w:rsidRPr="000777B4">
        <w:rPr>
          <w:rFonts w:ascii="Arial Narrow" w:hAnsi="Arial Narrow"/>
          <w:sz w:val="23"/>
          <w:szCs w:val="23"/>
        </w:rPr>
        <w:tab/>
      </w:r>
      <w:r w:rsidRPr="000777B4">
        <w:rPr>
          <w:rFonts w:ascii="Arial Narrow" w:hAnsi="Arial Narrow"/>
          <w:sz w:val="23"/>
          <w:szCs w:val="23"/>
        </w:rPr>
        <w:tab/>
      </w:r>
    </w:p>
    <w:p w14:paraId="1053D53F" w14:textId="77777777" w:rsidR="004478D5" w:rsidRPr="000777B4" w:rsidRDefault="00947C90" w:rsidP="000A1AA2">
      <w:pPr>
        <w:rPr>
          <w:rFonts w:ascii="Arial Narrow" w:hAnsi="Arial Narrow"/>
          <w:sz w:val="23"/>
          <w:szCs w:val="23"/>
        </w:rPr>
      </w:pPr>
      <w:r>
        <w:rPr>
          <w:rFonts w:ascii="Arial Narrow" w:hAnsi="Arial Narrow"/>
          <w:sz w:val="23"/>
          <w:szCs w:val="23"/>
        </w:rPr>
        <w:t>Eric AZEMAR</w:t>
      </w:r>
      <w:r w:rsidR="004478D5" w:rsidRPr="000777B4">
        <w:rPr>
          <w:rFonts w:ascii="Arial Narrow" w:hAnsi="Arial Narrow"/>
          <w:sz w:val="23"/>
          <w:szCs w:val="23"/>
        </w:rPr>
        <w:tab/>
      </w:r>
      <w:r w:rsidR="004478D5" w:rsidRPr="000777B4">
        <w:rPr>
          <w:rFonts w:ascii="Arial Narrow" w:hAnsi="Arial Narrow"/>
          <w:sz w:val="23"/>
          <w:szCs w:val="23"/>
        </w:rPr>
        <w:tab/>
      </w:r>
      <w:r w:rsidR="004478D5" w:rsidRPr="000777B4">
        <w:rPr>
          <w:rFonts w:ascii="Arial Narrow" w:hAnsi="Arial Narrow"/>
          <w:sz w:val="23"/>
          <w:szCs w:val="23"/>
        </w:rPr>
        <w:tab/>
      </w:r>
      <w:r w:rsidR="004478D5" w:rsidRPr="000777B4">
        <w:rPr>
          <w:rFonts w:ascii="Arial Narrow" w:hAnsi="Arial Narrow"/>
          <w:sz w:val="23"/>
          <w:szCs w:val="23"/>
        </w:rPr>
        <w:tab/>
      </w:r>
      <w:r w:rsidR="004478D5" w:rsidRPr="000777B4">
        <w:rPr>
          <w:rFonts w:ascii="Arial Narrow" w:hAnsi="Arial Narrow"/>
          <w:sz w:val="23"/>
          <w:szCs w:val="23"/>
        </w:rPr>
        <w:tab/>
      </w:r>
      <w:r w:rsidR="004478D5" w:rsidRPr="000777B4">
        <w:rPr>
          <w:rFonts w:ascii="Arial Narrow" w:hAnsi="Arial Narrow"/>
          <w:sz w:val="23"/>
          <w:szCs w:val="23"/>
        </w:rPr>
        <w:tab/>
      </w:r>
      <w:r w:rsidR="004478D5" w:rsidRPr="000777B4">
        <w:rPr>
          <w:rFonts w:ascii="Arial Narrow" w:hAnsi="Arial Narrow"/>
          <w:sz w:val="23"/>
          <w:szCs w:val="23"/>
        </w:rPr>
        <w:tab/>
      </w:r>
    </w:p>
    <w:p w14:paraId="7B28837C" w14:textId="77777777" w:rsidR="004478D5" w:rsidRPr="000777B4" w:rsidRDefault="004478D5" w:rsidP="000A1AA2">
      <w:pPr>
        <w:jc w:val="both"/>
        <w:rPr>
          <w:rFonts w:ascii="Arial Narrow" w:hAnsi="Arial Narrow"/>
          <w:sz w:val="23"/>
          <w:szCs w:val="23"/>
        </w:rPr>
      </w:pP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t>Faire précéder la signature de la mention manuscrite</w:t>
      </w:r>
    </w:p>
    <w:p w14:paraId="5C4935B0" w14:textId="77777777" w:rsidR="004478D5" w:rsidRPr="000777B4" w:rsidRDefault="004478D5" w:rsidP="000A1AA2">
      <w:pPr>
        <w:jc w:val="both"/>
        <w:rPr>
          <w:rFonts w:ascii="Arial Narrow" w:hAnsi="Arial Narrow"/>
          <w:sz w:val="23"/>
          <w:szCs w:val="23"/>
        </w:rPr>
      </w:pP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r>
      <w:r w:rsidRPr="000777B4">
        <w:rPr>
          <w:rFonts w:ascii="Arial Narrow" w:hAnsi="Arial Narrow"/>
          <w:sz w:val="23"/>
          <w:szCs w:val="23"/>
        </w:rPr>
        <w:tab/>
        <w:t>« LU ET APPROUVE »</w:t>
      </w:r>
    </w:p>
    <w:p w14:paraId="5B5E8937" w14:textId="77777777" w:rsidR="004478D5" w:rsidRDefault="004478D5" w:rsidP="000A1AA2">
      <w:pPr>
        <w:rPr>
          <w:rFonts w:ascii="Arial Narrow" w:hAnsi="Arial Narrow"/>
        </w:rPr>
      </w:pPr>
    </w:p>
    <w:sectPr w:rsidR="004478D5" w:rsidSect="00963839">
      <w:headerReference w:type="even" r:id="rId8"/>
      <w:headerReference w:type="default" r:id="rId9"/>
      <w:footerReference w:type="even" r:id="rId10"/>
      <w:footerReference w:type="default" r:id="rId11"/>
      <w:headerReference w:type="first" r:id="rId12"/>
      <w:footerReference w:type="first" r:id="rId13"/>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870D" w14:textId="77777777" w:rsidR="008A25C9" w:rsidRDefault="008A25C9">
      <w:r>
        <w:separator/>
      </w:r>
    </w:p>
  </w:endnote>
  <w:endnote w:type="continuationSeparator" w:id="0">
    <w:p w14:paraId="03C726DD" w14:textId="77777777" w:rsidR="008A25C9" w:rsidRDefault="008A2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B8C4" w14:textId="77777777" w:rsidR="00A12A3B" w:rsidRDefault="00A12A3B" w:rsidP="007161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5691F21" w14:textId="77777777" w:rsidR="00A12A3B" w:rsidRDefault="00A12A3B" w:rsidP="00E43DC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D0F4" w14:textId="77777777" w:rsidR="009271C3" w:rsidRDefault="009271C3">
    <w:pPr>
      <w:pStyle w:val="Pieddepage"/>
      <w:jc w:val="right"/>
    </w:pPr>
    <w:r>
      <w:fldChar w:fldCharType="begin"/>
    </w:r>
    <w:r>
      <w:instrText>PAGE   \* MERGEFORMAT</w:instrText>
    </w:r>
    <w:r>
      <w:fldChar w:fldCharType="separate"/>
    </w:r>
    <w:r w:rsidR="00945A32">
      <w:rPr>
        <w:noProof/>
      </w:rPr>
      <w:t>6</w:t>
    </w:r>
    <w:r>
      <w:fldChar w:fldCharType="end"/>
    </w:r>
  </w:p>
  <w:p w14:paraId="12A70EF0" w14:textId="77777777" w:rsidR="00A12A3B" w:rsidRDefault="00A12A3B" w:rsidP="00E43DC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3F5DA" w14:textId="77777777" w:rsidR="009271C3" w:rsidRDefault="009271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7C370" w14:textId="77777777" w:rsidR="008A25C9" w:rsidRDefault="008A25C9">
      <w:r>
        <w:separator/>
      </w:r>
    </w:p>
  </w:footnote>
  <w:footnote w:type="continuationSeparator" w:id="0">
    <w:p w14:paraId="1BA073B2" w14:textId="77777777" w:rsidR="008A25C9" w:rsidRDefault="008A2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2641" w14:textId="77777777" w:rsidR="009271C3" w:rsidRDefault="009271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5D43" w14:textId="77777777" w:rsidR="009271C3" w:rsidRDefault="009271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F29A" w14:textId="77777777" w:rsidR="009271C3" w:rsidRDefault="009271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41"/>
    <w:multiLevelType w:val="hybridMultilevel"/>
    <w:tmpl w:val="85801B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DD2FD9"/>
    <w:multiLevelType w:val="hybridMultilevel"/>
    <w:tmpl w:val="A914F08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0064E"/>
    <w:multiLevelType w:val="singleLevel"/>
    <w:tmpl w:val="33D66487"/>
    <w:lvl w:ilvl="0">
      <w:start w:val="12"/>
      <w:numFmt w:val="decimal"/>
      <w:lvlText w:val="%1."/>
      <w:lvlJc w:val="left"/>
      <w:pPr>
        <w:tabs>
          <w:tab w:val="num" w:pos="720"/>
        </w:tabs>
        <w:ind w:left="1008" w:firstLine="504"/>
      </w:pPr>
      <w:rPr>
        <w:rFonts w:cs="Times New Roman"/>
        <w:snapToGrid/>
        <w:spacing w:val="-3"/>
        <w:sz w:val="26"/>
        <w:szCs w:val="26"/>
      </w:rPr>
    </w:lvl>
  </w:abstractNum>
  <w:abstractNum w:abstractNumId="3" w15:restartNumberingAfterBreak="0">
    <w:nsid w:val="0321AFF5"/>
    <w:multiLevelType w:val="singleLevel"/>
    <w:tmpl w:val="06D0C5F9"/>
    <w:lvl w:ilvl="0">
      <w:start w:val="10"/>
      <w:numFmt w:val="decimal"/>
      <w:lvlText w:val="%1."/>
      <w:lvlJc w:val="left"/>
      <w:pPr>
        <w:tabs>
          <w:tab w:val="num" w:pos="720"/>
        </w:tabs>
        <w:ind w:left="288" w:firstLine="504"/>
      </w:pPr>
      <w:rPr>
        <w:rFonts w:cs="Times New Roman"/>
        <w:snapToGrid/>
        <w:spacing w:val="-10"/>
        <w:sz w:val="26"/>
        <w:szCs w:val="26"/>
      </w:rPr>
    </w:lvl>
  </w:abstractNum>
  <w:abstractNum w:abstractNumId="4" w15:restartNumberingAfterBreak="0">
    <w:nsid w:val="040709AE"/>
    <w:multiLevelType w:val="singleLevel"/>
    <w:tmpl w:val="37E8F846"/>
    <w:lvl w:ilvl="0">
      <w:start w:val="8"/>
      <w:numFmt w:val="decimal"/>
      <w:lvlText w:val="%1."/>
      <w:lvlJc w:val="left"/>
      <w:pPr>
        <w:tabs>
          <w:tab w:val="num" w:pos="720"/>
        </w:tabs>
        <w:ind w:left="576"/>
      </w:pPr>
      <w:rPr>
        <w:rFonts w:cs="Times New Roman"/>
        <w:b/>
        <w:bCs/>
        <w:i/>
        <w:iCs/>
        <w:snapToGrid/>
        <w:spacing w:val="-6"/>
        <w:sz w:val="26"/>
        <w:szCs w:val="26"/>
      </w:rPr>
    </w:lvl>
  </w:abstractNum>
  <w:abstractNum w:abstractNumId="5" w15:restartNumberingAfterBreak="0">
    <w:nsid w:val="06D88782"/>
    <w:multiLevelType w:val="singleLevel"/>
    <w:tmpl w:val="210F5959"/>
    <w:lvl w:ilvl="0">
      <w:start w:val="3"/>
      <w:numFmt w:val="decimal"/>
      <w:lvlText w:val="%1."/>
      <w:lvlJc w:val="left"/>
      <w:pPr>
        <w:tabs>
          <w:tab w:val="num" w:pos="720"/>
        </w:tabs>
        <w:ind w:left="576"/>
      </w:pPr>
      <w:rPr>
        <w:rFonts w:cs="Times New Roman"/>
        <w:b/>
        <w:bCs/>
        <w:i/>
        <w:iCs/>
        <w:snapToGrid/>
        <w:spacing w:val="-7"/>
        <w:sz w:val="26"/>
        <w:szCs w:val="26"/>
      </w:rPr>
    </w:lvl>
  </w:abstractNum>
  <w:abstractNum w:abstractNumId="6" w15:restartNumberingAfterBreak="0">
    <w:nsid w:val="0790A86B"/>
    <w:multiLevelType w:val="singleLevel"/>
    <w:tmpl w:val="5D893573"/>
    <w:lvl w:ilvl="0">
      <w:numFmt w:val="bullet"/>
      <w:lvlText w:val="§"/>
      <w:lvlJc w:val="left"/>
      <w:pPr>
        <w:ind w:left="864" w:hanging="360"/>
      </w:pPr>
      <w:rPr>
        <w:rFonts w:ascii="Wingdings" w:hAnsi="Wingdings"/>
        <w:b/>
        <w:snapToGrid/>
        <w:spacing w:val="-4"/>
        <w:sz w:val="26"/>
      </w:rPr>
    </w:lvl>
  </w:abstractNum>
  <w:abstractNum w:abstractNumId="7" w15:restartNumberingAfterBreak="0">
    <w:nsid w:val="07CC6723"/>
    <w:multiLevelType w:val="singleLevel"/>
    <w:tmpl w:val="54F9B394"/>
    <w:lvl w:ilvl="0">
      <w:start w:val="1"/>
      <w:numFmt w:val="decimal"/>
      <w:lvlText w:val="%1."/>
      <w:lvlJc w:val="left"/>
      <w:pPr>
        <w:tabs>
          <w:tab w:val="num" w:pos="432"/>
        </w:tabs>
        <w:ind w:left="360" w:firstLine="504"/>
      </w:pPr>
      <w:rPr>
        <w:rFonts w:cs="Times New Roman"/>
        <w:snapToGrid/>
        <w:spacing w:val="-9"/>
        <w:sz w:val="26"/>
        <w:szCs w:val="26"/>
      </w:rPr>
    </w:lvl>
  </w:abstractNum>
  <w:abstractNum w:abstractNumId="8" w15:restartNumberingAfterBreak="0">
    <w:nsid w:val="0A6033D8"/>
    <w:multiLevelType w:val="hybridMultilevel"/>
    <w:tmpl w:val="5BC02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35B1A"/>
    <w:multiLevelType w:val="hybridMultilevel"/>
    <w:tmpl w:val="01B84634"/>
    <w:lvl w:ilvl="0" w:tplc="BCC2FE36">
      <w:start w:val="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983686"/>
    <w:multiLevelType w:val="hybridMultilevel"/>
    <w:tmpl w:val="0BAAD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4DA12FA"/>
    <w:multiLevelType w:val="hybridMultilevel"/>
    <w:tmpl w:val="8ED28B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F65EAF"/>
    <w:multiLevelType w:val="hybridMultilevel"/>
    <w:tmpl w:val="3D64A4A2"/>
    <w:lvl w:ilvl="0" w:tplc="0D700082">
      <w:start w:val="5"/>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20D12A4"/>
    <w:multiLevelType w:val="hybridMultilevel"/>
    <w:tmpl w:val="BFDAA15A"/>
    <w:lvl w:ilvl="0" w:tplc="040C0001">
      <w:start w:val="9"/>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173B2"/>
    <w:multiLevelType w:val="hybridMultilevel"/>
    <w:tmpl w:val="81CE23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5D2B77"/>
    <w:multiLevelType w:val="hybridMultilevel"/>
    <w:tmpl w:val="437086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BF4F7C"/>
    <w:multiLevelType w:val="hybridMultilevel"/>
    <w:tmpl w:val="318E9712"/>
    <w:lvl w:ilvl="0" w:tplc="E0304B60">
      <w:start w:val="1"/>
      <w:numFmt w:val="bullet"/>
      <w:lvlText w:val="­"/>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445B1257"/>
    <w:multiLevelType w:val="hybridMultilevel"/>
    <w:tmpl w:val="781AF2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4A3E42"/>
    <w:multiLevelType w:val="hybridMultilevel"/>
    <w:tmpl w:val="4AC0FC4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402A06"/>
    <w:multiLevelType w:val="hybridMultilevel"/>
    <w:tmpl w:val="E1FE4AD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D21093"/>
    <w:multiLevelType w:val="hybridMultilevel"/>
    <w:tmpl w:val="4EF6838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A3559"/>
    <w:multiLevelType w:val="hybridMultilevel"/>
    <w:tmpl w:val="8A8A55CC"/>
    <w:lvl w:ilvl="0" w:tplc="E0304B6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E55A43"/>
    <w:multiLevelType w:val="hybridMultilevel"/>
    <w:tmpl w:val="EA880D6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34352F0"/>
    <w:multiLevelType w:val="hybridMultilevel"/>
    <w:tmpl w:val="A768DE7C"/>
    <w:lvl w:ilvl="0" w:tplc="E924A3CE">
      <w:start w:val="1"/>
      <w:numFmt w:val="lowerLetter"/>
      <w:lvlText w:val="%1)"/>
      <w:lvlJc w:val="left"/>
      <w:pPr>
        <w:ind w:left="576" w:hanging="360"/>
      </w:pPr>
      <w:rPr>
        <w:rFonts w:hint="default"/>
      </w:rPr>
    </w:lvl>
    <w:lvl w:ilvl="1" w:tplc="040C0019" w:tentative="1">
      <w:start w:val="1"/>
      <w:numFmt w:val="lowerLetter"/>
      <w:lvlText w:val="%2."/>
      <w:lvlJc w:val="left"/>
      <w:pPr>
        <w:ind w:left="1296" w:hanging="360"/>
      </w:pPr>
    </w:lvl>
    <w:lvl w:ilvl="2" w:tplc="040C001B" w:tentative="1">
      <w:start w:val="1"/>
      <w:numFmt w:val="lowerRoman"/>
      <w:lvlText w:val="%3."/>
      <w:lvlJc w:val="right"/>
      <w:pPr>
        <w:ind w:left="2016" w:hanging="180"/>
      </w:pPr>
    </w:lvl>
    <w:lvl w:ilvl="3" w:tplc="040C000F" w:tentative="1">
      <w:start w:val="1"/>
      <w:numFmt w:val="decimal"/>
      <w:lvlText w:val="%4."/>
      <w:lvlJc w:val="left"/>
      <w:pPr>
        <w:ind w:left="2736" w:hanging="360"/>
      </w:pPr>
    </w:lvl>
    <w:lvl w:ilvl="4" w:tplc="040C0019" w:tentative="1">
      <w:start w:val="1"/>
      <w:numFmt w:val="lowerLetter"/>
      <w:lvlText w:val="%5."/>
      <w:lvlJc w:val="left"/>
      <w:pPr>
        <w:ind w:left="3456" w:hanging="360"/>
      </w:pPr>
    </w:lvl>
    <w:lvl w:ilvl="5" w:tplc="040C001B" w:tentative="1">
      <w:start w:val="1"/>
      <w:numFmt w:val="lowerRoman"/>
      <w:lvlText w:val="%6."/>
      <w:lvlJc w:val="right"/>
      <w:pPr>
        <w:ind w:left="4176" w:hanging="180"/>
      </w:pPr>
    </w:lvl>
    <w:lvl w:ilvl="6" w:tplc="040C000F" w:tentative="1">
      <w:start w:val="1"/>
      <w:numFmt w:val="decimal"/>
      <w:lvlText w:val="%7."/>
      <w:lvlJc w:val="left"/>
      <w:pPr>
        <w:ind w:left="4896" w:hanging="360"/>
      </w:pPr>
    </w:lvl>
    <w:lvl w:ilvl="7" w:tplc="040C0019" w:tentative="1">
      <w:start w:val="1"/>
      <w:numFmt w:val="lowerLetter"/>
      <w:lvlText w:val="%8."/>
      <w:lvlJc w:val="left"/>
      <w:pPr>
        <w:ind w:left="5616" w:hanging="360"/>
      </w:pPr>
    </w:lvl>
    <w:lvl w:ilvl="8" w:tplc="040C001B" w:tentative="1">
      <w:start w:val="1"/>
      <w:numFmt w:val="lowerRoman"/>
      <w:lvlText w:val="%9."/>
      <w:lvlJc w:val="right"/>
      <w:pPr>
        <w:ind w:left="6336" w:hanging="180"/>
      </w:pPr>
    </w:lvl>
  </w:abstractNum>
  <w:abstractNum w:abstractNumId="24" w15:restartNumberingAfterBreak="0">
    <w:nsid w:val="684E38DF"/>
    <w:multiLevelType w:val="hybridMultilevel"/>
    <w:tmpl w:val="8F423A36"/>
    <w:lvl w:ilvl="0" w:tplc="E0304B60">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EE26AA8"/>
    <w:multiLevelType w:val="multilevel"/>
    <w:tmpl w:val="182CD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4879474">
    <w:abstractNumId w:val="14"/>
  </w:num>
  <w:num w:numId="2" w16cid:durableId="221673705">
    <w:abstractNumId w:val="20"/>
  </w:num>
  <w:num w:numId="3" w16cid:durableId="1722902308">
    <w:abstractNumId w:val="18"/>
  </w:num>
  <w:num w:numId="4" w16cid:durableId="488596506">
    <w:abstractNumId w:val="19"/>
  </w:num>
  <w:num w:numId="5" w16cid:durableId="392774776">
    <w:abstractNumId w:val="13"/>
  </w:num>
  <w:num w:numId="6" w16cid:durableId="1809514954">
    <w:abstractNumId w:val="17"/>
  </w:num>
  <w:num w:numId="7" w16cid:durableId="1602175983">
    <w:abstractNumId w:val="1"/>
  </w:num>
  <w:num w:numId="8" w16cid:durableId="1987736397">
    <w:abstractNumId w:val="6"/>
  </w:num>
  <w:num w:numId="9" w16cid:durableId="368452886">
    <w:abstractNumId w:val="6"/>
    <w:lvlOverride w:ilvl="0">
      <w:lvl w:ilvl="0">
        <w:numFmt w:val="bullet"/>
        <w:lvlText w:val="§"/>
        <w:lvlJc w:val="left"/>
        <w:pPr>
          <w:tabs>
            <w:tab w:val="num" w:pos="432"/>
          </w:tabs>
          <w:ind w:left="936" w:hanging="432"/>
        </w:pPr>
        <w:rPr>
          <w:rFonts w:ascii="Wingdings" w:hAnsi="Wingdings"/>
          <w:snapToGrid/>
          <w:spacing w:val="-4"/>
          <w:sz w:val="26"/>
        </w:rPr>
      </w:lvl>
    </w:lvlOverride>
  </w:num>
  <w:num w:numId="10" w16cid:durableId="1832599477">
    <w:abstractNumId w:val="7"/>
  </w:num>
  <w:num w:numId="11" w16cid:durableId="1362129374">
    <w:abstractNumId w:val="7"/>
    <w:lvlOverride w:ilvl="0">
      <w:lvl w:ilvl="0">
        <w:numFmt w:val="decimal"/>
        <w:lvlText w:val="%1."/>
        <w:lvlJc w:val="left"/>
        <w:pPr>
          <w:tabs>
            <w:tab w:val="num" w:pos="432"/>
          </w:tabs>
          <w:ind w:left="360" w:firstLine="504"/>
        </w:pPr>
        <w:rPr>
          <w:rFonts w:cs="Times New Roman"/>
          <w:snapToGrid/>
          <w:spacing w:val="-9"/>
          <w:sz w:val="26"/>
          <w:szCs w:val="26"/>
          <w:u w:val="single"/>
        </w:rPr>
      </w:lvl>
    </w:lvlOverride>
  </w:num>
  <w:num w:numId="12" w16cid:durableId="856314595">
    <w:abstractNumId w:val="3"/>
  </w:num>
  <w:num w:numId="13" w16cid:durableId="42218511">
    <w:abstractNumId w:val="0"/>
  </w:num>
  <w:num w:numId="14" w16cid:durableId="1422143388">
    <w:abstractNumId w:val="23"/>
  </w:num>
  <w:num w:numId="15" w16cid:durableId="526216210">
    <w:abstractNumId w:val="2"/>
  </w:num>
  <w:num w:numId="16" w16cid:durableId="1134181534">
    <w:abstractNumId w:val="2"/>
    <w:lvlOverride w:ilvl="0">
      <w:lvl w:ilvl="0">
        <w:numFmt w:val="decimal"/>
        <w:lvlText w:val="%1."/>
        <w:lvlJc w:val="left"/>
        <w:pPr>
          <w:tabs>
            <w:tab w:val="num" w:pos="720"/>
          </w:tabs>
          <w:ind w:left="1008" w:firstLine="504"/>
        </w:pPr>
        <w:rPr>
          <w:rFonts w:cs="Times New Roman"/>
          <w:snapToGrid/>
          <w:spacing w:val="-6"/>
          <w:sz w:val="26"/>
          <w:szCs w:val="26"/>
        </w:rPr>
      </w:lvl>
    </w:lvlOverride>
  </w:num>
  <w:num w:numId="17" w16cid:durableId="1082607479">
    <w:abstractNumId w:val="10"/>
  </w:num>
  <w:num w:numId="18" w16cid:durableId="1725182736">
    <w:abstractNumId w:val="11"/>
  </w:num>
  <w:num w:numId="19" w16cid:durableId="606739023">
    <w:abstractNumId w:val="22"/>
  </w:num>
  <w:num w:numId="20" w16cid:durableId="2131703861">
    <w:abstractNumId w:val="15"/>
  </w:num>
  <w:num w:numId="21" w16cid:durableId="2109620128">
    <w:abstractNumId w:val="5"/>
  </w:num>
  <w:num w:numId="22" w16cid:durableId="310914451">
    <w:abstractNumId w:val="4"/>
  </w:num>
  <w:num w:numId="23" w16cid:durableId="607469183">
    <w:abstractNumId w:val="9"/>
  </w:num>
  <w:num w:numId="24" w16cid:durableId="1460223393">
    <w:abstractNumId w:val="24"/>
  </w:num>
  <w:num w:numId="25" w16cid:durableId="2022855639">
    <w:abstractNumId w:val="16"/>
  </w:num>
  <w:num w:numId="26" w16cid:durableId="925576704">
    <w:abstractNumId w:val="21"/>
  </w:num>
  <w:num w:numId="27" w16cid:durableId="2046786949">
    <w:abstractNumId w:val="12"/>
  </w:num>
  <w:num w:numId="28" w16cid:durableId="351149734">
    <w:abstractNumId w:val="25"/>
  </w:num>
  <w:num w:numId="29" w16cid:durableId="4203744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7C"/>
    <w:rsid w:val="000017D3"/>
    <w:rsid w:val="00007B3F"/>
    <w:rsid w:val="000102AF"/>
    <w:rsid w:val="0001707C"/>
    <w:rsid w:val="000254C8"/>
    <w:rsid w:val="00032295"/>
    <w:rsid w:val="000324E4"/>
    <w:rsid w:val="00032CB8"/>
    <w:rsid w:val="00042B94"/>
    <w:rsid w:val="0005003C"/>
    <w:rsid w:val="00050F0D"/>
    <w:rsid w:val="00055BB9"/>
    <w:rsid w:val="00065922"/>
    <w:rsid w:val="00074C93"/>
    <w:rsid w:val="000753EB"/>
    <w:rsid w:val="000777B4"/>
    <w:rsid w:val="00080A88"/>
    <w:rsid w:val="00085EEB"/>
    <w:rsid w:val="000A1260"/>
    <w:rsid w:val="000A1AA2"/>
    <w:rsid w:val="000A40BD"/>
    <w:rsid w:val="000A7E66"/>
    <w:rsid w:val="000B0F1F"/>
    <w:rsid w:val="000B6EC8"/>
    <w:rsid w:val="000C2267"/>
    <w:rsid w:val="000C63C9"/>
    <w:rsid w:val="000E27E7"/>
    <w:rsid w:val="000E3559"/>
    <w:rsid w:val="000E37B5"/>
    <w:rsid w:val="000F0E4B"/>
    <w:rsid w:val="000F49F9"/>
    <w:rsid w:val="000F55A0"/>
    <w:rsid w:val="00105043"/>
    <w:rsid w:val="001105D7"/>
    <w:rsid w:val="00131645"/>
    <w:rsid w:val="00131932"/>
    <w:rsid w:val="00135ACE"/>
    <w:rsid w:val="0014400E"/>
    <w:rsid w:val="001523F0"/>
    <w:rsid w:val="00152F22"/>
    <w:rsid w:val="00154F40"/>
    <w:rsid w:val="00156B7B"/>
    <w:rsid w:val="001630AD"/>
    <w:rsid w:val="0016665C"/>
    <w:rsid w:val="00170B31"/>
    <w:rsid w:val="0017255A"/>
    <w:rsid w:val="0017584B"/>
    <w:rsid w:val="001827A9"/>
    <w:rsid w:val="001827FB"/>
    <w:rsid w:val="001829FB"/>
    <w:rsid w:val="00194E71"/>
    <w:rsid w:val="00195FE6"/>
    <w:rsid w:val="0019701A"/>
    <w:rsid w:val="001C1E9E"/>
    <w:rsid w:val="001C5BCA"/>
    <w:rsid w:val="001C6ECB"/>
    <w:rsid w:val="001E6BD1"/>
    <w:rsid w:val="001F03BC"/>
    <w:rsid w:val="001F1579"/>
    <w:rsid w:val="001F31EC"/>
    <w:rsid w:val="00212AC0"/>
    <w:rsid w:val="00225831"/>
    <w:rsid w:val="002354E1"/>
    <w:rsid w:val="00240085"/>
    <w:rsid w:val="002615CE"/>
    <w:rsid w:val="00270542"/>
    <w:rsid w:val="002706B7"/>
    <w:rsid w:val="00273836"/>
    <w:rsid w:val="00276CBF"/>
    <w:rsid w:val="00287698"/>
    <w:rsid w:val="002A4497"/>
    <w:rsid w:val="002A4894"/>
    <w:rsid w:val="002A7074"/>
    <w:rsid w:val="002B3013"/>
    <w:rsid w:val="002B6861"/>
    <w:rsid w:val="002C275A"/>
    <w:rsid w:val="002D2A21"/>
    <w:rsid w:val="002E6077"/>
    <w:rsid w:val="002E6625"/>
    <w:rsid w:val="002F4FF1"/>
    <w:rsid w:val="0030226A"/>
    <w:rsid w:val="00305948"/>
    <w:rsid w:val="00314A3A"/>
    <w:rsid w:val="00316B56"/>
    <w:rsid w:val="00333B80"/>
    <w:rsid w:val="0034043E"/>
    <w:rsid w:val="0034347C"/>
    <w:rsid w:val="0034493E"/>
    <w:rsid w:val="00361952"/>
    <w:rsid w:val="00365C0C"/>
    <w:rsid w:val="003732E7"/>
    <w:rsid w:val="003754BE"/>
    <w:rsid w:val="00375657"/>
    <w:rsid w:val="00380DDA"/>
    <w:rsid w:val="003A282F"/>
    <w:rsid w:val="003A4522"/>
    <w:rsid w:val="003B1023"/>
    <w:rsid w:val="003D463E"/>
    <w:rsid w:val="003D5746"/>
    <w:rsid w:val="003D60ED"/>
    <w:rsid w:val="0040014F"/>
    <w:rsid w:val="00402753"/>
    <w:rsid w:val="00402B97"/>
    <w:rsid w:val="00404081"/>
    <w:rsid w:val="00414E65"/>
    <w:rsid w:val="004171BE"/>
    <w:rsid w:val="00421878"/>
    <w:rsid w:val="00425989"/>
    <w:rsid w:val="00431164"/>
    <w:rsid w:val="0044442F"/>
    <w:rsid w:val="004478D5"/>
    <w:rsid w:val="00454D69"/>
    <w:rsid w:val="00456D67"/>
    <w:rsid w:val="00461CDC"/>
    <w:rsid w:val="0047735E"/>
    <w:rsid w:val="00477976"/>
    <w:rsid w:val="00485BD9"/>
    <w:rsid w:val="00486271"/>
    <w:rsid w:val="004A3D4E"/>
    <w:rsid w:val="004B4BE8"/>
    <w:rsid w:val="004B7062"/>
    <w:rsid w:val="004D5739"/>
    <w:rsid w:val="004D72DA"/>
    <w:rsid w:val="004E5354"/>
    <w:rsid w:val="00504FA2"/>
    <w:rsid w:val="00507B10"/>
    <w:rsid w:val="0054187B"/>
    <w:rsid w:val="00565F24"/>
    <w:rsid w:val="00565F96"/>
    <w:rsid w:val="005671E9"/>
    <w:rsid w:val="00587FE7"/>
    <w:rsid w:val="005940BC"/>
    <w:rsid w:val="0059632D"/>
    <w:rsid w:val="005A3C63"/>
    <w:rsid w:val="005B31EB"/>
    <w:rsid w:val="005D6F2C"/>
    <w:rsid w:val="00602A16"/>
    <w:rsid w:val="00602D26"/>
    <w:rsid w:val="00604AD1"/>
    <w:rsid w:val="00607EA8"/>
    <w:rsid w:val="006100F0"/>
    <w:rsid w:val="0061202E"/>
    <w:rsid w:val="006137AA"/>
    <w:rsid w:val="006218F8"/>
    <w:rsid w:val="006347D5"/>
    <w:rsid w:val="00643633"/>
    <w:rsid w:val="00646481"/>
    <w:rsid w:val="00652EF1"/>
    <w:rsid w:val="00653194"/>
    <w:rsid w:val="00653BE2"/>
    <w:rsid w:val="006573EB"/>
    <w:rsid w:val="0066098F"/>
    <w:rsid w:val="006721DF"/>
    <w:rsid w:val="00673252"/>
    <w:rsid w:val="006749B7"/>
    <w:rsid w:val="00692C68"/>
    <w:rsid w:val="006941DA"/>
    <w:rsid w:val="00696DF5"/>
    <w:rsid w:val="006A68D4"/>
    <w:rsid w:val="006B0DE7"/>
    <w:rsid w:val="006C2343"/>
    <w:rsid w:val="006D0EBA"/>
    <w:rsid w:val="006D1FF4"/>
    <w:rsid w:val="006D4518"/>
    <w:rsid w:val="006D54AA"/>
    <w:rsid w:val="006D5757"/>
    <w:rsid w:val="006D6E1A"/>
    <w:rsid w:val="006E4542"/>
    <w:rsid w:val="006E5559"/>
    <w:rsid w:val="006E5856"/>
    <w:rsid w:val="006F04C6"/>
    <w:rsid w:val="006F2480"/>
    <w:rsid w:val="006F648D"/>
    <w:rsid w:val="00710F70"/>
    <w:rsid w:val="0071378F"/>
    <w:rsid w:val="00713921"/>
    <w:rsid w:val="00716128"/>
    <w:rsid w:val="00724D6C"/>
    <w:rsid w:val="0073264F"/>
    <w:rsid w:val="0073340C"/>
    <w:rsid w:val="00734F9A"/>
    <w:rsid w:val="0073639C"/>
    <w:rsid w:val="007376DD"/>
    <w:rsid w:val="00742E5A"/>
    <w:rsid w:val="007446E3"/>
    <w:rsid w:val="007509E7"/>
    <w:rsid w:val="0076024A"/>
    <w:rsid w:val="00762A0A"/>
    <w:rsid w:val="0077080F"/>
    <w:rsid w:val="007715DD"/>
    <w:rsid w:val="0077372C"/>
    <w:rsid w:val="00783F9F"/>
    <w:rsid w:val="00785CC4"/>
    <w:rsid w:val="007903DA"/>
    <w:rsid w:val="0079123E"/>
    <w:rsid w:val="007A480D"/>
    <w:rsid w:val="007B63CE"/>
    <w:rsid w:val="007B6983"/>
    <w:rsid w:val="007C1165"/>
    <w:rsid w:val="007C6B77"/>
    <w:rsid w:val="007C73F4"/>
    <w:rsid w:val="007D0DA8"/>
    <w:rsid w:val="007D0FF8"/>
    <w:rsid w:val="007D13A9"/>
    <w:rsid w:val="007D4A4F"/>
    <w:rsid w:val="007D502F"/>
    <w:rsid w:val="007D6B73"/>
    <w:rsid w:val="007E024B"/>
    <w:rsid w:val="007F7583"/>
    <w:rsid w:val="00800CB0"/>
    <w:rsid w:val="00802541"/>
    <w:rsid w:val="00805DDC"/>
    <w:rsid w:val="00825140"/>
    <w:rsid w:val="00840D24"/>
    <w:rsid w:val="00866E61"/>
    <w:rsid w:val="00873CAD"/>
    <w:rsid w:val="00873F52"/>
    <w:rsid w:val="00877C88"/>
    <w:rsid w:val="00886E02"/>
    <w:rsid w:val="008955A0"/>
    <w:rsid w:val="008A25C9"/>
    <w:rsid w:val="008A559B"/>
    <w:rsid w:val="008B1C69"/>
    <w:rsid w:val="008B2116"/>
    <w:rsid w:val="008B4F52"/>
    <w:rsid w:val="008C06D3"/>
    <w:rsid w:val="008C1237"/>
    <w:rsid w:val="008D0A33"/>
    <w:rsid w:val="008E61B3"/>
    <w:rsid w:val="008E7133"/>
    <w:rsid w:val="008F17F2"/>
    <w:rsid w:val="009069FC"/>
    <w:rsid w:val="00915CE5"/>
    <w:rsid w:val="0092112A"/>
    <w:rsid w:val="009271C3"/>
    <w:rsid w:val="00936124"/>
    <w:rsid w:val="009371F7"/>
    <w:rsid w:val="00945A32"/>
    <w:rsid w:val="00945BC8"/>
    <w:rsid w:val="00945C2F"/>
    <w:rsid w:val="009474A6"/>
    <w:rsid w:val="00947B95"/>
    <w:rsid w:val="00947C90"/>
    <w:rsid w:val="00963839"/>
    <w:rsid w:val="0096418C"/>
    <w:rsid w:val="0098280F"/>
    <w:rsid w:val="00982985"/>
    <w:rsid w:val="00987B22"/>
    <w:rsid w:val="009A70CD"/>
    <w:rsid w:val="009A7913"/>
    <w:rsid w:val="009C0257"/>
    <w:rsid w:val="009C039E"/>
    <w:rsid w:val="009C3601"/>
    <w:rsid w:val="009D13E6"/>
    <w:rsid w:val="009D5919"/>
    <w:rsid w:val="009E6EB6"/>
    <w:rsid w:val="00A0695E"/>
    <w:rsid w:val="00A12A3B"/>
    <w:rsid w:val="00A12AD7"/>
    <w:rsid w:val="00A16796"/>
    <w:rsid w:val="00A20703"/>
    <w:rsid w:val="00A23E47"/>
    <w:rsid w:val="00A272E0"/>
    <w:rsid w:val="00A41DBB"/>
    <w:rsid w:val="00A41F9F"/>
    <w:rsid w:val="00A434B4"/>
    <w:rsid w:val="00A47795"/>
    <w:rsid w:val="00A47C89"/>
    <w:rsid w:val="00A7373B"/>
    <w:rsid w:val="00A80820"/>
    <w:rsid w:val="00A83578"/>
    <w:rsid w:val="00A8725C"/>
    <w:rsid w:val="00A90839"/>
    <w:rsid w:val="00A95C02"/>
    <w:rsid w:val="00AA4093"/>
    <w:rsid w:val="00AB1C74"/>
    <w:rsid w:val="00AB5987"/>
    <w:rsid w:val="00AE6718"/>
    <w:rsid w:val="00AE6E6E"/>
    <w:rsid w:val="00AF5B8E"/>
    <w:rsid w:val="00B0014B"/>
    <w:rsid w:val="00B0039F"/>
    <w:rsid w:val="00B04BAA"/>
    <w:rsid w:val="00B114AB"/>
    <w:rsid w:val="00B14561"/>
    <w:rsid w:val="00B2190F"/>
    <w:rsid w:val="00B26F58"/>
    <w:rsid w:val="00B342B9"/>
    <w:rsid w:val="00B536C9"/>
    <w:rsid w:val="00B54A85"/>
    <w:rsid w:val="00B65CFD"/>
    <w:rsid w:val="00B716BC"/>
    <w:rsid w:val="00B73618"/>
    <w:rsid w:val="00B73E98"/>
    <w:rsid w:val="00B936F8"/>
    <w:rsid w:val="00BA0065"/>
    <w:rsid w:val="00BA6894"/>
    <w:rsid w:val="00BB2E45"/>
    <w:rsid w:val="00BB716B"/>
    <w:rsid w:val="00BC56CE"/>
    <w:rsid w:val="00BC578F"/>
    <w:rsid w:val="00BD0DE9"/>
    <w:rsid w:val="00BE1059"/>
    <w:rsid w:val="00BE3414"/>
    <w:rsid w:val="00BE5C73"/>
    <w:rsid w:val="00BF2F48"/>
    <w:rsid w:val="00BF414E"/>
    <w:rsid w:val="00BF5F68"/>
    <w:rsid w:val="00C1415E"/>
    <w:rsid w:val="00C217DC"/>
    <w:rsid w:val="00C248A2"/>
    <w:rsid w:val="00C30883"/>
    <w:rsid w:val="00C30F79"/>
    <w:rsid w:val="00C32C31"/>
    <w:rsid w:val="00C40EF4"/>
    <w:rsid w:val="00C43A3C"/>
    <w:rsid w:val="00C51ED3"/>
    <w:rsid w:val="00C56D5A"/>
    <w:rsid w:val="00C57818"/>
    <w:rsid w:val="00C671F8"/>
    <w:rsid w:val="00C73AFB"/>
    <w:rsid w:val="00C822B5"/>
    <w:rsid w:val="00C87D7D"/>
    <w:rsid w:val="00CA74B6"/>
    <w:rsid w:val="00CB4CD2"/>
    <w:rsid w:val="00CB689A"/>
    <w:rsid w:val="00CB716C"/>
    <w:rsid w:val="00CC7361"/>
    <w:rsid w:val="00CD1F33"/>
    <w:rsid w:val="00CD38E7"/>
    <w:rsid w:val="00CE07C1"/>
    <w:rsid w:val="00CE2615"/>
    <w:rsid w:val="00CF00AD"/>
    <w:rsid w:val="00CF1A34"/>
    <w:rsid w:val="00D1277F"/>
    <w:rsid w:val="00D12C35"/>
    <w:rsid w:val="00D15E09"/>
    <w:rsid w:val="00D17DE4"/>
    <w:rsid w:val="00D27D17"/>
    <w:rsid w:val="00D32885"/>
    <w:rsid w:val="00D401D0"/>
    <w:rsid w:val="00D43129"/>
    <w:rsid w:val="00D44DC0"/>
    <w:rsid w:val="00D45662"/>
    <w:rsid w:val="00D62267"/>
    <w:rsid w:val="00D675AD"/>
    <w:rsid w:val="00D71C7C"/>
    <w:rsid w:val="00D75E03"/>
    <w:rsid w:val="00D76375"/>
    <w:rsid w:val="00D7786A"/>
    <w:rsid w:val="00D93150"/>
    <w:rsid w:val="00D93E82"/>
    <w:rsid w:val="00DA1621"/>
    <w:rsid w:val="00DA3559"/>
    <w:rsid w:val="00DA7FA2"/>
    <w:rsid w:val="00DB0DA4"/>
    <w:rsid w:val="00DD02E1"/>
    <w:rsid w:val="00DD0FB1"/>
    <w:rsid w:val="00DE5E40"/>
    <w:rsid w:val="00DF6410"/>
    <w:rsid w:val="00DF66FA"/>
    <w:rsid w:val="00E0251C"/>
    <w:rsid w:val="00E02E34"/>
    <w:rsid w:val="00E02F83"/>
    <w:rsid w:val="00E1100A"/>
    <w:rsid w:val="00E152FB"/>
    <w:rsid w:val="00E22397"/>
    <w:rsid w:val="00E24260"/>
    <w:rsid w:val="00E2494C"/>
    <w:rsid w:val="00E26147"/>
    <w:rsid w:val="00E43DCF"/>
    <w:rsid w:val="00E47ADA"/>
    <w:rsid w:val="00E50A5D"/>
    <w:rsid w:val="00E616CC"/>
    <w:rsid w:val="00E61927"/>
    <w:rsid w:val="00E64DC5"/>
    <w:rsid w:val="00E73D26"/>
    <w:rsid w:val="00E80CAE"/>
    <w:rsid w:val="00E86064"/>
    <w:rsid w:val="00E87FFE"/>
    <w:rsid w:val="00E90A70"/>
    <w:rsid w:val="00E96E6B"/>
    <w:rsid w:val="00EA7BB8"/>
    <w:rsid w:val="00EB2532"/>
    <w:rsid w:val="00EC63E5"/>
    <w:rsid w:val="00ED35CF"/>
    <w:rsid w:val="00ED6425"/>
    <w:rsid w:val="00ED6AB3"/>
    <w:rsid w:val="00EE0106"/>
    <w:rsid w:val="00F075D7"/>
    <w:rsid w:val="00F133D1"/>
    <w:rsid w:val="00F24391"/>
    <w:rsid w:val="00F302F6"/>
    <w:rsid w:val="00F34061"/>
    <w:rsid w:val="00F55AA0"/>
    <w:rsid w:val="00F55EC8"/>
    <w:rsid w:val="00F73228"/>
    <w:rsid w:val="00F861D9"/>
    <w:rsid w:val="00F90C04"/>
    <w:rsid w:val="00FA0E6E"/>
    <w:rsid w:val="00FA7179"/>
    <w:rsid w:val="00FC1EA7"/>
    <w:rsid w:val="00FD0168"/>
    <w:rsid w:val="00FD18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FE255"/>
  <w15:chartTrackingRefBased/>
  <w15:docId w15:val="{864A022D-1BA7-F44A-AD09-E4FD8C1E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43DCF"/>
    <w:pPr>
      <w:tabs>
        <w:tab w:val="center" w:pos="4536"/>
        <w:tab w:val="right" w:pos="9072"/>
      </w:tabs>
    </w:pPr>
  </w:style>
  <w:style w:type="character" w:styleId="Numrodepage">
    <w:name w:val="page number"/>
    <w:basedOn w:val="Policepardfaut"/>
    <w:rsid w:val="00E43DCF"/>
  </w:style>
  <w:style w:type="paragraph" w:styleId="NormalWeb">
    <w:name w:val="Normal (Web)"/>
    <w:basedOn w:val="Normal"/>
    <w:uiPriority w:val="99"/>
    <w:unhideWhenUsed/>
    <w:rsid w:val="00461CDC"/>
    <w:pPr>
      <w:spacing w:before="100" w:beforeAutospacing="1" w:after="100" w:afterAutospacing="1"/>
    </w:pPr>
  </w:style>
  <w:style w:type="paragraph" w:styleId="En-tte">
    <w:name w:val="header"/>
    <w:basedOn w:val="Normal"/>
    <w:link w:val="En-tteCar"/>
    <w:rsid w:val="003A4522"/>
    <w:pPr>
      <w:tabs>
        <w:tab w:val="center" w:pos="4536"/>
        <w:tab w:val="right" w:pos="9072"/>
      </w:tabs>
    </w:pPr>
  </w:style>
  <w:style w:type="character" w:customStyle="1" w:styleId="En-tteCar">
    <w:name w:val="En-tête Car"/>
    <w:link w:val="En-tte"/>
    <w:rsid w:val="003A4522"/>
    <w:rPr>
      <w:sz w:val="24"/>
      <w:szCs w:val="24"/>
    </w:rPr>
  </w:style>
  <w:style w:type="paragraph" w:customStyle="1" w:styleId="Style7">
    <w:name w:val="Style 7"/>
    <w:basedOn w:val="Normal"/>
    <w:uiPriority w:val="99"/>
    <w:rsid w:val="00D43129"/>
    <w:pPr>
      <w:widowControl w:val="0"/>
      <w:autoSpaceDE w:val="0"/>
      <w:autoSpaceDN w:val="0"/>
      <w:spacing w:before="108"/>
      <w:ind w:left="360" w:right="216" w:firstLine="504"/>
      <w:jc w:val="both"/>
    </w:pPr>
    <w:rPr>
      <w:sz w:val="26"/>
      <w:szCs w:val="26"/>
    </w:rPr>
  </w:style>
  <w:style w:type="character" w:customStyle="1" w:styleId="CharacterStyle1">
    <w:name w:val="Character Style 1"/>
    <w:uiPriority w:val="99"/>
    <w:rsid w:val="00D43129"/>
    <w:rPr>
      <w:sz w:val="26"/>
    </w:rPr>
  </w:style>
  <w:style w:type="paragraph" w:styleId="Paragraphedeliste">
    <w:name w:val="List Paragraph"/>
    <w:basedOn w:val="Normal"/>
    <w:uiPriority w:val="34"/>
    <w:qFormat/>
    <w:rsid w:val="00D43129"/>
    <w:pPr>
      <w:ind w:left="708"/>
    </w:pPr>
  </w:style>
  <w:style w:type="paragraph" w:customStyle="1" w:styleId="Style12">
    <w:name w:val="Style 12"/>
    <w:basedOn w:val="Normal"/>
    <w:uiPriority w:val="99"/>
    <w:rsid w:val="00D43129"/>
    <w:pPr>
      <w:widowControl w:val="0"/>
      <w:autoSpaceDE w:val="0"/>
      <w:autoSpaceDN w:val="0"/>
      <w:ind w:left="216"/>
    </w:pPr>
    <w:rPr>
      <w:sz w:val="26"/>
      <w:szCs w:val="26"/>
    </w:rPr>
  </w:style>
  <w:style w:type="paragraph" w:customStyle="1" w:styleId="Style11">
    <w:name w:val="Style 11"/>
    <w:basedOn w:val="Normal"/>
    <w:uiPriority w:val="99"/>
    <w:rsid w:val="009A7913"/>
    <w:pPr>
      <w:widowControl w:val="0"/>
      <w:autoSpaceDE w:val="0"/>
      <w:autoSpaceDN w:val="0"/>
      <w:jc w:val="both"/>
    </w:pPr>
    <w:rPr>
      <w:sz w:val="26"/>
      <w:szCs w:val="26"/>
    </w:rPr>
  </w:style>
  <w:style w:type="paragraph" w:styleId="Textedebulles">
    <w:name w:val="Balloon Text"/>
    <w:basedOn w:val="Normal"/>
    <w:link w:val="TextedebullesCar"/>
    <w:rsid w:val="0019701A"/>
    <w:rPr>
      <w:rFonts w:ascii="Tahoma" w:hAnsi="Tahoma" w:cs="Tahoma"/>
      <w:sz w:val="16"/>
      <w:szCs w:val="16"/>
    </w:rPr>
  </w:style>
  <w:style w:type="character" w:customStyle="1" w:styleId="TextedebullesCar">
    <w:name w:val="Texte de bulles Car"/>
    <w:link w:val="Textedebulles"/>
    <w:rsid w:val="0019701A"/>
    <w:rPr>
      <w:rFonts w:ascii="Tahoma" w:hAnsi="Tahoma" w:cs="Tahoma"/>
      <w:sz w:val="16"/>
      <w:szCs w:val="16"/>
    </w:rPr>
  </w:style>
  <w:style w:type="paragraph" w:styleId="Corpsdetexte">
    <w:name w:val="Body Text"/>
    <w:basedOn w:val="Normal"/>
    <w:link w:val="CorpsdetexteCar"/>
    <w:rsid w:val="006E5856"/>
    <w:pPr>
      <w:jc w:val="both"/>
    </w:pPr>
    <w:rPr>
      <w:szCs w:val="20"/>
    </w:rPr>
  </w:style>
  <w:style w:type="character" w:customStyle="1" w:styleId="CorpsdetexteCar">
    <w:name w:val="Corps de texte Car"/>
    <w:link w:val="Corpsdetexte"/>
    <w:rsid w:val="006E5856"/>
    <w:rPr>
      <w:sz w:val="24"/>
    </w:rPr>
  </w:style>
  <w:style w:type="character" w:customStyle="1" w:styleId="PieddepageCar">
    <w:name w:val="Pied de page Car"/>
    <w:link w:val="Pieddepage"/>
    <w:uiPriority w:val="99"/>
    <w:rsid w:val="009271C3"/>
    <w:rPr>
      <w:sz w:val="24"/>
      <w:szCs w:val="24"/>
    </w:rPr>
  </w:style>
  <w:style w:type="paragraph" w:styleId="Rvision">
    <w:name w:val="Revision"/>
    <w:hidden/>
    <w:uiPriority w:val="99"/>
    <w:semiHidden/>
    <w:rsid w:val="00D15E09"/>
    <w:rPr>
      <w:sz w:val="24"/>
      <w:szCs w:val="24"/>
    </w:rPr>
  </w:style>
  <w:style w:type="character" w:styleId="Marquedecommentaire">
    <w:name w:val="annotation reference"/>
    <w:basedOn w:val="Policepardfaut"/>
    <w:rsid w:val="00EA7BB8"/>
    <w:rPr>
      <w:sz w:val="16"/>
      <w:szCs w:val="16"/>
    </w:rPr>
  </w:style>
  <w:style w:type="paragraph" w:styleId="Commentaire">
    <w:name w:val="annotation text"/>
    <w:basedOn w:val="Normal"/>
    <w:link w:val="CommentaireCar"/>
    <w:rsid w:val="00EA7BB8"/>
    <w:rPr>
      <w:sz w:val="20"/>
      <w:szCs w:val="20"/>
    </w:rPr>
  </w:style>
  <w:style w:type="character" w:customStyle="1" w:styleId="CommentaireCar">
    <w:name w:val="Commentaire Car"/>
    <w:basedOn w:val="Policepardfaut"/>
    <w:link w:val="Commentaire"/>
    <w:rsid w:val="00EA7BB8"/>
  </w:style>
  <w:style w:type="paragraph" w:styleId="Objetducommentaire">
    <w:name w:val="annotation subject"/>
    <w:basedOn w:val="Commentaire"/>
    <w:next w:val="Commentaire"/>
    <w:link w:val="ObjetducommentaireCar"/>
    <w:rsid w:val="00EA7BB8"/>
    <w:rPr>
      <w:b/>
      <w:bCs/>
    </w:rPr>
  </w:style>
  <w:style w:type="character" w:customStyle="1" w:styleId="ObjetducommentaireCar">
    <w:name w:val="Objet du commentaire Car"/>
    <w:basedOn w:val="CommentaireCar"/>
    <w:link w:val="Objetducommentaire"/>
    <w:rsid w:val="00EA7BB8"/>
    <w:rPr>
      <w:b/>
      <w:bCs/>
    </w:rPr>
  </w:style>
  <w:style w:type="paragraph" w:customStyle="1" w:styleId="04Textecourant">
    <w:name w:val="04. Texte courant"/>
    <w:basedOn w:val="Normal"/>
    <w:rsid w:val="000A40BD"/>
    <w:pPr>
      <w:autoSpaceDE w:val="0"/>
      <w:autoSpaceDN w:val="0"/>
      <w:spacing w:before="100"/>
      <w:jc w:val="both"/>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74166">
      <w:bodyDiv w:val="1"/>
      <w:marLeft w:val="0"/>
      <w:marRight w:val="0"/>
      <w:marTop w:val="0"/>
      <w:marBottom w:val="0"/>
      <w:divBdr>
        <w:top w:val="none" w:sz="0" w:space="0" w:color="auto"/>
        <w:left w:val="none" w:sz="0" w:space="0" w:color="auto"/>
        <w:bottom w:val="none" w:sz="0" w:space="0" w:color="auto"/>
        <w:right w:val="none" w:sz="0" w:space="0" w:color="auto"/>
      </w:divBdr>
    </w:div>
    <w:div w:id="207258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8477A-F6EB-4298-9F8E-1E6C4387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3913</Words>
  <Characters>21453</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CONVENTION D’OCCUPATION DU DOMAINE PUBLIC POUR L’EXPLOITATION D’UN SNACK BAR RESTAURANT SITUE AU CENTRE NAUTIQUE MUNICIPAL DE LA COMMUNE DE RUMILLY</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D’OCCUPATION DU DOMAINE PUBLIC POUR L’EXPLOITATION D’UN SNACK BAR RESTAURANT SITUE AU CENTRE NAUTIQUE MUNICIPAL DE LA COMMUNE DE RUMILLY</dc:title>
  <dc:subject/>
  <dc:creator>monique</dc:creator>
  <cp:keywords/>
  <cp:lastModifiedBy>Laetitia BRUN</cp:lastModifiedBy>
  <cp:revision>8</cp:revision>
  <cp:lastPrinted>2025-03-17T11:19:00Z</cp:lastPrinted>
  <dcterms:created xsi:type="dcterms:W3CDTF">2025-11-26T16:08:00Z</dcterms:created>
  <dcterms:modified xsi:type="dcterms:W3CDTF">2025-12-09T13:05:00Z</dcterms:modified>
</cp:coreProperties>
</file>