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64A7" w:rsidRPr="005E64A7" w:rsidRDefault="00C00A8C" w:rsidP="005E64A7">
      <w:pPr>
        <w:spacing w:line="256" w:lineRule="auto"/>
        <w:ind w:right="-567"/>
        <w:jc w:val="center"/>
        <w:rPr>
          <w:rFonts w:ascii="Calibri" w:eastAsia="Calibri" w:hAnsi="Calibri" w:cs="Times New Roman"/>
          <w:b/>
          <w:u w:val="single"/>
        </w:rPr>
      </w:pPr>
      <w:r>
        <w:rPr>
          <w:rFonts w:ascii="Calibri" w:eastAsia="Calibri" w:hAnsi="Calibri" w:cs="Times New Roman"/>
          <w:b/>
          <w:u w:val="single"/>
        </w:rPr>
        <w:t>COMPTE-RENDU</w:t>
      </w:r>
      <w:r w:rsidR="005E64A7" w:rsidRPr="005E64A7">
        <w:rPr>
          <w:rFonts w:ascii="Calibri" w:eastAsia="Calibri" w:hAnsi="Calibri" w:cs="Times New Roman"/>
          <w:b/>
          <w:u w:val="single"/>
        </w:rPr>
        <w:t xml:space="preserve"> DU CONSEIL MUNICIPAL DE LA COMMUNE DE BAGNERES DE LUCHON</w:t>
      </w:r>
    </w:p>
    <w:p w:rsidR="005E64A7" w:rsidRPr="005E64A7" w:rsidRDefault="005E64A7" w:rsidP="005E64A7">
      <w:pPr>
        <w:spacing w:after="0" w:line="240" w:lineRule="auto"/>
        <w:ind w:right="-567"/>
        <w:jc w:val="center"/>
        <w:rPr>
          <w:rFonts w:ascii="Calibri" w:eastAsia="Calibri" w:hAnsi="Calibri" w:cs="Times New Roman"/>
          <w:b/>
          <w:bCs/>
          <w:u w:val="single"/>
        </w:rPr>
      </w:pPr>
      <w:r w:rsidRPr="005E64A7">
        <w:rPr>
          <w:rFonts w:ascii="Calibri" w:eastAsia="Calibri" w:hAnsi="Calibri" w:cs="Times New Roman"/>
          <w:b/>
          <w:bCs/>
          <w:u w:val="single"/>
        </w:rPr>
        <w:t xml:space="preserve">SEANCE DU </w:t>
      </w:r>
      <w:r w:rsidR="0003191B">
        <w:rPr>
          <w:rFonts w:ascii="Calibri" w:eastAsia="Calibri" w:hAnsi="Calibri" w:cs="Times New Roman"/>
          <w:b/>
          <w:bCs/>
          <w:u w:val="single"/>
        </w:rPr>
        <w:t>16 JUILLET</w:t>
      </w:r>
      <w:r w:rsidRPr="005E64A7">
        <w:rPr>
          <w:rFonts w:ascii="Calibri" w:eastAsia="Calibri" w:hAnsi="Calibri" w:cs="Times New Roman"/>
          <w:b/>
          <w:bCs/>
          <w:u w:val="single"/>
        </w:rPr>
        <w:t xml:space="preserve"> 2018</w:t>
      </w:r>
    </w:p>
    <w:p w:rsidR="004F3F4A" w:rsidRDefault="004F3F4A" w:rsidP="005E64A7">
      <w:pPr>
        <w:spacing w:after="0" w:line="240" w:lineRule="auto"/>
        <w:ind w:right="-567"/>
        <w:jc w:val="right"/>
        <w:rPr>
          <w:rFonts w:ascii="Calibri" w:eastAsia="Calibri" w:hAnsi="Calibri" w:cs="Times New Roman"/>
          <w:b/>
          <w:bCs/>
          <w:u w:val="single"/>
        </w:rPr>
      </w:pPr>
      <w:r>
        <w:rPr>
          <w:rFonts w:ascii="Calibri" w:eastAsia="Calibri" w:hAnsi="Calibri" w:cs="Times New Roman"/>
          <w:b/>
          <w:bCs/>
          <w:u w:val="single"/>
        </w:rPr>
        <w:t>Début de séance : 20h45</w:t>
      </w:r>
    </w:p>
    <w:p w:rsidR="005E64A7" w:rsidRDefault="005E64A7" w:rsidP="005E64A7">
      <w:pPr>
        <w:spacing w:after="0" w:line="240" w:lineRule="auto"/>
        <w:ind w:right="-567"/>
        <w:jc w:val="right"/>
        <w:rPr>
          <w:rFonts w:ascii="Calibri" w:eastAsia="Calibri" w:hAnsi="Calibri" w:cs="Times New Roman"/>
          <w:b/>
          <w:bCs/>
          <w:u w:val="single"/>
        </w:rPr>
      </w:pPr>
      <w:r w:rsidRPr="005E64A7">
        <w:rPr>
          <w:rFonts w:ascii="Calibri" w:eastAsia="Calibri" w:hAnsi="Calibri" w:cs="Times New Roman"/>
          <w:b/>
          <w:bCs/>
          <w:u w:val="single"/>
        </w:rPr>
        <w:t xml:space="preserve">Affiché le : </w:t>
      </w:r>
      <w:r w:rsidR="0003191B">
        <w:rPr>
          <w:rFonts w:ascii="Calibri" w:eastAsia="Calibri" w:hAnsi="Calibri" w:cs="Times New Roman"/>
          <w:b/>
          <w:bCs/>
          <w:u w:val="single"/>
        </w:rPr>
        <w:t>23</w:t>
      </w:r>
      <w:r w:rsidRPr="005E64A7">
        <w:rPr>
          <w:rFonts w:ascii="Calibri" w:eastAsia="Calibri" w:hAnsi="Calibri" w:cs="Times New Roman"/>
          <w:b/>
          <w:bCs/>
          <w:u w:val="single"/>
        </w:rPr>
        <w:t xml:space="preserve"> </w:t>
      </w:r>
      <w:r w:rsidR="00AD7E3D">
        <w:rPr>
          <w:rFonts w:ascii="Calibri" w:eastAsia="Calibri" w:hAnsi="Calibri" w:cs="Times New Roman"/>
          <w:b/>
          <w:bCs/>
          <w:u w:val="single"/>
        </w:rPr>
        <w:t>JUILLET</w:t>
      </w:r>
      <w:r w:rsidRPr="005E64A7">
        <w:rPr>
          <w:rFonts w:ascii="Calibri" w:eastAsia="Calibri" w:hAnsi="Calibri" w:cs="Times New Roman"/>
          <w:b/>
          <w:bCs/>
          <w:u w:val="single"/>
        </w:rPr>
        <w:t xml:space="preserve"> 2018.</w:t>
      </w:r>
    </w:p>
    <w:p w:rsidR="00D575AA" w:rsidRPr="005E64A7" w:rsidRDefault="00D575AA" w:rsidP="005E64A7">
      <w:pPr>
        <w:spacing w:after="0" w:line="240" w:lineRule="auto"/>
        <w:ind w:right="-567"/>
        <w:jc w:val="right"/>
        <w:rPr>
          <w:rFonts w:ascii="Calibri" w:eastAsia="Calibri" w:hAnsi="Calibri" w:cs="Times New Roman"/>
          <w:b/>
          <w:bCs/>
          <w:u w:val="single"/>
        </w:rPr>
      </w:pPr>
    </w:p>
    <w:p w:rsidR="00D575AA" w:rsidRPr="00BA50A7" w:rsidRDefault="00D575AA" w:rsidP="00D575AA">
      <w:pPr>
        <w:tabs>
          <w:tab w:val="left" w:pos="1200"/>
        </w:tabs>
        <w:spacing w:after="0"/>
        <w:ind w:right="-567"/>
        <w:jc w:val="both"/>
        <w:rPr>
          <w:rFonts w:ascii="Calibri" w:eastAsia="Calibri" w:hAnsi="Calibri"/>
        </w:rPr>
      </w:pPr>
      <w:r w:rsidRPr="00BA50A7">
        <w:rPr>
          <w:rFonts w:ascii="Calibri" w:eastAsia="Calibri" w:hAnsi="Calibri"/>
        </w:rPr>
        <w:t xml:space="preserve">L’an deux mille dix-huit, </w:t>
      </w:r>
      <w:proofErr w:type="gramStart"/>
      <w:r w:rsidRPr="00BA50A7">
        <w:rPr>
          <w:rFonts w:ascii="Calibri" w:eastAsia="Calibri" w:hAnsi="Calibri"/>
        </w:rPr>
        <w:t>le seize juillet</w:t>
      </w:r>
      <w:proofErr w:type="gramEnd"/>
      <w:r w:rsidRPr="00BA50A7">
        <w:rPr>
          <w:rFonts w:ascii="Calibri" w:eastAsia="Calibri" w:hAnsi="Calibri"/>
        </w:rPr>
        <w:t>, à vingt heures et quarante-cinq minutes, le Conseil Municipal de la commune de Bagnères de Luchon s’est réuni, sous la Présidence de monsieur Louis FERRE, Maire, en session ordinaire dans la salle des délibérations, à l’Hôtel de Ville, sur la convocation qui lui a été adressée par monsieur le Maire, le vingt-cinq juin deux mille dix-huit conformément aux articles L.2121-10 et L.2121-11 du Code Général des Collectivités Territoriales.</w:t>
      </w:r>
    </w:p>
    <w:p w:rsidR="00D575AA" w:rsidRPr="00BA50A7" w:rsidRDefault="00D575AA" w:rsidP="00D575AA">
      <w:pPr>
        <w:tabs>
          <w:tab w:val="left" w:pos="1200"/>
          <w:tab w:val="left" w:pos="5640"/>
          <w:tab w:val="left" w:pos="8222"/>
        </w:tabs>
        <w:spacing w:after="0"/>
        <w:ind w:right="-567"/>
        <w:jc w:val="both"/>
        <w:rPr>
          <w:rFonts w:ascii="Calibri" w:eastAsia="Calibri" w:hAnsi="Calibri"/>
        </w:rPr>
      </w:pPr>
      <w:r w:rsidRPr="00BA50A7">
        <w:rPr>
          <w:rFonts w:ascii="Calibri" w:eastAsia="Calibri" w:hAnsi="Calibri"/>
          <w:b/>
          <w:bCs/>
          <w:u w:val="single"/>
        </w:rPr>
        <w:t>Etaient présents</w:t>
      </w:r>
      <w:r w:rsidRPr="00BA50A7">
        <w:rPr>
          <w:rFonts w:ascii="Calibri" w:eastAsia="Calibri" w:hAnsi="Calibri"/>
          <w:u w:val="single"/>
        </w:rPr>
        <w:t> </w:t>
      </w:r>
      <w:r w:rsidRPr="00BA50A7">
        <w:rPr>
          <w:rFonts w:ascii="Calibri" w:eastAsia="Calibri" w:hAnsi="Calibri"/>
        </w:rPr>
        <w:t xml:space="preserve">: M. le Maire, Mme Hélène ESCAZAUX, M. Claude LUPIAC, Mme Michèle CAU, </w:t>
      </w:r>
    </w:p>
    <w:p w:rsidR="00D575AA" w:rsidRDefault="00D575AA" w:rsidP="00D575AA">
      <w:pPr>
        <w:tabs>
          <w:tab w:val="left" w:pos="1200"/>
          <w:tab w:val="left" w:pos="5640"/>
          <w:tab w:val="left" w:pos="8222"/>
        </w:tabs>
        <w:spacing w:after="0"/>
        <w:ind w:right="-567"/>
        <w:jc w:val="both"/>
        <w:rPr>
          <w:rFonts w:ascii="Calibri" w:eastAsia="Calibri" w:hAnsi="Calibri"/>
          <w:bCs/>
        </w:rPr>
      </w:pPr>
      <w:r w:rsidRPr="00BA50A7">
        <w:rPr>
          <w:rFonts w:ascii="Calibri" w:eastAsia="Calibri" w:hAnsi="Calibri"/>
        </w:rPr>
        <w:t>M. Yves LAVAL, M. Jean-Louis REDONNET, Adjoints au Maire.</w:t>
      </w:r>
    </w:p>
    <w:p w:rsidR="00D575AA" w:rsidRPr="00AF417F" w:rsidRDefault="00D575AA" w:rsidP="00D575AA">
      <w:pPr>
        <w:tabs>
          <w:tab w:val="left" w:pos="1200"/>
          <w:tab w:val="left" w:pos="5640"/>
          <w:tab w:val="left" w:pos="8222"/>
        </w:tabs>
        <w:spacing w:after="0"/>
        <w:ind w:right="-567"/>
        <w:jc w:val="both"/>
        <w:rPr>
          <w:rFonts w:ascii="Calibri" w:eastAsia="Calibri" w:hAnsi="Calibri"/>
        </w:rPr>
      </w:pPr>
      <w:r w:rsidRPr="00BA50A7">
        <w:rPr>
          <w:rFonts w:ascii="Calibri" w:eastAsia="Calibri" w:hAnsi="Calibri"/>
          <w:bCs/>
        </w:rPr>
        <w:t xml:space="preserve">Mme Brigitte LAPEBIE, M. Mickaël </w:t>
      </w:r>
      <w:bookmarkStart w:id="0" w:name="_Hlk518295841"/>
      <w:r w:rsidRPr="00BA50A7">
        <w:rPr>
          <w:rFonts w:ascii="Calibri" w:eastAsia="Calibri" w:hAnsi="Calibri"/>
          <w:bCs/>
        </w:rPr>
        <w:t xml:space="preserve">JONES, </w:t>
      </w:r>
      <w:r w:rsidRPr="00BA50A7">
        <w:rPr>
          <w:rFonts w:ascii="Calibri" w:eastAsia="Calibri" w:hAnsi="Calibri"/>
        </w:rPr>
        <w:t>Melle</w:t>
      </w:r>
      <w:r w:rsidRPr="00BA50A7">
        <w:rPr>
          <w:rFonts w:ascii="Calibri" w:eastAsia="Calibri" w:hAnsi="Calibri"/>
          <w:bCs/>
        </w:rPr>
        <w:t xml:space="preserve"> Audrey AZAM</w:t>
      </w:r>
      <w:bookmarkEnd w:id="0"/>
      <w:r w:rsidRPr="00BA50A7">
        <w:rPr>
          <w:rFonts w:ascii="Calibri" w:eastAsia="Calibri" w:hAnsi="Calibri"/>
          <w:bCs/>
        </w:rPr>
        <w:t>, M. Joseph SAINT-MARTIN, Mme Mauricette MARKIDES, M. Jean-Paul LADRIX, M. Guy CATTAI,</w:t>
      </w:r>
      <w:r>
        <w:rPr>
          <w:rFonts w:ascii="Calibri" w:eastAsia="Calibri" w:hAnsi="Calibri"/>
          <w:bCs/>
        </w:rPr>
        <w:t xml:space="preserve"> </w:t>
      </w:r>
      <w:r w:rsidRPr="00BA50A7">
        <w:rPr>
          <w:rFonts w:ascii="Calibri" w:eastAsia="Calibri" w:hAnsi="Calibri"/>
          <w:bCs/>
        </w:rPr>
        <w:t>Mme Nathalie SANCHEZ, Conseillers Municipaux.</w:t>
      </w:r>
    </w:p>
    <w:p w:rsidR="00D575AA" w:rsidRDefault="00D575AA" w:rsidP="00D575AA">
      <w:pPr>
        <w:tabs>
          <w:tab w:val="left" w:pos="8222"/>
        </w:tabs>
        <w:spacing w:after="0"/>
        <w:ind w:right="-567"/>
        <w:jc w:val="both"/>
        <w:rPr>
          <w:rFonts w:ascii="Calibri" w:eastAsia="Calibri" w:hAnsi="Calibri"/>
        </w:rPr>
      </w:pPr>
      <w:r w:rsidRPr="00BA50A7">
        <w:rPr>
          <w:rFonts w:ascii="Calibri" w:eastAsia="Calibri" w:hAnsi="Calibri"/>
          <w:b/>
          <w:u w:val="single"/>
        </w:rPr>
        <w:t>Excusés</w:t>
      </w:r>
      <w:r w:rsidRPr="00BA50A7">
        <w:rPr>
          <w:rFonts w:ascii="Calibri" w:eastAsia="Calibri" w:hAnsi="Calibri"/>
        </w:rPr>
        <w:t xml:space="preserve"> : </w:t>
      </w:r>
    </w:p>
    <w:p w:rsidR="00D575AA" w:rsidRDefault="00D575AA" w:rsidP="00D575AA">
      <w:pPr>
        <w:tabs>
          <w:tab w:val="left" w:pos="8222"/>
        </w:tabs>
        <w:spacing w:after="0"/>
        <w:ind w:right="-567"/>
        <w:jc w:val="both"/>
        <w:rPr>
          <w:rFonts w:ascii="Calibri" w:eastAsia="Calibri" w:hAnsi="Calibri"/>
        </w:rPr>
      </w:pPr>
      <w:r w:rsidRPr="00BA50A7">
        <w:rPr>
          <w:rFonts w:ascii="Calibri" w:eastAsia="Calibri" w:hAnsi="Calibri"/>
        </w:rPr>
        <w:t>M. Gilbert PORTES</w:t>
      </w:r>
      <w:r w:rsidRPr="001747C5">
        <w:rPr>
          <w:rFonts w:ascii="Calibri" w:eastAsia="Calibri" w:hAnsi="Calibri"/>
        </w:rPr>
        <w:t xml:space="preserve"> </w:t>
      </w:r>
      <w:r w:rsidRPr="00BA50A7">
        <w:rPr>
          <w:rFonts w:ascii="Calibri" w:eastAsia="Calibri" w:hAnsi="Calibri"/>
        </w:rPr>
        <w:t>ayant donné procuration à</w:t>
      </w:r>
      <w:r>
        <w:rPr>
          <w:rFonts w:ascii="Calibri" w:eastAsia="Calibri" w:hAnsi="Calibri"/>
        </w:rPr>
        <w:t xml:space="preserve"> M. Claude LUPIAC</w:t>
      </w:r>
    </w:p>
    <w:p w:rsidR="00D575AA" w:rsidRDefault="00D575AA" w:rsidP="00D575AA">
      <w:pPr>
        <w:tabs>
          <w:tab w:val="left" w:pos="8222"/>
        </w:tabs>
        <w:spacing w:after="0"/>
        <w:ind w:right="-567"/>
        <w:jc w:val="both"/>
        <w:rPr>
          <w:rFonts w:ascii="Calibri" w:eastAsia="Calibri" w:hAnsi="Calibri"/>
          <w:bCs/>
        </w:rPr>
      </w:pPr>
      <w:r w:rsidRPr="00BA50A7">
        <w:rPr>
          <w:rFonts w:ascii="Calibri" w:eastAsia="Calibri" w:hAnsi="Calibri"/>
          <w:bCs/>
        </w:rPr>
        <w:t>Mme Sylvie BEDECARRATS</w:t>
      </w:r>
      <w:r w:rsidRPr="001747C5">
        <w:rPr>
          <w:rFonts w:ascii="Calibri" w:eastAsia="Calibri" w:hAnsi="Calibri"/>
        </w:rPr>
        <w:t xml:space="preserve"> </w:t>
      </w:r>
      <w:r w:rsidRPr="00BA50A7">
        <w:rPr>
          <w:rFonts w:ascii="Calibri" w:eastAsia="Calibri" w:hAnsi="Calibri"/>
        </w:rPr>
        <w:t>ayant donné procuration à</w:t>
      </w:r>
      <w:r w:rsidRPr="001747C5">
        <w:rPr>
          <w:rFonts w:ascii="Calibri" w:eastAsia="Calibri" w:hAnsi="Calibri"/>
          <w:bCs/>
        </w:rPr>
        <w:t xml:space="preserve"> </w:t>
      </w:r>
      <w:r w:rsidRPr="00BA50A7">
        <w:rPr>
          <w:rFonts w:ascii="Calibri" w:eastAsia="Calibri" w:hAnsi="Calibri"/>
          <w:bCs/>
        </w:rPr>
        <w:t>Mme Brigitte LAPEBIE</w:t>
      </w:r>
    </w:p>
    <w:p w:rsidR="00D575AA" w:rsidRPr="00BA50A7" w:rsidRDefault="00D575AA" w:rsidP="00D575AA">
      <w:pPr>
        <w:tabs>
          <w:tab w:val="left" w:pos="8222"/>
        </w:tabs>
        <w:spacing w:after="0"/>
        <w:ind w:right="-567"/>
        <w:jc w:val="both"/>
        <w:rPr>
          <w:rFonts w:ascii="Calibri" w:eastAsia="Calibri" w:hAnsi="Calibri"/>
        </w:rPr>
      </w:pPr>
      <w:r w:rsidRPr="00BA50A7">
        <w:rPr>
          <w:rFonts w:ascii="Calibri" w:eastAsia="Calibri" w:hAnsi="Calibri"/>
          <w:bCs/>
        </w:rPr>
        <w:t>M. Alain LEFAUQUEUR</w:t>
      </w:r>
      <w:r w:rsidRPr="001747C5">
        <w:rPr>
          <w:rFonts w:ascii="Calibri" w:eastAsia="Calibri" w:hAnsi="Calibri"/>
        </w:rPr>
        <w:t xml:space="preserve"> </w:t>
      </w:r>
      <w:r w:rsidRPr="00BA50A7">
        <w:rPr>
          <w:rFonts w:ascii="Calibri" w:eastAsia="Calibri" w:hAnsi="Calibri"/>
        </w:rPr>
        <w:t>ayant donné procuration à</w:t>
      </w:r>
      <w:r w:rsidRPr="001747C5">
        <w:rPr>
          <w:rFonts w:ascii="Calibri" w:eastAsia="Calibri" w:hAnsi="Calibri"/>
        </w:rPr>
        <w:t xml:space="preserve"> </w:t>
      </w:r>
      <w:r w:rsidRPr="00BA50A7">
        <w:rPr>
          <w:rFonts w:ascii="Calibri" w:eastAsia="Calibri" w:hAnsi="Calibri"/>
        </w:rPr>
        <w:t>Mme Hélène ESCAZAUX</w:t>
      </w:r>
    </w:p>
    <w:p w:rsidR="00D575AA" w:rsidRPr="00BA50A7" w:rsidRDefault="00D575AA" w:rsidP="00D575AA">
      <w:pPr>
        <w:tabs>
          <w:tab w:val="left" w:pos="8222"/>
        </w:tabs>
        <w:spacing w:after="0"/>
        <w:ind w:right="-567"/>
        <w:jc w:val="both"/>
        <w:rPr>
          <w:rFonts w:ascii="Calibri" w:eastAsia="Calibri" w:hAnsi="Calibri"/>
        </w:rPr>
      </w:pPr>
      <w:r w:rsidRPr="00BA50A7">
        <w:rPr>
          <w:rFonts w:ascii="Calibri" w:eastAsia="Calibri" w:hAnsi="Calibri"/>
          <w:b/>
          <w:u w:val="single"/>
        </w:rPr>
        <w:t>Absent</w:t>
      </w:r>
      <w:r w:rsidR="001771BE">
        <w:rPr>
          <w:rFonts w:ascii="Calibri" w:eastAsia="Calibri" w:hAnsi="Calibri"/>
          <w:b/>
          <w:u w:val="single"/>
        </w:rPr>
        <w:t>s</w:t>
      </w:r>
      <w:r w:rsidRPr="00BA50A7">
        <w:rPr>
          <w:rFonts w:ascii="Calibri" w:eastAsia="Calibri" w:hAnsi="Calibri"/>
          <w:b/>
          <w:u w:val="single"/>
        </w:rPr>
        <w:t> :</w:t>
      </w:r>
      <w:r w:rsidRPr="00BA50A7">
        <w:rPr>
          <w:rFonts w:ascii="Calibri" w:eastAsia="Calibri" w:hAnsi="Calibri"/>
        </w:rPr>
        <w:t xml:space="preserve"> </w:t>
      </w:r>
      <w:r w:rsidRPr="00BA50A7">
        <w:rPr>
          <w:rFonts w:ascii="Calibri" w:eastAsia="Calibri" w:hAnsi="Calibri"/>
          <w:bCs/>
        </w:rPr>
        <w:t>M. John PALACIN</w:t>
      </w:r>
      <w:r>
        <w:rPr>
          <w:rFonts w:ascii="Calibri" w:eastAsia="Calibri" w:hAnsi="Calibri"/>
          <w:bCs/>
        </w:rPr>
        <w:t>,</w:t>
      </w:r>
      <w:r w:rsidRPr="00BA50A7">
        <w:rPr>
          <w:rFonts w:ascii="Calibri" w:eastAsia="Calibri" w:hAnsi="Calibri"/>
        </w:rPr>
        <w:t xml:space="preserve"> Melle Pauline SARRATO, M. Rémi CASTILLON</w:t>
      </w:r>
      <w:r>
        <w:rPr>
          <w:rFonts w:ascii="Calibri" w:eastAsia="Calibri" w:hAnsi="Calibri"/>
        </w:rPr>
        <w:t>,</w:t>
      </w:r>
      <w:r w:rsidRPr="001747C5">
        <w:rPr>
          <w:rFonts w:ascii="Calibri" w:eastAsia="Calibri" w:hAnsi="Calibri"/>
        </w:rPr>
        <w:t xml:space="preserve"> </w:t>
      </w:r>
      <w:r w:rsidRPr="00BA50A7">
        <w:rPr>
          <w:rFonts w:ascii="Calibri" w:eastAsia="Calibri" w:hAnsi="Calibri"/>
        </w:rPr>
        <w:t>M. Eric FARRUS</w:t>
      </w:r>
      <w:r>
        <w:rPr>
          <w:rFonts w:ascii="Calibri" w:eastAsia="Calibri" w:hAnsi="Calibri"/>
        </w:rPr>
        <w:t>,</w:t>
      </w:r>
      <w:r w:rsidRPr="00BA50A7">
        <w:rPr>
          <w:rFonts w:ascii="Calibri" w:eastAsia="Calibri" w:hAnsi="Calibri"/>
        </w:rPr>
        <w:t xml:space="preserve"> Mme Gémita AZUM.</w:t>
      </w:r>
    </w:p>
    <w:p w:rsidR="00D575AA" w:rsidRDefault="00D575AA" w:rsidP="00D575AA">
      <w:pPr>
        <w:tabs>
          <w:tab w:val="left" w:pos="8222"/>
        </w:tabs>
        <w:ind w:right="-567"/>
        <w:jc w:val="both"/>
        <w:rPr>
          <w:rFonts w:ascii="Calibri" w:eastAsia="Calibri" w:hAnsi="Calibri"/>
        </w:rPr>
      </w:pPr>
      <w:r w:rsidRPr="00BA50A7">
        <w:rPr>
          <w:rFonts w:ascii="Calibri" w:eastAsia="Calibri" w:hAnsi="Calibri"/>
        </w:rPr>
        <w:t xml:space="preserve">Les conseillers présents forment la majorité des membres en exercice conformément à l’article L.2121-17 du CGCT. Conformément aux dispositions de l’article L.2121-15 du CGCT, un secrétaire a été désignée, </w:t>
      </w:r>
      <w:r w:rsidRPr="00BA50A7">
        <w:rPr>
          <w:rFonts w:ascii="Calibri" w:eastAsia="Calibri" w:hAnsi="Calibri"/>
          <w:bCs/>
        </w:rPr>
        <w:t>Melle Audrey AZAM</w:t>
      </w:r>
      <w:r w:rsidRPr="00BA50A7">
        <w:rPr>
          <w:rFonts w:ascii="Calibri" w:eastAsia="Calibri" w:hAnsi="Calibri"/>
        </w:rPr>
        <w:t>, ayant obtenu la majorité des suffrages a été désignée pour remplir ces fonctions qu’elle accepte.</w:t>
      </w:r>
    </w:p>
    <w:p w:rsidR="007F7436" w:rsidRDefault="007F7436" w:rsidP="00757FEC">
      <w:pPr>
        <w:tabs>
          <w:tab w:val="left" w:pos="8222"/>
        </w:tabs>
        <w:spacing w:after="0" w:line="240" w:lineRule="auto"/>
        <w:ind w:left="567" w:right="-567"/>
        <w:jc w:val="both"/>
        <w:rPr>
          <w:rFonts w:ascii="Calibri" w:eastAsia="Calibri" w:hAnsi="Calibri" w:cs="Times New Roman"/>
        </w:rPr>
      </w:pPr>
    </w:p>
    <w:p w:rsidR="00D575AA" w:rsidRPr="00D575AA" w:rsidRDefault="00D575AA" w:rsidP="00D575AA">
      <w:pPr>
        <w:spacing w:after="0"/>
        <w:ind w:right="-567"/>
        <w:jc w:val="both"/>
        <w:rPr>
          <w:b/>
          <w:color w:val="FF0000"/>
        </w:rPr>
      </w:pPr>
      <w:r w:rsidRPr="00D575AA">
        <w:rPr>
          <w:b/>
          <w:color w:val="FF0000"/>
        </w:rPr>
        <w:t xml:space="preserve">Monsieur le Maire soumet au vote le procès-verbal de la séance du </w:t>
      </w:r>
      <w:r>
        <w:rPr>
          <w:b/>
          <w:color w:val="FF0000"/>
        </w:rPr>
        <w:t>29 juin 2018</w:t>
      </w:r>
      <w:r w:rsidRPr="00D575AA">
        <w:rPr>
          <w:b/>
          <w:color w:val="FF0000"/>
        </w:rPr>
        <w:t xml:space="preserve"> qui est approuvé à l’unanimité.</w:t>
      </w:r>
    </w:p>
    <w:p w:rsidR="00757FEC" w:rsidRDefault="00757FEC" w:rsidP="00757FEC">
      <w:pPr>
        <w:tabs>
          <w:tab w:val="left" w:pos="8222"/>
        </w:tabs>
        <w:spacing w:after="0" w:line="240" w:lineRule="auto"/>
        <w:ind w:left="567" w:right="-567"/>
        <w:jc w:val="both"/>
        <w:rPr>
          <w:rFonts w:ascii="Calibri" w:eastAsia="Calibri" w:hAnsi="Calibri" w:cs="Times New Roman"/>
        </w:rPr>
      </w:pPr>
    </w:p>
    <w:p w:rsidR="000455D7" w:rsidRPr="001F6A4A" w:rsidRDefault="000455D7" w:rsidP="000455D7">
      <w:pPr>
        <w:spacing w:after="0"/>
        <w:ind w:right="-569"/>
        <w:jc w:val="both"/>
        <w:rPr>
          <w:rFonts w:ascii="Calibri" w:hAnsi="Calibri" w:cs="Calibri"/>
          <w:u w:val="single"/>
        </w:rPr>
      </w:pPr>
      <w:r>
        <w:rPr>
          <w:rFonts w:ascii="Calibri" w:hAnsi="Calibri" w:cs="Calibri"/>
          <w:b/>
          <w:u w:val="single"/>
        </w:rPr>
        <w:t>1/OUVERTURE</w:t>
      </w:r>
      <w:r w:rsidRPr="001F6A4A">
        <w:rPr>
          <w:rFonts w:ascii="Calibri" w:hAnsi="Calibri" w:cs="Calibri"/>
          <w:b/>
          <w:u w:val="single"/>
        </w:rPr>
        <w:t xml:space="preserve"> D’UN POSTE DE CHARGE DE MISSIONS POLITIQUES CONTRACTUELLES – AMENAGEMENT DU TERRITOIRE :</w:t>
      </w:r>
    </w:p>
    <w:p w:rsidR="000455D7" w:rsidRPr="001F6A4A" w:rsidRDefault="000455D7" w:rsidP="000455D7">
      <w:pPr>
        <w:spacing w:after="0"/>
        <w:ind w:left="567" w:right="-569"/>
        <w:jc w:val="both"/>
        <w:rPr>
          <w:rFonts w:ascii="Calibri" w:hAnsi="Calibri" w:cs="Calibri"/>
        </w:rPr>
      </w:pPr>
    </w:p>
    <w:p w:rsidR="000455D7" w:rsidRPr="001F6A4A" w:rsidRDefault="000455D7" w:rsidP="000455D7">
      <w:pPr>
        <w:spacing w:after="0"/>
        <w:ind w:right="-569"/>
        <w:jc w:val="both"/>
        <w:rPr>
          <w:rFonts w:ascii="Calibri" w:hAnsi="Calibri" w:cs="Calibri"/>
        </w:rPr>
      </w:pPr>
      <w:r>
        <w:rPr>
          <w:rFonts w:ascii="Calibri" w:hAnsi="Calibri" w:cs="Calibri"/>
        </w:rPr>
        <w:t>Monsieur LAVAL rappelle</w:t>
      </w:r>
      <w:r w:rsidRPr="001F6A4A">
        <w:rPr>
          <w:rFonts w:ascii="Calibri" w:hAnsi="Calibri" w:cs="Calibri"/>
        </w:rPr>
        <w:t xml:space="preserve"> que conformément à l’article 34 de la loi n°84-53 du 26 janvier 1984 portant dispositions statutaires relatives à </w:t>
      </w:r>
      <w:smartTag w:uri="urn:schemas-microsoft-com:office:smarttags" w:element="PersonName">
        <w:smartTagPr>
          <w:attr w:name="ProductID" w:val="la Fonction Publique"/>
        </w:smartTagPr>
        <w:smartTag w:uri="urn:schemas-microsoft-com:office:smarttags" w:element="PersonName">
          <w:smartTagPr>
            <w:attr w:name="ProductID" w:val="la Fonction"/>
          </w:smartTagPr>
          <w:r w:rsidRPr="001F6A4A">
            <w:rPr>
              <w:rFonts w:ascii="Calibri" w:hAnsi="Calibri" w:cs="Calibri"/>
            </w:rPr>
            <w:t>la Fonction</w:t>
          </w:r>
        </w:smartTag>
        <w:r w:rsidRPr="001F6A4A">
          <w:rPr>
            <w:rFonts w:ascii="Calibri" w:hAnsi="Calibri" w:cs="Calibri"/>
          </w:rPr>
          <w:t xml:space="preserve"> Publique</w:t>
        </w:r>
      </w:smartTag>
      <w:r w:rsidRPr="001F6A4A">
        <w:rPr>
          <w:rFonts w:ascii="Calibri" w:hAnsi="Calibri" w:cs="Calibri"/>
        </w:rPr>
        <w:t xml:space="preserve"> Territoriale, les emplois de chaque collectivité sont créés par l’organe délibérant de la collectivité.</w:t>
      </w:r>
    </w:p>
    <w:p w:rsidR="000455D7" w:rsidRPr="001F6A4A" w:rsidRDefault="000455D7" w:rsidP="000455D7">
      <w:pPr>
        <w:spacing w:after="0"/>
        <w:ind w:left="567" w:right="-569"/>
        <w:jc w:val="both"/>
        <w:rPr>
          <w:rFonts w:ascii="Calibri" w:hAnsi="Calibri" w:cs="Calibri"/>
        </w:rPr>
      </w:pPr>
    </w:p>
    <w:p w:rsidR="000455D7" w:rsidRPr="001F6A4A" w:rsidRDefault="000455D7" w:rsidP="000455D7">
      <w:pPr>
        <w:spacing w:after="0"/>
        <w:ind w:right="-569"/>
        <w:jc w:val="both"/>
        <w:rPr>
          <w:rFonts w:ascii="Calibri" w:hAnsi="Calibri" w:cs="Calibri"/>
        </w:rPr>
      </w:pPr>
      <w:r w:rsidRPr="001F6A4A">
        <w:rPr>
          <w:rFonts w:ascii="Calibri" w:hAnsi="Calibri" w:cs="Calibri"/>
        </w:rPr>
        <w:t>Il appartient donc au Conseil Municipal de fixer l’effectif des emplois à temps complet et non complet nécessaires au fonctionnement des services, même lorsqu’il s’agit de modifier le tableau des emplois pour permettre des avancements de grade. En cas de suppression d’emploi, la décision est soumise à l’avis préalable du Comité Technique compétent.</w:t>
      </w:r>
    </w:p>
    <w:p w:rsidR="000455D7" w:rsidRPr="001F6A4A" w:rsidRDefault="000455D7" w:rsidP="000455D7">
      <w:pPr>
        <w:spacing w:after="0"/>
        <w:ind w:left="567" w:right="-569"/>
        <w:jc w:val="both"/>
        <w:rPr>
          <w:rFonts w:ascii="Calibri" w:hAnsi="Calibri" w:cs="Calibri"/>
        </w:rPr>
      </w:pPr>
    </w:p>
    <w:p w:rsidR="000455D7" w:rsidRPr="00E354B3" w:rsidRDefault="000455D7" w:rsidP="000455D7">
      <w:pPr>
        <w:spacing w:after="0"/>
        <w:ind w:right="-569"/>
        <w:jc w:val="both"/>
        <w:rPr>
          <w:rFonts w:ascii="Calibri" w:hAnsi="Calibri" w:cs="Calibri"/>
        </w:rPr>
      </w:pPr>
      <w:r w:rsidRPr="001F6A4A">
        <w:rPr>
          <w:rFonts w:ascii="Calibri" w:hAnsi="Calibri" w:cs="Calibri"/>
        </w:rPr>
        <w:t xml:space="preserve">Considérant que les </w:t>
      </w:r>
      <w:r w:rsidRPr="00E354B3">
        <w:rPr>
          <w:rFonts w:ascii="Calibri" w:hAnsi="Calibri" w:cs="Calibri"/>
        </w:rPr>
        <w:t>besoins des services municipaux nécessitent la création d’un emploi permanent de Chargé de missions politiques contractuelles – Aménagement du territoire,</w:t>
      </w:r>
    </w:p>
    <w:p w:rsidR="000455D7" w:rsidRPr="00E354B3" w:rsidRDefault="000455D7" w:rsidP="000455D7">
      <w:pPr>
        <w:spacing w:after="0"/>
        <w:ind w:left="567" w:right="-569"/>
        <w:jc w:val="both"/>
        <w:rPr>
          <w:rFonts w:ascii="Calibri" w:hAnsi="Calibri" w:cs="Calibri"/>
        </w:rPr>
      </w:pPr>
    </w:p>
    <w:p w:rsidR="000455D7" w:rsidRPr="00E354B3" w:rsidRDefault="000455D7" w:rsidP="000455D7">
      <w:pPr>
        <w:spacing w:after="0"/>
        <w:ind w:right="-569"/>
        <w:jc w:val="both"/>
        <w:rPr>
          <w:rFonts w:ascii="Calibri" w:hAnsi="Calibri" w:cs="Calibri"/>
        </w:rPr>
      </w:pPr>
      <w:r>
        <w:rPr>
          <w:rFonts w:ascii="Calibri" w:hAnsi="Calibri" w:cs="Calibri"/>
        </w:rPr>
        <w:t xml:space="preserve">Monsieur LAVAL </w:t>
      </w:r>
      <w:r w:rsidRPr="00E354B3">
        <w:rPr>
          <w:rFonts w:ascii="Calibri" w:hAnsi="Calibri" w:cs="Calibri"/>
        </w:rPr>
        <w:t>propose :</w:t>
      </w:r>
    </w:p>
    <w:p w:rsidR="000455D7" w:rsidRPr="00E354B3" w:rsidRDefault="000455D7" w:rsidP="000455D7">
      <w:pPr>
        <w:spacing w:after="0"/>
        <w:ind w:left="567" w:right="-569"/>
        <w:jc w:val="both"/>
        <w:rPr>
          <w:rFonts w:ascii="Calibri" w:hAnsi="Calibri" w:cs="Calibri"/>
        </w:rPr>
      </w:pPr>
    </w:p>
    <w:p w:rsidR="000455D7" w:rsidRPr="00E354B3" w:rsidRDefault="000455D7" w:rsidP="000455D7">
      <w:pPr>
        <w:numPr>
          <w:ilvl w:val="0"/>
          <w:numId w:val="43"/>
        </w:numPr>
        <w:tabs>
          <w:tab w:val="clear" w:pos="720"/>
          <w:tab w:val="num" w:pos="374"/>
        </w:tabs>
        <w:spacing w:after="0" w:line="240" w:lineRule="auto"/>
        <w:ind w:left="567" w:right="-569" w:hanging="374"/>
        <w:jc w:val="both"/>
        <w:rPr>
          <w:rFonts w:ascii="Calibri" w:hAnsi="Calibri" w:cs="Calibri"/>
        </w:rPr>
      </w:pPr>
      <w:r w:rsidRPr="00E354B3">
        <w:rPr>
          <w:rFonts w:ascii="Calibri" w:hAnsi="Calibri" w:cs="Calibri"/>
        </w:rPr>
        <w:t xml:space="preserve">La création d’un emploi permanent de Chargé de missions contractuelles – Aménagement du territoire à temps complet, à raison de 35 heures hebdomadaires, </w:t>
      </w:r>
    </w:p>
    <w:p w:rsidR="000455D7" w:rsidRPr="000455D7" w:rsidRDefault="000455D7" w:rsidP="000455D7">
      <w:pPr>
        <w:numPr>
          <w:ilvl w:val="0"/>
          <w:numId w:val="43"/>
        </w:numPr>
        <w:tabs>
          <w:tab w:val="clear" w:pos="720"/>
          <w:tab w:val="num" w:pos="374"/>
        </w:tabs>
        <w:spacing w:after="0" w:line="240" w:lineRule="auto"/>
        <w:ind w:left="567" w:right="-569" w:hanging="374"/>
        <w:jc w:val="both"/>
        <w:rPr>
          <w:rFonts w:ascii="Calibri" w:hAnsi="Calibri" w:cs="Calibri"/>
        </w:rPr>
      </w:pPr>
      <w:r w:rsidRPr="00E354B3">
        <w:rPr>
          <w:rFonts w:ascii="Calibri" w:hAnsi="Calibri" w:cs="Calibri"/>
        </w:rPr>
        <w:lastRenderedPageBreak/>
        <w:t>A ce titre, cet emploi sera occupé par un fonctionnaire appartenant</w:t>
      </w:r>
      <w:r w:rsidRPr="001F6A4A">
        <w:rPr>
          <w:rFonts w:ascii="Calibri" w:hAnsi="Calibri" w:cs="Calibri"/>
        </w:rPr>
        <w:t xml:space="preserve"> au cadre d’emplois des Attachés, catégorie A.  </w:t>
      </w:r>
    </w:p>
    <w:p w:rsidR="000455D7" w:rsidRDefault="000455D7" w:rsidP="000455D7">
      <w:pPr>
        <w:spacing w:after="0"/>
        <w:ind w:left="567" w:right="-569"/>
        <w:jc w:val="both"/>
        <w:rPr>
          <w:rFonts w:ascii="Calibri" w:hAnsi="Calibri" w:cs="Calibri"/>
        </w:rPr>
      </w:pPr>
    </w:p>
    <w:p w:rsidR="000455D7" w:rsidRDefault="000455D7" w:rsidP="000455D7">
      <w:pPr>
        <w:numPr>
          <w:ilvl w:val="0"/>
          <w:numId w:val="43"/>
        </w:numPr>
        <w:tabs>
          <w:tab w:val="clear" w:pos="720"/>
          <w:tab w:val="num" w:pos="374"/>
        </w:tabs>
        <w:spacing w:after="0" w:line="240" w:lineRule="auto"/>
        <w:ind w:left="567" w:right="-569" w:hanging="374"/>
        <w:jc w:val="both"/>
        <w:rPr>
          <w:rFonts w:ascii="Calibri" w:hAnsi="Calibri" w:cs="Calibri"/>
        </w:rPr>
      </w:pPr>
      <w:r w:rsidRPr="00E354B3">
        <w:rPr>
          <w:rFonts w:ascii="Calibri" w:hAnsi="Calibri" w:cs="Calibri"/>
        </w:rPr>
        <w:t>L’agent affecté à cet emploi sera chargé sous l’autorité hiérarchique de la Direction générale des services</w:t>
      </w:r>
      <w:r w:rsidRPr="00E354B3">
        <w:rPr>
          <w:rFonts w:ascii="Calibri" w:hAnsi="Calibri" w:cs="Calibri"/>
          <w:b/>
        </w:rPr>
        <w:t>,</w:t>
      </w:r>
      <w:r w:rsidRPr="00E354B3">
        <w:rPr>
          <w:rFonts w:ascii="Calibri" w:hAnsi="Calibri" w:cs="Calibri"/>
        </w:rPr>
        <w:t xml:space="preserve"> des fonctions suivantes : pilotage transversal des opérations inscrites dans les contrats</w:t>
      </w:r>
    </w:p>
    <w:p w:rsidR="000455D7" w:rsidRDefault="000455D7" w:rsidP="000455D7">
      <w:pPr>
        <w:spacing w:after="0"/>
        <w:ind w:right="-569"/>
        <w:jc w:val="both"/>
        <w:rPr>
          <w:rFonts w:ascii="Calibri" w:hAnsi="Calibri" w:cs="Calibri"/>
        </w:rPr>
      </w:pPr>
      <w:r w:rsidRPr="00E354B3">
        <w:rPr>
          <w:rFonts w:ascii="Calibri" w:hAnsi="Calibri" w:cs="Calibri"/>
        </w:rPr>
        <w:t xml:space="preserve">Grands Site, Bourg Centre et </w:t>
      </w:r>
      <w:proofErr w:type="spellStart"/>
      <w:r w:rsidRPr="00E354B3">
        <w:rPr>
          <w:rFonts w:ascii="Calibri" w:hAnsi="Calibri" w:cs="Calibri"/>
        </w:rPr>
        <w:t>Poctefa</w:t>
      </w:r>
      <w:proofErr w:type="spellEnd"/>
      <w:r w:rsidRPr="00E354B3">
        <w:rPr>
          <w:rFonts w:ascii="Calibri" w:hAnsi="Calibri" w:cs="Calibri"/>
        </w:rPr>
        <w:t>, pilotage et suivi de dossiers dans le domaine de l’aménagement du territoire, pilotage et suivi de dossiers transversaux</w:t>
      </w:r>
      <w:r>
        <w:rPr>
          <w:rFonts w:ascii="Calibri" w:hAnsi="Calibri" w:cs="Calibri"/>
        </w:rPr>
        <w:t>.</w:t>
      </w:r>
      <w:r w:rsidRPr="00E354B3">
        <w:rPr>
          <w:rFonts w:ascii="Calibri" w:hAnsi="Calibri" w:cs="Calibri"/>
        </w:rPr>
        <w:t xml:space="preserve"> </w:t>
      </w:r>
    </w:p>
    <w:p w:rsidR="000455D7" w:rsidRPr="00E354B3" w:rsidRDefault="000455D7" w:rsidP="000455D7">
      <w:pPr>
        <w:numPr>
          <w:ilvl w:val="0"/>
          <w:numId w:val="43"/>
        </w:numPr>
        <w:tabs>
          <w:tab w:val="clear" w:pos="720"/>
          <w:tab w:val="num" w:pos="374"/>
        </w:tabs>
        <w:spacing w:after="0" w:line="240" w:lineRule="auto"/>
        <w:ind w:left="567" w:right="-569" w:hanging="374"/>
        <w:jc w:val="both"/>
        <w:rPr>
          <w:rFonts w:ascii="Calibri" w:hAnsi="Calibri" w:cs="Calibri"/>
        </w:rPr>
      </w:pPr>
      <w:r w:rsidRPr="00E354B3">
        <w:rPr>
          <w:rFonts w:ascii="Calibri" w:hAnsi="Calibri" w:cs="Calibri"/>
        </w:rPr>
        <w:t>La rémunération et le déroulement de la carrière correspondront au cadre d’emplois concerné.</w:t>
      </w:r>
    </w:p>
    <w:p w:rsidR="000455D7" w:rsidRPr="001F6A4A" w:rsidRDefault="000455D7" w:rsidP="000455D7">
      <w:pPr>
        <w:spacing w:after="0"/>
        <w:ind w:left="567" w:right="-569"/>
        <w:jc w:val="both"/>
        <w:rPr>
          <w:rFonts w:ascii="Calibri" w:hAnsi="Calibri" w:cs="Calibri"/>
        </w:rPr>
      </w:pPr>
    </w:p>
    <w:p w:rsidR="000455D7" w:rsidRDefault="000455D7" w:rsidP="000455D7">
      <w:pPr>
        <w:spacing w:after="0"/>
        <w:ind w:right="-569"/>
        <w:jc w:val="both"/>
        <w:rPr>
          <w:rFonts w:ascii="Calibri" w:hAnsi="Calibri" w:cs="Calibri"/>
        </w:rPr>
      </w:pPr>
      <w:r w:rsidRPr="001F6A4A">
        <w:rPr>
          <w:rFonts w:ascii="Calibri" w:hAnsi="Calibri" w:cs="Calibri"/>
        </w:rPr>
        <w:t xml:space="preserve">En cas de recrutement infructueux de fonctionnaire, les fonctions pourront être exercées par un contractuel relevant de la catégorie A dans les conditions fixées à l’article 3-2 de la loi n° 84-53 du 26 janvier 1984. </w:t>
      </w:r>
    </w:p>
    <w:p w:rsidR="000455D7" w:rsidRPr="001F6A4A" w:rsidRDefault="000455D7" w:rsidP="000455D7">
      <w:pPr>
        <w:spacing w:after="0"/>
        <w:ind w:left="567" w:right="-569"/>
        <w:jc w:val="both"/>
        <w:rPr>
          <w:rFonts w:ascii="Calibri" w:hAnsi="Calibri" w:cs="Calibri"/>
        </w:rPr>
      </w:pPr>
    </w:p>
    <w:p w:rsidR="000455D7" w:rsidRPr="001F6A4A" w:rsidRDefault="000455D7" w:rsidP="000455D7">
      <w:pPr>
        <w:spacing w:after="0"/>
        <w:ind w:left="567" w:right="-569"/>
        <w:jc w:val="both"/>
        <w:rPr>
          <w:rFonts w:ascii="Calibri" w:hAnsi="Calibri" w:cs="Calibri"/>
        </w:rPr>
      </w:pPr>
      <w:r w:rsidRPr="001F6A4A">
        <w:rPr>
          <w:rFonts w:ascii="Calibri" w:hAnsi="Calibri" w:cs="Calibri"/>
        </w:rPr>
        <w:t xml:space="preserve">Vu l’avis du Comité technique du </w:t>
      </w:r>
      <w:r>
        <w:rPr>
          <w:rFonts w:ascii="Calibri" w:hAnsi="Calibri" w:cs="Calibri"/>
        </w:rPr>
        <w:t>1</w:t>
      </w:r>
      <w:r w:rsidRPr="001F6A4A">
        <w:rPr>
          <w:rFonts w:ascii="Calibri" w:hAnsi="Calibri" w:cs="Calibri"/>
        </w:rPr>
        <w:t>2 jui</w:t>
      </w:r>
      <w:r>
        <w:rPr>
          <w:rFonts w:ascii="Calibri" w:hAnsi="Calibri" w:cs="Calibri"/>
        </w:rPr>
        <w:t xml:space="preserve">llet </w:t>
      </w:r>
      <w:r w:rsidRPr="001F6A4A">
        <w:rPr>
          <w:rFonts w:ascii="Calibri" w:hAnsi="Calibri" w:cs="Calibri"/>
        </w:rPr>
        <w:t>2018,</w:t>
      </w:r>
    </w:p>
    <w:p w:rsidR="000455D7" w:rsidRDefault="000455D7" w:rsidP="000455D7">
      <w:pPr>
        <w:spacing w:after="0"/>
        <w:ind w:left="567" w:right="-569"/>
        <w:jc w:val="both"/>
        <w:rPr>
          <w:rFonts w:ascii="Calibri" w:hAnsi="Calibri" w:cs="Calibri"/>
        </w:rPr>
      </w:pPr>
      <w:r w:rsidRPr="001F6A4A">
        <w:rPr>
          <w:rFonts w:ascii="Calibri" w:hAnsi="Calibri" w:cs="Calibri"/>
        </w:rPr>
        <w:t xml:space="preserve">Vu l’avis de la Commission des Finances </w:t>
      </w:r>
      <w:r w:rsidRPr="009E5775">
        <w:rPr>
          <w:rFonts w:ascii="Calibri" w:hAnsi="Calibri" w:cs="Calibri"/>
        </w:rPr>
        <w:t xml:space="preserve">du </w:t>
      </w:r>
      <w:r>
        <w:rPr>
          <w:rFonts w:ascii="Calibri" w:hAnsi="Calibri" w:cs="Calibri"/>
        </w:rPr>
        <w:t>6 juillet</w:t>
      </w:r>
      <w:r w:rsidRPr="009E5775">
        <w:rPr>
          <w:rFonts w:ascii="Calibri" w:hAnsi="Calibri" w:cs="Calibri"/>
        </w:rPr>
        <w:t xml:space="preserve"> 2018,</w:t>
      </w:r>
    </w:p>
    <w:p w:rsidR="000455D7" w:rsidRPr="001F6A4A" w:rsidRDefault="000455D7" w:rsidP="000455D7">
      <w:pPr>
        <w:spacing w:after="0"/>
        <w:ind w:left="567" w:right="-569"/>
        <w:jc w:val="both"/>
        <w:rPr>
          <w:rFonts w:ascii="Calibri" w:hAnsi="Calibri" w:cs="Calibri"/>
        </w:rPr>
      </w:pPr>
      <w:r>
        <w:rPr>
          <w:rFonts w:ascii="Calibri" w:hAnsi="Calibri" w:cs="Calibri"/>
        </w:rPr>
        <w:t>Vu l’avis de la commission du personnel du 16 juillet 2018,</w:t>
      </w:r>
    </w:p>
    <w:p w:rsidR="000455D7" w:rsidRPr="001F6A4A" w:rsidRDefault="000455D7" w:rsidP="000455D7">
      <w:pPr>
        <w:spacing w:after="0"/>
        <w:ind w:left="567" w:right="-569"/>
        <w:jc w:val="both"/>
        <w:rPr>
          <w:rFonts w:ascii="Calibri" w:hAnsi="Calibri" w:cs="Calibri"/>
        </w:rPr>
      </w:pPr>
    </w:p>
    <w:p w:rsidR="000455D7" w:rsidRPr="001F6A4A" w:rsidRDefault="000455D7" w:rsidP="000455D7">
      <w:pPr>
        <w:spacing w:after="0"/>
        <w:ind w:right="-569"/>
        <w:jc w:val="both"/>
        <w:rPr>
          <w:rFonts w:ascii="Calibri" w:hAnsi="Calibri" w:cs="Calibri"/>
        </w:rPr>
      </w:pPr>
      <w:r>
        <w:rPr>
          <w:rFonts w:ascii="Calibri" w:hAnsi="Calibri" w:cs="Calibri"/>
        </w:rPr>
        <w:t>Monsieur LAVAL propose AU Conseil Municipal d</w:t>
      </w:r>
      <w:r w:rsidRPr="001F6A4A">
        <w:rPr>
          <w:rFonts w:ascii="Calibri" w:hAnsi="Calibri" w:cs="Calibri"/>
        </w:rPr>
        <w:t xml:space="preserve">’approuver </w:t>
      </w:r>
      <w:bookmarkStart w:id="1" w:name="_Hlk519167021"/>
      <w:r w:rsidRPr="001F6A4A">
        <w:rPr>
          <w:rFonts w:ascii="Calibri" w:hAnsi="Calibri" w:cs="Calibri"/>
        </w:rPr>
        <w:t>l’ouverture d’un poste de chargé de missions politiques contractuelles – Aménagement du territoire selon les modalités exposées en séance.</w:t>
      </w:r>
      <w:bookmarkEnd w:id="1"/>
    </w:p>
    <w:p w:rsidR="000455D7" w:rsidRPr="001F6A4A" w:rsidRDefault="000455D7" w:rsidP="000455D7">
      <w:pPr>
        <w:spacing w:after="0"/>
        <w:ind w:left="567" w:right="-569"/>
        <w:jc w:val="both"/>
        <w:rPr>
          <w:rFonts w:ascii="Calibri" w:hAnsi="Calibri" w:cs="Calibri"/>
        </w:rPr>
      </w:pPr>
    </w:p>
    <w:p w:rsidR="000455D7" w:rsidRPr="001F6A4A" w:rsidRDefault="000455D7" w:rsidP="000455D7">
      <w:pPr>
        <w:spacing w:after="0"/>
        <w:ind w:right="-569"/>
        <w:jc w:val="both"/>
        <w:rPr>
          <w:rFonts w:ascii="Calibri" w:hAnsi="Calibri" w:cs="Calibri"/>
        </w:rPr>
      </w:pPr>
      <w:r w:rsidRPr="001F6A4A">
        <w:rPr>
          <w:rFonts w:ascii="Calibri" w:hAnsi="Calibri" w:cs="Calibri"/>
        </w:rPr>
        <w:t>Monsieur le Maire est chargé de recruter l’agent affecté à ce poste.</w:t>
      </w:r>
    </w:p>
    <w:p w:rsidR="000455D7" w:rsidRPr="001F6A4A" w:rsidRDefault="000455D7" w:rsidP="000455D7">
      <w:pPr>
        <w:spacing w:after="0"/>
        <w:ind w:left="567" w:right="-569"/>
        <w:jc w:val="both"/>
        <w:rPr>
          <w:rFonts w:ascii="Calibri" w:hAnsi="Calibri" w:cs="Calibri"/>
        </w:rPr>
      </w:pPr>
    </w:p>
    <w:p w:rsidR="000455D7" w:rsidRPr="001F6A4A" w:rsidRDefault="000455D7" w:rsidP="000455D7">
      <w:pPr>
        <w:spacing w:after="0"/>
        <w:ind w:right="-569"/>
        <w:jc w:val="both"/>
        <w:rPr>
          <w:rFonts w:ascii="Calibri" w:hAnsi="Calibri" w:cs="Calibri"/>
        </w:rPr>
      </w:pPr>
      <w:r w:rsidRPr="001F6A4A">
        <w:rPr>
          <w:rFonts w:ascii="Calibri" w:hAnsi="Calibri" w:cs="Calibri"/>
        </w:rPr>
        <w:t>Les crédits nécessaires à la rémunération et aux charges de l’agent nommé seront inscrits au budget aux chapitres et articles prévus à cet effet.</w:t>
      </w:r>
    </w:p>
    <w:p w:rsidR="000455D7" w:rsidRDefault="000455D7" w:rsidP="000455D7">
      <w:pPr>
        <w:spacing w:after="0"/>
        <w:ind w:left="567" w:right="-569"/>
        <w:rPr>
          <w:rFonts w:ascii="Calibri" w:hAnsi="Calibri" w:cs="Calibri"/>
        </w:rPr>
      </w:pPr>
    </w:p>
    <w:p w:rsidR="000455D7" w:rsidRDefault="000455D7" w:rsidP="000455D7">
      <w:pPr>
        <w:spacing w:after="0"/>
        <w:ind w:right="-569"/>
        <w:rPr>
          <w:rFonts w:ascii="Calibri" w:hAnsi="Calibri" w:cs="Calibri"/>
        </w:rPr>
      </w:pPr>
      <w:r w:rsidRPr="00B63706">
        <w:rPr>
          <w:rFonts w:ascii="Calibri" w:hAnsi="Calibri" w:cs="Calibri"/>
        </w:rPr>
        <w:t>Le Conseil Municipal, après délibération à l’unanimité, approuve</w:t>
      </w:r>
      <w:r w:rsidRPr="00A03370">
        <w:rPr>
          <w:rFonts w:ascii="Calibri" w:hAnsi="Calibri" w:cs="Calibri"/>
        </w:rPr>
        <w:t xml:space="preserve"> </w:t>
      </w:r>
      <w:r w:rsidRPr="001F6A4A">
        <w:rPr>
          <w:rFonts w:ascii="Calibri" w:hAnsi="Calibri" w:cs="Calibri"/>
        </w:rPr>
        <w:t>l’ouverture d’un poste de chargé de missions politiques contractuelles – Aménagement du territoire selon les modalités exposées en séance</w:t>
      </w:r>
      <w:r>
        <w:rPr>
          <w:rFonts w:ascii="Calibri" w:hAnsi="Calibri" w:cs="Calibri"/>
        </w:rPr>
        <w:t xml:space="preserve"> ainsi que l’inscription des</w:t>
      </w:r>
      <w:r w:rsidRPr="007C0A18">
        <w:rPr>
          <w:rFonts w:ascii="Calibri" w:hAnsi="Calibri" w:cs="Calibri"/>
        </w:rPr>
        <w:t xml:space="preserve"> </w:t>
      </w:r>
      <w:r w:rsidRPr="001F6A4A">
        <w:rPr>
          <w:rFonts w:ascii="Calibri" w:hAnsi="Calibri" w:cs="Calibri"/>
        </w:rPr>
        <w:t>crédits nécessaires.</w:t>
      </w:r>
    </w:p>
    <w:p w:rsidR="001240A3" w:rsidRDefault="001240A3" w:rsidP="000455D7">
      <w:pPr>
        <w:spacing w:after="0"/>
        <w:ind w:right="-569"/>
        <w:rPr>
          <w:rFonts w:ascii="Calibri" w:hAnsi="Calibri" w:cs="Calibri"/>
        </w:rPr>
      </w:pPr>
    </w:p>
    <w:p w:rsidR="008E4F39" w:rsidRDefault="001240A3" w:rsidP="00E01F1E">
      <w:pPr>
        <w:spacing w:after="120"/>
        <w:ind w:right="-569"/>
        <w:rPr>
          <w:rFonts w:ascii="Calibri" w:hAnsi="Calibri" w:cs="Calibri"/>
          <w:b/>
          <w:color w:val="FF0000"/>
        </w:rPr>
      </w:pPr>
      <w:r>
        <w:rPr>
          <w:rFonts w:ascii="Calibri" w:hAnsi="Calibri" w:cs="Calibri"/>
          <w:b/>
          <w:color w:val="FF0000"/>
        </w:rPr>
        <w:t>Monsieur LADRIX demande qui s’occupait de ces tâches jusqu’à présent ?</w:t>
      </w:r>
    </w:p>
    <w:p w:rsidR="001240A3" w:rsidRPr="001240A3" w:rsidRDefault="001240A3" w:rsidP="000455D7">
      <w:pPr>
        <w:spacing w:after="0"/>
        <w:ind w:right="-569"/>
        <w:rPr>
          <w:rFonts w:ascii="Calibri" w:hAnsi="Calibri" w:cs="Calibri"/>
          <w:b/>
          <w:color w:val="FF0000"/>
        </w:rPr>
      </w:pPr>
      <w:r>
        <w:rPr>
          <w:rFonts w:ascii="Calibri" w:hAnsi="Calibri" w:cs="Calibri"/>
          <w:b/>
          <w:color w:val="FF0000"/>
        </w:rPr>
        <w:t>Monsieur le Maire précise que c’était diffus. Il informe que l’objectif est de centraliser ces questions et que cela se fait à coût constant pour la collectivité en créant en outre un poste de DRH, notamment grâce à un départ de la collectivité.</w:t>
      </w:r>
    </w:p>
    <w:p w:rsidR="000455D7" w:rsidRPr="001F6A4A" w:rsidRDefault="000455D7" w:rsidP="000455D7">
      <w:pPr>
        <w:spacing w:after="0"/>
        <w:ind w:left="567" w:right="-569"/>
        <w:jc w:val="both"/>
        <w:rPr>
          <w:rFonts w:ascii="Calibri" w:hAnsi="Calibri" w:cs="Calibri"/>
        </w:rPr>
      </w:pPr>
    </w:p>
    <w:p w:rsidR="00F75CEB" w:rsidRPr="00F35782" w:rsidRDefault="00425E78" w:rsidP="00F75CEB">
      <w:pPr>
        <w:jc w:val="both"/>
        <w:rPr>
          <w:rFonts w:ascii="Calibri" w:hAnsi="Calibri" w:cs="Calibri"/>
          <w:u w:val="single"/>
        </w:rPr>
      </w:pPr>
      <w:r>
        <w:rPr>
          <w:rFonts w:ascii="Calibri" w:hAnsi="Calibri" w:cs="Calibri"/>
          <w:b/>
          <w:u w:val="single"/>
        </w:rPr>
        <w:t>2/</w:t>
      </w:r>
      <w:r w:rsidR="00F75CEB" w:rsidRPr="00F35782">
        <w:rPr>
          <w:rFonts w:ascii="Calibri" w:hAnsi="Calibri" w:cs="Calibri"/>
          <w:b/>
          <w:u w:val="single"/>
        </w:rPr>
        <w:t>CREATION D’UN POSTE DE DIRECTEUR DES RESSOURCES HUMAINES :</w:t>
      </w:r>
    </w:p>
    <w:p w:rsidR="00F75CEB" w:rsidRPr="00F75CEB" w:rsidRDefault="00F75CEB" w:rsidP="00F75CEB">
      <w:pPr>
        <w:jc w:val="both"/>
        <w:rPr>
          <w:rFonts w:ascii="Calibri" w:hAnsi="Calibri" w:cs="Calibri"/>
        </w:rPr>
      </w:pPr>
      <w:r w:rsidRPr="00F75CEB">
        <w:rPr>
          <w:rFonts w:ascii="Calibri" w:hAnsi="Calibri" w:cs="Calibri"/>
        </w:rPr>
        <w:t xml:space="preserve">Monsieur LAVAL rappelle aux membres du Conseil municipal que conformément à l’article 34 de la loi n°84-53 du 26 janvier 1984 portant dispositions statutaires relatives à </w:t>
      </w:r>
      <w:smartTag w:uri="urn:schemas-microsoft-com:office:smarttags" w:element="PersonName">
        <w:smartTagPr>
          <w:attr w:name="ProductID" w:val="la Fonction Publique"/>
        </w:smartTagPr>
        <w:smartTag w:uri="urn:schemas-microsoft-com:office:smarttags" w:element="PersonName">
          <w:smartTagPr>
            <w:attr w:name="ProductID" w:val="la Fonction"/>
          </w:smartTagPr>
          <w:r w:rsidRPr="00F75CEB">
            <w:rPr>
              <w:rFonts w:ascii="Calibri" w:hAnsi="Calibri" w:cs="Calibri"/>
            </w:rPr>
            <w:t>la Fonction</w:t>
          </w:r>
        </w:smartTag>
        <w:r w:rsidRPr="00F75CEB">
          <w:rPr>
            <w:rFonts w:ascii="Calibri" w:hAnsi="Calibri" w:cs="Calibri"/>
          </w:rPr>
          <w:t xml:space="preserve"> Publique</w:t>
        </w:r>
      </w:smartTag>
      <w:r w:rsidRPr="00F75CEB">
        <w:rPr>
          <w:rFonts w:ascii="Calibri" w:hAnsi="Calibri" w:cs="Calibri"/>
        </w:rPr>
        <w:t xml:space="preserve"> Territoriale, les emplois de chaque collectivité sont créés par l’organe délibérant de la collectivité.</w:t>
      </w:r>
    </w:p>
    <w:p w:rsidR="00F75CEB" w:rsidRPr="00F75CEB" w:rsidRDefault="00F75CEB" w:rsidP="00F75CEB">
      <w:pPr>
        <w:jc w:val="both"/>
        <w:rPr>
          <w:rFonts w:ascii="Calibri" w:hAnsi="Calibri" w:cs="Calibri"/>
        </w:rPr>
      </w:pPr>
      <w:r w:rsidRPr="00F75CEB">
        <w:rPr>
          <w:rFonts w:ascii="Calibri" w:hAnsi="Calibri" w:cs="Calibri"/>
        </w:rPr>
        <w:t>Il appartient donc au Conseil Municipal de fixer l’effectif des emplois à temps complet et non complet nécessaires au fonctionnement des services, même lorsqu’il s’agit de modifier le tableau des emplois pour permettre des avancements de grade. En cas de suppression d’emploi, la décision est soumise à l’avis préalable du Comité Technique compétent.</w:t>
      </w:r>
    </w:p>
    <w:p w:rsidR="00F75CEB" w:rsidRPr="00F75CEB" w:rsidRDefault="00F75CEB" w:rsidP="00F75CEB">
      <w:pPr>
        <w:jc w:val="both"/>
        <w:rPr>
          <w:rFonts w:ascii="Calibri" w:hAnsi="Calibri" w:cs="Calibri"/>
        </w:rPr>
      </w:pPr>
      <w:r w:rsidRPr="00F75CEB">
        <w:rPr>
          <w:rFonts w:ascii="Calibri" w:hAnsi="Calibri" w:cs="Calibri"/>
        </w:rPr>
        <w:t>Considérant que les besoins du service des Ressources Humaines nécessitent la création d’un emploi permanent de Directeur des ressources humaines ;</w:t>
      </w:r>
    </w:p>
    <w:p w:rsidR="00F75CEB" w:rsidRPr="00F75CEB" w:rsidRDefault="00F75CEB" w:rsidP="00F75CEB">
      <w:pPr>
        <w:jc w:val="both"/>
        <w:rPr>
          <w:rFonts w:ascii="Calibri" w:hAnsi="Calibri" w:cs="Calibri"/>
        </w:rPr>
      </w:pPr>
      <w:r w:rsidRPr="00F75CEB">
        <w:rPr>
          <w:rFonts w:ascii="Calibri" w:hAnsi="Calibri" w:cs="Calibri"/>
        </w:rPr>
        <w:t>Monsieur LAVAL propose à l’assemblée :</w:t>
      </w:r>
    </w:p>
    <w:p w:rsidR="00F75CEB" w:rsidRPr="00F75CEB" w:rsidRDefault="00F75CEB" w:rsidP="00F75CEB">
      <w:pPr>
        <w:jc w:val="both"/>
        <w:rPr>
          <w:rFonts w:ascii="Calibri" w:hAnsi="Calibri" w:cs="Calibri"/>
        </w:rPr>
      </w:pPr>
    </w:p>
    <w:p w:rsidR="00F75CEB" w:rsidRPr="00F75CEB" w:rsidRDefault="00F75CEB" w:rsidP="00F75CEB">
      <w:pPr>
        <w:numPr>
          <w:ilvl w:val="0"/>
          <w:numId w:val="43"/>
        </w:numPr>
        <w:tabs>
          <w:tab w:val="clear" w:pos="720"/>
          <w:tab w:val="num" w:pos="374"/>
        </w:tabs>
        <w:spacing w:after="0" w:line="240" w:lineRule="auto"/>
        <w:ind w:left="374" w:hanging="374"/>
        <w:jc w:val="both"/>
        <w:rPr>
          <w:rFonts w:ascii="Calibri" w:hAnsi="Calibri" w:cs="Calibri"/>
        </w:rPr>
      </w:pPr>
      <w:r w:rsidRPr="00F75CEB">
        <w:rPr>
          <w:rFonts w:ascii="Calibri" w:hAnsi="Calibri" w:cs="Calibri"/>
        </w:rPr>
        <w:lastRenderedPageBreak/>
        <w:t>La création d’un emploi permanent de Directeur des ressources humaines à temps complet, à raison de 35 heures hebdomadaires,</w:t>
      </w:r>
    </w:p>
    <w:p w:rsidR="00F75CEB" w:rsidRPr="00F75CEB" w:rsidRDefault="00F75CEB" w:rsidP="00F75CEB">
      <w:pPr>
        <w:numPr>
          <w:ilvl w:val="0"/>
          <w:numId w:val="43"/>
        </w:numPr>
        <w:tabs>
          <w:tab w:val="clear" w:pos="720"/>
          <w:tab w:val="num" w:pos="374"/>
        </w:tabs>
        <w:spacing w:after="0" w:line="240" w:lineRule="auto"/>
        <w:ind w:left="374" w:hanging="374"/>
        <w:jc w:val="both"/>
        <w:rPr>
          <w:rFonts w:ascii="Calibri" w:hAnsi="Calibri" w:cs="Calibri"/>
        </w:rPr>
      </w:pPr>
      <w:r w:rsidRPr="00F75CEB">
        <w:rPr>
          <w:rFonts w:ascii="Calibri" w:hAnsi="Calibri" w:cs="Calibri"/>
        </w:rPr>
        <w:t xml:space="preserve">A ce titre, cet emploi sera occupé par un fonctionnaire appartenant au cadre d’emplois des Attachés, catégorie A, au grade d’Attaché.  </w:t>
      </w:r>
    </w:p>
    <w:p w:rsidR="00F75CEB" w:rsidRPr="00F75CEB" w:rsidRDefault="00F75CEB" w:rsidP="00F75CEB">
      <w:pPr>
        <w:numPr>
          <w:ilvl w:val="0"/>
          <w:numId w:val="43"/>
        </w:numPr>
        <w:tabs>
          <w:tab w:val="clear" w:pos="720"/>
          <w:tab w:val="num" w:pos="374"/>
        </w:tabs>
        <w:spacing w:after="0" w:line="240" w:lineRule="auto"/>
        <w:ind w:left="374" w:hanging="374"/>
        <w:jc w:val="both"/>
        <w:rPr>
          <w:rFonts w:ascii="Calibri" w:hAnsi="Calibri" w:cs="Calibri"/>
        </w:rPr>
      </w:pPr>
      <w:r w:rsidRPr="00F75CEB">
        <w:rPr>
          <w:rFonts w:ascii="Calibri" w:hAnsi="Calibri" w:cs="Calibri"/>
        </w:rPr>
        <w:t>L’agent affecté à cet emploi sera chargé sous l’autorité hiérarchique de la Direction générale des services, et membre du comité de direction, des fonctions suivantes : pilotage de la politique des ressources humaines de la collectivité, mise en œuvre des grandes réformes statutaires, modernisation des processus de management.</w:t>
      </w:r>
    </w:p>
    <w:p w:rsidR="00F75CEB" w:rsidRPr="00F75CEB" w:rsidRDefault="00F75CEB" w:rsidP="00F75CEB">
      <w:pPr>
        <w:numPr>
          <w:ilvl w:val="0"/>
          <w:numId w:val="43"/>
        </w:numPr>
        <w:tabs>
          <w:tab w:val="clear" w:pos="720"/>
          <w:tab w:val="num" w:pos="374"/>
        </w:tabs>
        <w:spacing w:after="0" w:line="240" w:lineRule="auto"/>
        <w:ind w:left="374" w:hanging="374"/>
        <w:jc w:val="both"/>
        <w:rPr>
          <w:rFonts w:ascii="Calibri" w:hAnsi="Calibri" w:cs="Calibri"/>
        </w:rPr>
      </w:pPr>
      <w:r w:rsidRPr="00F75CEB">
        <w:rPr>
          <w:rFonts w:ascii="Calibri" w:hAnsi="Calibri" w:cs="Calibri"/>
        </w:rPr>
        <w:t>La rémunération et le déroulement de la carrière correspondront au cadre d’emplois concerné</w:t>
      </w:r>
      <w:r>
        <w:rPr>
          <w:rFonts w:ascii="Calibri" w:hAnsi="Calibri" w:cs="Calibri"/>
        </w:rPr>
        <w:t>.</w:t>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r w:rsidRPr="00F75CEB">
        <w:rPr>
          <w:rFonts w:ascii="Calibri" w:hAnsi="Calibri" w:cs="Calibri"/>
        </w:rPr>
        <w:tab/>
      </w:r>
    </w:p>
    <w:p w:rsidR="00F75CEB" w:rsidRPr="00F75CEB" w:rsidRDefault="00F75CEB" w:rsidP="00F75CEB">
      <w:pPr>
        <w:jc w:val="both"/>
        <w:rPr>
          <w:rFonts w:ascii="Calibri" w:hAnsi="Calibri" w:cs="Calibri"/>
        </w:rPr>
      </w:pPr>
      <w:r w:rsidRPr="00F35782">
        <w:rPr>
          <w:rFonts w:ascii="Calibri" w:hAnsi="Calibri" w:cs="Calibri"/>
        </w:rPr>
        <w:t xml:space="preserve">En cas de recrutement infructueux de fonctionnaire, les fonctions </w:t>
      </w:r>
      <w:r>
        <w:rPr>
          <w:rFonts w:ascii="Calibri" w:hAnsi="Calibri" w:cs="Calibri"/>
        </w:rPr>
        <w:t>pourront</w:t>
      </w:r>
      <w:r w:rsidRPr="00F35782">
        <w:rPr>
          <w:rFonts w:ascii="Calibri" w:hAnsi="Calibri" w:cs="Calibri"/>
        </w:rPr>
        <w:t xml:space="preserve"> être exercées par un contractuel relevant de la catégorie A dans les conditions fixées à l’article 3-2 ou 3-3 de la loi n° 84-53 du 26 janvier 1984. Il devra dans ce cas justifier d’une expérience professionnelle de cinq ans dans </w:t>
      </w:r>
      <w:r>
        <w:rPr>
          <w:rFonts w:ascii="Calibri" w:hAnsi="Calibri" w:cs="Calibri"/>
        </w:rPr>
        <w:t>la conduite de politique ressources humaines dans la Fonction publique territoriale.</w:t>
      </w:r>
    </w:p>
    <w:p w:rsidR="00F75CEB" w:rsidRPr="006A6B3E" w:rsidRDefault="00F75CEB" w:rsidP="00F75CEB">
      <w:pPr>
        <w:jc w:val="both"/>
        <w:rPr>
          <w:rFonts w:ascii="Calibri" w:hAnsi="Calibri" w:cs="Calibri"/>
        </w:rPr>
      </w:pPr>
      <w:r w:rsidRPr="006A6B3E">
        <w:rPr>
          <w:rFonts w:ascii="Calibri" w:hAnsi="Calibri" w:cs="Calibri"/>
        </w:rPr>
        <w:t>Vu l’avis de la Commission des Finances du 6 juillet 2018,</w:t>
      </w:r>
    </w:p>
    <w:p w:rsidR="00F75CEB" w:rsidRPr="006A6B3E" w:rsidRDefault="00F75CEB" w:rsidP="00F75CEB">
      <w:pPr>
        <w:jc w:val="both"/>
        <w:rPr>
          <w:rFonts w:ascii="Calibri" w:hAnsi="Calibri" w:cs="Calibri"/>
        </w:rPr>
      </w:pPr>
      <w:r w:rsidRPr="006A6B3E">
        <w:rPr>
          <w:rFonts w:ascii="Calibri" w:hAnsi="Calibri" w:cs="Calibri"/>
        </w:rPr>
        <w:t>Vu l’avis du Comité technique du 12 juillet 2018,</w:t>
      </w:r>
    </w:p>
    <w:p w:rsidR="00F75CEB" w:rsidRPr="001C53EA" w:rsidRDefault="00F75CEB" w:rsidP="00F75CEB">
      <w:pPr>
        <w:jc w:val="both"/>
        <w:rPr>
          <w:rFonts w:ascii="Calibri" w:hAnsi="Calibri" w:cs="Calibri"/>
        </w:rPr>
      </w:pPr>
      <w:r w:rsidRPr="006A6B3E">
        <w:rPr>
          <w:rFonts w:ascii="Calibri" w:hAnsi="Calibri" w:cs="Calibri"/>
        </w:rPr>
        <w:t>Vu l’avis de la Commission du personnel du 16 juillet 2018,</w:t>
      </w:r>
    </w:p>
    <w:p w:rsidR="00F75CEB" w:rsidRPr="00F75CEB" w:rsidRDefault="00F75CEB" w:rsidP="00F75CEB">
      <w:pPr>
        <w:jc w:val="both"/>
        <w:rPr>
          <w:rFonts w:ascii="Calibri" w:hAnsi="Calibri" w:cs="Calibri"/>
        </w:rPr>
      </w:pPr>
      <w:r w:rsidRPr="00F75CEB">
        <w:rPr>
          <w:rFonts w:ascii="Calibri" w:hAnsi="Calibri" w:cs="Calibri"/>
        </w:rPr>
        <w:t>Monsieur LAVAL propose à l’assemblée délibérante d’approuver l’ouverture d’un poste de Directeur des ressources humaines selon les modalités exposées en séance.</w:t>
      </w:r>
    </w:p>
    <w:p w:rsidR="00F75CEB" w:rsidRPr="00F75CEB" w:rsidRDefault="00F75CEB" w:rsidP="00F75CEB">
      <w:pPr>
        <w:jc w:val="both"/>
        <w:rPr>
          <w:rFonts w:ascii="Calibri" w:hAnsi="Calibri" w:cs="Calibri"/>
        </w:rPr>
      </w:pPr>
      <w:r w:rsidRPr="00F75CEB">
        <w:rPr>
          <w:rFonts w:ascii="Calibri" w:hAnsi="Calibri" w:cs="Calibri"/>
        </w:rPr>
        <w:t>Monsieur le Maire est chargé de recruter l’agent affecté à ce poste.</w:t>
      </w:r>
    </w:p>
    <w:p w:rsidR="00F75CEB" w:rsidRPr="00F75CEB" w:rsidRDefault="00F75CEB" w:rsidP="00F75CEB">
      <w:pPr>
        <w:jc w:val="both"/>
        <w:rPr>
          <w:rFonts w:ascii="Calibri" w:hAnsi="Calibri" w:cs="Calibri"/>
        </w:rPr>
      </w:pPr>
      <w:r w:rsidRPr="00F75CEB">
        <w:rPr>
          <w:rFonts w:ascii="Calibri" w:hAnsi="Calibri" w:cs="Calibri"/>
        </w:rPr>
        <w:t>Les crédits nécessaires à la rémunération et aux charges de l’agent nommé seront inscrits au budget aux chapitres et articles prévus à cet effet.</w:t>
      </w:r>
    </w:p>
    <w:p w:rsidR="00F75CEB" w:rsidRDefault="00F75CEB" w:rsidP="00F75CEB">
      <w:pPr>
        <w:ind w:right="-569"/>
        <w:rPr>
          <w:rFonts w:ascii="Calibri" w:hAnsi="Calibri" w:cs="Calibri"/>
        </w:rPr>
      </w:pPr>
      <w:r w:rsidRPr="00B63706">
        <w:rPr>
          <w:rFonts w:ascii="Calibri" w:hAnsi="Calibri" w:cs="Calibri"/>
        </w:rPr>
        <w:t>Le Conseil Municipal, après délibération,</w:t>
      </w:r>
      <w:r w:rsidRPr="00F75CEB">
        <w:rPr>
          <w:rFonts w:ascii="Calibri" w:hAnsi="Calibri" w:cs="Calibri"/>
        </w:rPr>
        <w:t xml:space="preserve"> par 14 voix pour, 3 abstentions et 0 voix contre </w:t>
      </w:r>
      <w:r w:rsidRPr="001021EF">
        <w:rPr>
          <w:rFonts w:ascii="Calibri" w:hAnsi="Calibri" w:cs="Calibri"/>
        </w:rPr>
        <w:t xml:space="preserve">(M. LADRIX, M. CATTAI et Mme SANCHEZ), </w:t>
      </w:r>
      <w:r w:rsidRPr="00B63706">
        <w:rPr>
          <w:rFonts w:ascii="Calibri" w:hAnsi="Calibri" w:cs="Calibri"/>
        </w:rPr>
        <w:t>approuve</w:t>
      </w:r>
      <w:r>
        <w:rPr>
          <w:rFonts w:ascii="Calibri" w:hAnsi="Calibri" w:cs="Calibri"/>
        </w:rPr>
        <w:t xml:space="preserve"> </w:t>
      </w:r>
      <w:r w:rsidRPr="001021EF">
        <w:rPr>
          <w:rFonts w:ascii="Calibri" w:hAnsi="Calibri" w:cs="Calibri"/>
        </w:rPr>
        <w:t>l’ouverture d’un poste de Directeur des ressou</w:t>
      </w:r>
      <w:r w:rsidRPr="00F75CEB">
        <w:rPr>
          <w:rFonts w:ascii="Calibri" w:hAnsi="Calibri" w:cs="Calibri"/>
        </w:rPr>
        <w:t>rces humaines selon les modalités exposées en séance.</w:t>
      </w:r>
    </w:p>
    <w:p w:rsidR="008E4F39" w:rsidRDefault="007E7A61" w:rsidP="00AD5C3D">
      <w:pPr>
        <w:spacing w:after="120"/>
        <w:ind w:right="-569"/>
        <w:rPr>
          <w:rFonts w:ascii="Calibri" w:hAnsi="Calibri" w:cs="Calibri"/>
          <w:b/>
          <w:color w:val="FF0000"/>
        </w:rPr>
      </w:pPr>
      <w:r>
        <w:rPr>
          <w:rFonts w:ascii="Calibri" w:hAnsi="Calibri" w:cs="Calibri"/>
          <w:b/>
          <w:color w:val="FF0000"/>
        </w:rPr>
        <w:t>Monsieur LADRIX demande qui occupait ce poste ?</w:t>
      </w:r>
    </w:p>
    <w:p w:rsidR="007E7A61" w:rsidRPr="007E7A61" w:rsidRDefault="007E7A61" w:rsidP="00F75CEB">
      <w:pPr>
        <w:ind w:right="-569"/>
        <w:rPr>
          <w:rFonts w:ascii="Calibri" w:hAnsi="Calibri" w:cs="Calibri"/>
          <w:b/>
          <w:color w:val="FF0000"/>
        </w:rPr>
      </w:pPr>
      <w:r>
        <w:rPr>
          <w:rFonts w:ascii="Calibri" w:hAnsi="Calibri" w:cs="Calibri"/>
          <w:b/>
          <w:color w:val="FF0000"/>
        </w:rPr>
        <w:t>Monsieur le Maire précise qu’il s’agit de faire évoluer l’organigramme en place pour être en phase avec la taille de la collectivité et son budget. Comme dit précédemment, ceci se passera à budget constant.</w:t>
      </w:r>
    </w:p>
    <w:p w:rsidR="009B4ECB" w:rsidRDefault="009B4ECB" w:rsidP="009B4ECB">
      <w:pPr>
        <w:pStyle w:val="Corpsdetexte"/>
        <w:rPr>
          <w:rFonts w:ascii="Calibri" w:hAnsi="Calibri" w:cs="Calibri"/>
          <w:b/>
          <w:sz w:val="22"/>
          <w:szCs w:val="22"/>
          <w:u w:val="single"/>
        </w:rPr>
      </w:pPr>
      <w:r>
        <w:rPr>
          <w:rFonts w:ascii="Calibri" w:hAnsi="Calibri" w:cs="Calibri"/>
          <w:b/>
          <w:sz w:val="22"/>
          <w:szCs w:val="22"/>
          <w:u w:val="single"/>
        </w:rPr>
        <w:t>3/</w:t>
      </w:r>
      <w:r w:rsidRPr="00425D27">
        <w:rPr>
          <w:rFonts w:ascii="Calibri" w:hAnsi="Calibri" w:cs="Calibri"/>
          <w:b/>
          <w:sz w:val="22"/>
          <w:szCs w:val="22"/>
          <w:u w:val="single"/>
        </w:rPr>
        <w:t>AUTORISATION DE RECRUTEMENT D’UN CONTRACTUEL AU POSTE DE DIRECTEUR DES SERVICES TECHNIQUES :</w:t>
      </w:r>
    </w:p>
    <w:p w:rsidR="006F65E3" w:rsidRPr="00425D27" w:rsidRDefault="006F65E3" w:rsidP="009B4ECB">
      <w:pPr>
        <w:pStyle w:val="Corpsdetexte"/>
        <w:rPr>
          <w:rFonts w:ascii="Calibri" w:hAnsi="Calibri" w:cs="Calibri"/>
          <w:b/>
          <w:sz w:val="22"/>
          <w:szCs w:val="22"/>
          <w:u w:val="single"/>
        </w:rPr>
      </w:pPr>
    </w:p>
    <w:p w:rsidR="009B4ECB" w:rsidRPr="00425D27" w:rsidRDefault="009B4ECB" w:rsidP="009B4ECB">
      <w:pPr>
        <w:pStyle w:val="Corpsdetexte2"/>
        <w:jc w:val="both"/>
        <w:outlineLvl w:val="0"/>
        <w:rPr>
          <w:rFonts w:ascii="Calibri" w:hAnsi="Calibri" w:cs="Calibri"/>
          <w:sz w:val="22"/>
          <w:szCs w:val="22"/>
        </w:rPr>
      </w:pPr>
      <w:r w:rsidRPr="00425D27">
        <w:rPr>
          <w:rFonts w:ascii="Calibri" w:hAnsi="Calibri" w:cs="Calibri"/>
          <w:sz w:val="22"/>
          <w:szCs w:val="22"/>
        </w:rPr>
        <w:t>Vu la loi n°83-634 du 13 juillet 1983 modifiée portant droits et obligations des fonctionnaires ;</w:t>
      </w:r>
    </w:p>
    <w:p w:rsidR="009B4ECB" w:rsidRPr="00425D27" w:rsidRDefault="009B4ECB" w:rsidP="009B4ECB">
      <w:pPr>
        <w:pStyle w:val="Corpsdetexte2"/>
        <w:jc w:val="both"/>
        <w:rPr>
          <w:rFonts w:ascii="Calibri" w:hAnsi="Calibri" w:cs="Calibri"/>
          <w:sz w:val="22"/>
          <w:szCs w:val="22"/>
        </w:rPr>
      </w:pPr>
    </w:p>
    <w:p w:rsidR="009B4ECB" w:rsidRDefault="009B4ECB" w:rsidP="009B4ECB">
      <w:pPr>
        <w:pStyle w:val="Corpsdetexte2"/>
        <w:jc w:val="both"/>
        <w:rPr>
          <w:rFonts w:ascii="Calibri" w:hAnsi="Calibri" w:cs="Calibri"/>
          <w:sz w:val="22"/>
          <w:szCs w:val="22"/>
        </w:rPr>
      </w:pPr>
      <w:r w:rsidRPr="00425D27">
        <w:rPr>
          <w:rFonts w:ascii="Calibri" w:hAnsi="Calibri" w:cs="Calibri"/>
          <w:sz w:val="22"/>
          <w:szCs w:val="22"/>
        </w:rPr>
        <w:t xml:space="preserve">Vu la loi n°84-53 du 26 janvier 1984 modifiée portant dispositions statutaires relatives à </w:t>
      </w:r>
      <w:smartTag w:uri="urn:schemas-microsoft-com:office:smarttags" w:element="PersonName">
        <w:smartTagPr>
          <w:attr w:name="ProductID" w:val="la Fonction Publique"/>
        </w:smartTagPr>
        <w:r w:rsidRPr="00425D27">
          <w:rPr>
            <w:rFonts w:ascii="Calibri" w:hAnsi="Calibri" w:cs="Calibri"/>
            <w:sz w:val="22"/>
            <w:szCs w:val="22"/>
          </w:rPr>
          <w:t>la Fonction Publique</w:t>
        </w:r>
      </w:smartTag>
      <w:r w:rsidRPr="00425D27">
        <w:rPr>
          <w:rFonts w:ascii="Calibri" w:hAnsi="Calibri" w:cs="Calibri"/>
          <w:sz w:val="22"/>
          <w:szCs w:val="22"/>
        </w:rPr>
        <w:t xml:space="preserve"> Territoriale, notamment les articles 34 et 3-3-2° ;</w:t>
      </w:r>
    </w:p>
    <w:p w:rsidR="009B4ECB" w:rsidRDefault="009B4ECB" w:rsidP="009B4ECB">
      <w:pPr>
        <w:pStyle w:val="Corpsdetexte2"/>
        <w:jc w:val="both"/>
        <w:rPr>
          <w:rFonts w:ascii="Calibri" w:hAnsi="Calibri" w:cs="Calibri"/>
          <w:sz w:val="22"/>
          <w:szCs w:val="22"/>
        </w:rPr>
      </w:pPr>
    </w:p>
    <w:p w:rsidR="009B4ECB" w:rsidRDefault="009B4ECB" w:rsidP="009B4ECB">
      <w:pPr>
        <w:pStyle w:val="Pa0"/>
        <w:jc w:val="both"/>
        <w:rPr>
          <w:color w:val="000000"/>
          <w:sz w:val="22"/>
          <w:szCs w:val="22"/>
        </w:rPr>
      </w:pPr>
      <w:r>
        <w:rPr>
          <w:color w:val="000000"/>
          <w:sz w:val="22"/>
          <w:szCs w:val="22"/>
        </w:rPr>
        <w:t xml:space="preserve">Vu le décret n° 88-145 du 15 février 1988 pris pour l’application de l’article 136 de la loi du 26 janvier 1984 modifiée portant dispositions statutaires relatives à la fonction publique territoriale et relatif aux agents contractuels de la fonction publique territoriale ; </w:t>
      </w:r>
    </w:p>
    <w:p w:rsidR="009B4ECB" w:rsidRPr="00425D27" w:rsidRDefault="009B4ECB" w:rsidP="009B4ECB">
      <w:pPr>
        <w:pStyle w:val="Corpsdetexte2"/>
        <w:jc w:val="both"/>
        <w:rPr>
          <w:rFonts w:ascii="Calibri" w:hAnsi="Calibri" w:cs="Calibri"/>
          <w:sz w:val="22"/>
          <w:szCs w:val="22"/>
        </w:rPr>
      </w:pPr>
    </w:p>
    <w:p w:rsidR="009B4ECB" w:rsidRDefault="009B4ECB" w:rsidP="009B4ECB">
      <w:pPr>
        <w:jc w:val="both"/>
        <w:rPr>
          <w:rFonts w:ascii="Calibri" w:hAnsi="Calibri" w:cs="Calibri"/>
        </w:rPr>
      </w:pPr>
      <w:r w:rsidRPr="00425D27">
        <w:rPr>
          <w:rFonts w:ascii="Calibri" w:hAnsi="Calibri" w:cs="Calibri"/>
        </w:rPr>
        <w:t xml:space="preserve">Monsieur </w:t>
      </w:r>
      <w:r>
        <w:rPr>
          <w:rFonts w:ascii="Calibri" w:hAnsi="Calibri" w:cs="Calibri"/>
        </w:rPr>
        <w:t>LAVAL</w:t>
      </w:r>
      <w:r w:rsidRPr="00425D27">
        <w:rPr>
          <w:rFonts w:ascii="Calibri" w:hAnsi="Calibri" w:cs="Calibri"/>
        </w:rPr>
        <w:t xml:space="preserve"> expose à l’assemblée délibérante,</w:t>
      </w:r>
    </w:p>
    <w:p w:rsidR="009B4ECB" w:rsidRDefault="009B4ECB" w:rsidP="009B4ECB">
      <w:pPr>
        <w:jc w:val="both"/>
        <w:rPr>
          <w:rFonts w:ascii="Calibri" w:hAnsi="Calibri" w:cs="Calibri"/>
        </w:rPr>
      </w:pPr>
      <w:r w:rsidRPr="00425D27">
        <w:rPr>
          <w:rFonts w:ascii="Calibri" w:hAnsi="Calibri" w:cs="Calibri"/>
        </w:rPr>
        <w:t xml:space="preserve">Une procédure de recrutement a été lancée pour le remplacement de l’agent occupant les fonctions de directeur des services techniques, </w:t>
      </w:r>
      <w:proofErr w:type="gramStart"/>
      <w:r w:rsidRPr="00425D27">
        <w:rPr>
          <w:rFonts w:ascii="Calibri" w:hAnsi="Calibri" w:cs="Calibri"/>
        </w:rPr>
        <w:t>suite à</w:t>
      </w:r>
      <w:proofErr w:type="gramEnd"/>
      <w:r w:rsidRPr="00425D27">
        <w:rPr>
          <w:rFonts w:ascii="Calibri" w:hAnsi="Calibri" w:cs="Calibri"/>
        </w:rPr>
        <w:t xml:space="preserve"> la mutation de l’agent occupant précédemment ces fonctions.</w:t>
      </w:r>
    </w:p>
    <w:p w:rsidR="009B4ECB" w:rsidRDefault="009B4ECB" w:rsidP="009B4ECB">
      <w:pPr>
        <w:jc w:val="both"/>
        <w:rPr>
          <w:rFonts w:ascii="Calibri" w:hAnsi="Calibri" w:cs="Calibri"/>
        </w:rPr>
      </w:pPr>
      <w:r>
        <w:rPr>
          <w:rFonts w:ascii="Calibri" w:hAnsi="Calibri" w:cs="Calibri"/>
        </w:rPr>
        <w:lastRenderedPageBreak/>
        <w:t>E</w:t>
      </w:r>
      <w:r w:rsidRPr="00425D27">
        <w:rPr>
          <w:rFonts w:ascii="Calibri" w:hAnsi="Calibri" w:cs="Calibri"/>
        </w:rPr>
        <w:t>n cas de recherche infructueuse de candidats statutaires</w:t>
      </w:r>
      <w:r w:rsidRPr="008E173A">
        <w:rPr>
          <w:rFonts w:ascii="Calibri" w:hAnsi="Calibri" w:cs="Calibri"/>
        </w:rPr>
        <w:t xml:space="preserve"> </w:t>
      </w:r>
      <w:r>
        <w:rPr>
          <w:rFonts w:ascii="Calibri" w:hAnsi="Calibri" w:cs="Calibri"/>
        </w:rPr>
        <w:t>p</w:t>
      </w:r>
      <w:r w:rsidRPr="008E173A">
        <w:rPr>
          <w:rFonts w:ascii="Calibri" w:hAnsi="Calibri" w:cs="Calibri"/>
        </w:rPr>
        <w:t>our les emplois du niveau de la catégorie A</w:t>
      </w:r>
      <w:r>
        <w:rPr>
          <w:rFonts w:ascii="Calibri" w:hAnsi="Calibri" w:cs="Calibri"/>
        </w:rPr>
        <w:t>,</w:t>
      </w:r>
      <w:r w:rsidRPr="008E173A">
        <w:rPr>
          <w:rFonts w:ascii="Calibri" w:hAnsi="Calibri" w:cs="Calibri"/>
        </w:rPr>
        <w:t xml:space="preserve"> lorsque les besoins des services ou la nature des</w:t>
      </w:r>
      <w:r w:rsidRPr="007B38E7">
        <w:rPr>
          <w:rFonts w:ascii="Calibri" w:hAnsi="Calibri" w:cs="Calibri"/>
        </w:rPr>
        <w:t xml:space="preserve"> </w:t>
      </w:r>
      <w:r w:rsidRPr="008E173A">
        <w:rPr>
          <w:rFonts w:ascii="Calibri" w:hAnsi="Calibri" w:cs="Calibri"/>
        </w:rPr>
        <w:t>fonctions le justifient et sous réserve qu'aucun fonctionnaire n'ait pu être recruté dans les conditions</w:t>
      </w:r>
      <w:r w:rsidRPr="00425D27">
        <w:rPr>
          <w:rFonts w:ascii="Calibri" w:hAnsi="Calibri" w:cs="Calibri"/>
        </w:rPr>
        <w:t xml:space="preserve">, </w:t>
      </w:r>
      <w:r>
        <w:rPr>
          <w:rFonts w:ascii="Calibri" w:hAnsi="Calibri" w:cs="Calibri"/>
        </w:rPr>
        <w:t>cet emploi</w:t>
      </w:r>
      <w:r w:rsidRPr="00425D27">
        <w:rPr>
          <w:rFonts w:ascii="Calibri" w:hAnsi="Calibri" w:cs="Calibri"/>
        </w:rPr>
        <w:t xml:space="preserve"> pourra être pourvu par un agent contractuel sur la base de l’article 3-3-2° de la loi n°84-53 du 26 janvier 1984. </w:t>
      </w:r>
    </w:p>
    <w:p w:rsidR="009B4ECB" w:rsidRPr="00425D27" w:rsidRDefault="009B4ECB" w:rsidP="009B4ECB">
      <w:pPr>
        <w:jc w:val="both"/>
        <w:rPr>
          <w:rFonts w:ascii="Calibri" w:hAnsi="Calibri" w:cs="Calibri"/>
        </w:rPr>
      </w:pPr>
      <w:r w:rsidRPr="00425D27">
        <w:rPr>
          <w:rFonts w:ascii="Calibri" w:hAnsi="Calibri" w:cs="Calibri"/>
        </w:rPr>
        <w:t xml:space="preserve">En effet, cet agent contractuel serait recruté à durée déterminée pour une durée de trois ans compte tenu </w:t>
      </w:r>
      <w:r>
        <w:rPr>
          <w:rFonts w:ascii="Calibri" w:hAnsi="Calibri" w:cs="Calibri"/>
        </w:rPr>
        <w:t>de l’expérience du candidat retenu.</w:t>
      </w:r>
    </w:p>
    <w:p w:rsidR="009B4ECB" w:rsidRPr="00425D27" w:rsidRDefault="009B4ECB" w:rsidP="009B4ECB">
      <w:pPr>
        <w:jc w:val="both"/>
        <w:rPr>
          <w:rFonts w:ascii="Calibri" w:hAnsi="Calibri" w:cs="Calibri"/>
        </w:rPr>
      </w:pPr>
      <w:r w:rsidRPr="00425D27">
        <w:rPr>
          <w:rFonts w:ascii="Calibri" w:hAnsi="Calibri" w:cs="Calibri"/>
        </w:rPr>
        <w:t xml:space="preserve">Le contrat de l’agent sera renouvelable par reconduction expresse sous réserve que le recrutement d’un fonctionnaire n’ait pu aboutir. La durée totale des contrats ne pourra excéder 6 ans. A l’issue de cette période maximale de 6 ans, le contrat sera reconduit pour une durée indéterminée. </w:t>
      </w:r>
    </w:p>
    <w:p w:rsidR="009B4ECB" w:rsidRPr="00425D27" w:rsidRDefault="009B4ECB" w:rsidP="009B4ECB">
      <w:pPr>
        <w:jc w:val="both"/>
        <w:rPr>
          <w:rFonts w:ascii="Calibri" w:hAnsi="Calibri" w:cs="Calibri"/>
        </w:rPr>
      </w:pPr>
      <w:r>
        <w:rPr>
          <w:rFonts w:ascii="Calibri" w:hAnsi="Calibri" w:cs="Calibri"/>
        </w:rPr>
        <w:t xml:space="preserve">La rémunération de l’agent </w:t>
      </w:r>
      <w:r w:rsidRPr="00425D27">
        <w:rPr>
          <w:rFonts w:ascii="Calibri" w:hAnsi="Calibri" w:cs="Calibri"/>
        </w:rPr>
        <w:t xml:space="preserve">sera calculée par référence à la grille indiciaire du </w:t>
      </w:r>
      <w:r>
        <w:rPr>
          <w:rFonts w:ascii="Calibri" w:hAnsi="Calibri" w:cs="Calibri"/>
        </w:rPr>
        <w:t xml:space="preserve">cadre d’emplois des ingénieurs, au </w:t>
      </w:r>
      <w:r w:rsidRPr="00425D27">
        <w:rPr>
          <w:rFonts w:ascii="Calibri" w:hAnsi="Calibri" w:cs="Calibri"/>
        </w:rPr>
        <w:t xml:space="preserve">grade </w:t>
      </w:r>
      <w:r>
        <w:rPr>
          <w:rFonts w:ascii="Calibri" w:hAnsi="Calibri" w:cs="Calibri"/>
        </w:rPr>
        <w:t xml:space="preserve">d’ingénieur principal, </w:t>
      </w:r>
      <w:r w:rsidRPr="009B7FD8">
        <w:rPr>
          <w:rFonts w:ascii="Calibri" w:hAnsi="Calibri" w:cs="Calibri"/>
        </w:rPr>
        <w:t>7</w:t>
      </w:r>
      <w:r w:rsidRPr="009B7FD8">
        <w:rPr>
          <w:rFonts w:ascii="Calibri" w:hAnsi="Calibri" w:cs="Calibri"/>
          <w:vertAlign w:val="superscript"/>
        </w:rPr>
        <w:t>ème</w:t>
      </w:r>
      <w:r w:rsidRPr="009B7FD8">
        <w:rPr>
          <w:rFonts w:ascii="Calibri" w:hAnsi="Calibri" w:cs="Calibri"/>
        </w:rPr>
        <w:t xml:space="preserve"> échelon.</w:t>
      </w:r>
    </w:p>
    <w:p w:rsidR="009B4ECB" w:rsidRDefault="009B4ECB" w:rsidP="009B4ECB">
      <w:pPr>
        <w:jc w:val="both"/>
        <w:rPr>
          <w:rFonts w:ascii="Calibri" w:hAnsi="Calibri" w:cs="Calibri"/>
        </w:rPr>
      </w:pPr>
      <w:r>
        <w:rPr>
          <w:rFonts w:ascii="Calibri" w:hAnsi="Calibri" w:cs="Calibri"/>
        </w:rPr>
        <w:t>Vu l’avis du comité technique en date du 12 juillet 2018,</w:t>
      </w:r>
    </w:p>
    <w:p w:rsidR="009B4ECB" w:rsidRDefault="009B4ECB" w:rsidP="009B4ECB">
      <w:pPr>
        <w:jc w:val="both"/>
        <w:rPr>
          <w:rFonts w:ascii="Calibri" w:hAnsi="Calibri" w:cs="Calibri"/>
        </w:rPr>
      </w:pPr>
      <w:r>
        <w:rPr>
          <w:rFonts w:ascii="Calibri" w:hAnsi="Calibri" w:cs="Calibri"/>
        </w:rPr>
        <w:t xml:space="preserve">Vu l’avis de la Commission des finances </w:t>
      </w:r>
      <w:r w:rsidRPr="00FE3D57">
        <w:rPr>
          <w:rFonts w:ascii="Calibri" w:hAnsi="Calibri" w:cs="Calibri"/>
        </w:rPr>
        <w:t>du 6 juillet 2018,</w:t>
      </w:r>
    </w:p>
    <w:p w:rsidR="009B4ECB" w:rsidRDefault="009B4ECB" w:rsidP="009B4ECB">
      <w:pPr>
        <w:jc w:val="both"/>
        <w:rPr>
          <w:rFonts w:ascii="Calibri" w:hAnsi="Calibri" w:cs="Calibri"/>
        </w:rPr>
      </w:pPr>
      <w:r>
        <w:rPr>
          <w:rFonts w:ascii="Calibri" w:hAnsi="Calibri" w:cs="Calibri"/>
        </w:rPr>
        <w:t>Vu l’avis de la Commission du personnel du 16 juillet 2018,</w:t>
      </w:r>
    </w:p>
    <w:p w:rsidR="009B4ECB" w:rsidRDefault="009B4ECB" w:rsidP="009B4ECB">
      <w:pPr>
        <w:jc w:val="both"/>
        <w:outlineLvl w:val="0"/>
        <w:rPr>
          <w:rFonts w:ascii="Calibri" w:hAnsi="Calibri" w:cs="Calibri"/>
        </w:rPr>
      </w:pPr>
      <w:r w:rsidRPr="00425D27">
        <w:rPr>
          <w:rFonts w:ascii="Calibri" w:hAnsi="Calibri" w:cs="Calibri"/>
        </w:rPr>
        <w:t>Les crédits correspondants sont inscrits au budget.</w:t>
      </w:r>
    </w:p>
    <w:p w:rsidR="009B4ECB" w:rsidRDefault="009B4ECB" w:rsidP="009B4ECB">
      <w:pPr>
        <w:jc w:val="both"/>
        <w:outlineLvl w:val="0"/>
        <w:rPr>
          <w:rFonts w:ascii="Calibri" w:hAnsi="Calibri" w:cs="Calibri"/>
        </w:rPr>
      </w:pPr>
      <w:r>
        <w:rPr>
          <w:rFonts w:ascii="Calibri" w:hAnsi="Calibri" w:cs="Calibri"/>
        </w:rPr>
        <w:t>Monsieur LAVAL propose en conséquence à l’assemblée délibérante d’autoriser Monsieur le Maire à recruter un contractuel sur le poste de Directeur des services techniques et de signer le contrat en découlant.</w:t>
      </w:r>
    </w:p>
    <w:p w:rsidR="009B4ECB" w:rsidRDefault="009B4ECB" w:rsidP="009B4ECB">
      <w:pPr>
        <w:jc w:val="both"/>
        <w:outlineLvl w:val="0"/>
        <w:rPr>
          <w:rFonts w:ascii="Calibri" w:hAnsi="Calibri" w:cs="Calibri"/>
        </w:rPr>
      </w:pPr>
      <w:r w:rsidRPr="00B63706">
        <w:rPr>
          <w:rFonts w:ascii="Calibri" w:hAnsi="Calibri" w:cs="Calibri"/>
        </w:rPr>
        <w:t>Le Conseil Municipal, après délibération à l’unanimité, a</w:t>
      </w:r>
      <w:r>
        <w:rPr>
          <w:rFonts w:ascii="Calibri" w:hAnsi="Calibri" w:cs="Calibri"/>
        </w:rPr>
        <w:t>utoris</w:t>
      </w:r>
      <w:r w:rsidRPr="00B63706">
        <w:rPr>
          <w:rFonts w:ascii="Calibri" w:hAnsi="Calibri" w:cs="Calibri"/>
        </w:rPr>
        <w:t>e</w:t>
      </w:r>
      <w:r w:rsidRPr="001E1577">
        <w:rPr>
          <w:rFonts w:ascii="Calibri" w:hAnsi="Calibri" w:cs="Calibri"/>
        </w:rPr>
        <w:t xml:space="preserve"> </w:t>
      </w:r>
      <w:r>
        <w:rPr>
          <w:rFonts w:ascii="Calibri" w:hAnsi="Calibri" w:cs="Calibri"/>
        </w:rPr>
        <w:t>Monsieur le Maire à recruter un contractuel sur le poste de Directeur des services techniques et de signer le contrat en découlant.</w:t>
      </w:r>
    </w:p>
    <w:p w:rsidR="00F42B49" w:rsidRDefault="006F65E3" w:rsidP="006F65E3">
      <w:pPr>
        <w:spacing w:after="0" w:line="240" w:lineRule="auto"/>
        <w:rPr>
          <w:rFonts w:ascii="Calibri" w:eastAsia="Times New Roman" w:hAnsi="Calibri" w:cs="Calibri"/>
          <w:b/>
          <w:color w:val="000000"/>
          <w:u w:val="single"/>
          <w:lang w:eastAsia="fr-FR"/>
        </w:rPr>
      </w:pPr>
      <w:r>
        <w:rPr>
          <w:rFonts w:ascii="Calibri" w:eastAsia="Times New Roman" w:hAnsi="Calibri" w:cs="Calibri"/>
          <w:b/>
          <w:color w:val="000000"/>
          <w:u w:val="single"/>
          <w:lang w:eastAsia="fr-FR"/>
        </w:rPr>
        <w:t>4/</w:t>
      </w:r>
      <w:r w:rsidR="00F42B49">
        <w:rPr>
          <w:rFonts w:ascii="Calibri" w:eastAsia="Times New Roman" w:hAnsi="Calibri" w:cs="Calibri"/>
          <w:b/>
          <w:color w:val="000000"/>
          <w:u w:val="single"/>
          <w:lang w:eastAsia="fr-FR"/>
        </w:rPr>
        <w:t>INSTITUTION D’ASTREINTES DE DECISION :</w:t>
      </w:r>
    </w:p>
    <w:p w:rsidR="006F65E3" w:rsidRDefault="006F65E3" w:rsidP="006F65E3">
      <w:pPr>
        <w:spacing w:after="0" w:line="240" w:lineRule="auto"/>
        <w:rPr>
          <w:rFonts w:ascii="Calibri" w:eastAsia="Times New Roman" w:hAnsi="Calibri" w:cs="Calibri"/>
          <w:b/>
          <w:color w:val="000000"/>
          <w:u w:val="single"/>
          <w:lang w:eastAsia="fr-FR"/>
        </w:rPr>
      </w:pPr>
    </w:p>
    <w:p w:rsidR="00F42B49" w:rsidRDefault="00F42B49" w:rsidP="00F42B49">
      <w:pPr>
        <w:jc w:val="both"/>
      </w:pPr>
      <w:r>
        <w:t>Monsieur LAVAL rappelle à l’assemblée délibérante que la délibération du 4 juin 2010 fixait la liste des emplois concernés par la mise en place d’astreintes afin d’assurer la continuité du service public.</w:t>
      </w:r>
    </w:p>
    <w:p w:rsidR="00F42B49" w:rsidRDefault="00F42B49" w:rsidP="00F42B49">
      <w:pPr>
        <w:jc w:val="both"/>
      </w:pPr>
      <w:r>
        <w:rPr>
          <w:szCs w:val="20"/>
        </w:rPr>
        <w:t>Considérant</w:t>
      </w:r>
      <w:r w:rsidRPr="00122645">
        <w:rPr>
          <w:szCs w:val="20"/>
        </w:rPr>
        <w:t xml:space="preserve"> les besoins de la collectivité</w:t>
      </w:r>
      <w:r>
        <w:rPr>
          <w:szCs w:val="20"/>
        </w:rPr>
        <w:t xml:space="preserve">, </w:t>
      </w:r>
      <w:r>
        <w:t xml:space="preserve">et </w:t>
      </w:r>
      <w:proofErr w:type="gramStart"/>
      <w:r>
        <w:t>suite au</w:t>
      </w:r>
      <w:proofErr w:type="gramEnd"/>
      <w:r>
        <w:t xml:space="preserve"> prochain recrutement d’un directeur des services techniques, qui bénéficiera d’un logement de fonction avec occupation précaire avec astreintes, il convient de rajouter les éléments suivants à la délibération susvisée :</w:t>
      </w:r>
    </w:p>
    <w:p w:rsidR="00F42B49" w:rsidRPr="006F65E3" w:rsidRDefault="00F42B49" w:rsidP="006F65E3">
      <w:pPr>
        <w:pStyle w:val="Paragraphedeliste"/>
        <w:jc w:val="both"/>
        <w:rPr>
          <w:u w:val="single"/>
        </w:rPr>
      </w:pPr>
      <w:r w:rsidRPr="00E01698">
        <w:rPr>
          <w:u w:val="single"/>
        </w:rPr>
        <w:t>Services techniques</w:t>
      </w:r>
      <w:r>
        <w:rPr>
          <w:u w:val="single"/>
        </w:rPr>
        <w:t>, directeur des services techniques :</w:t>
      </w:r>
      <w:r w:rsidRPr="000D5BD7">
        <w:t xml:space="preserve"> </w:t>
      </w:r>
      <w:r>
        <w:t>astreintes de décision </w:t>
      </w:r>
    </w:p>
    <w:p w:rsidR="00F42B49" w:rsidRPr="000D5BD7" w:rsidRDefault="00F42B49" w:rsidP="00F42B49">
      <w:pPr>
        <w:pStyle w:val="Paragraphedeliste"/>
        <w:jc w:val="both"/>
        <w:rPr>
          <w:u w:val="single"/>
        </w:rPr>
      </w:pPr>
    </w:p>
    <w:p w:rsidR="00F42B49" w:rsidRPr="00475B57" w:rsidRDefault="00F42B49" w:rsidP="00F42B49">
      <w:pPr>
        <w:pStyle w:val="Paragraphedeliste"/>
        <w:numPr>
          <w:ilvl w:val="0"/>
          <w:numId w:val="44"/>
        </w:numPr>
        <w:spacing w:after="160" w:line="259" w:lineRule="auto"/>
        <w:jc w:val="both"/>
        <w:rPr>
          <w:rFonts w:cstheme="minorHAnsi"/>
        </w:rPr>
      </w:pPr>
      <w:r w:rsidRPr="00475B57">
        <w:rPr>
          <w:rFonts w:cstheme="minorHAnsi"/>
        </w:rPr>
        <w:t>Vu l’avis de la commission des finances du 6 juillet 2018,</w:t>
      </w:r>
    </w:p>
    <w:p w:rsidR="00F42B49" w:rsidRPr="00475B57" w:rsidRDefault="00F42B49" w:rsidP="00F42B49">
      <w:pPr>
        <w:pStyle w:val="Paragraphedeliste"/>
        <w:numPr>
          <w:ilvl w:val="0"/>
          <w:numId w:val="44"/>
        </w:numPr>
        <w:spacing w:after="160" w:line="259" w:lineRule="auto"/>
        <w:jc w:val="both"/>
        <w:rPr>
          <w:rFonts w:cstheme="minorHAnsi"/>
        </w:rPr>
      </w:pPr>
      <w:r w:rsidRPr="00475B57">
        <w:rPr>
          <w:rFonts w:cstheme="minorHAnsi"/>
        </w:rPr>
        <w:t>Vu l’avis du comité technique du 12 juillet 2018,</w:t>
      </w:r>
    </w:p>
    <w:p w:rsidR="00F42B49" w:rsidRPr="00475B57" w:rsidRDefault="00F42B49" w:rsidP="00F42B49">
      <w:pPr>
        <w:pStyle w:val="Paragraphedeliste"/>
        <w:numPr>
          <w:ilvl w:val="0"/>
          <w:numId w:val="44"/>
        </w:numPr>
        <w:spacing w:after="160" w:line="259" w:lineRule="auto"/>
        <w:jc w:val="both"/>
        <w:rPr>
          <w:rFonts w:cstheme="minorHAnsi"/>
        </w:rPr>
      </w:pPr>
      <w:r w:rsidRPr="00475B57">
        <w:rPr>
          <w:rFonts w:cstheme="minorHAnsi"/>
        </w:rPr>
        <w:t>Vu l’avis de la commission du personnel du 16 juillet 2018,</w:t>
      </w:r>
    </w:p>
    <w:p w:rsidR="00F42B49" w:rsidRDefault="00F42B49" w:rsidP="00F42B49">
      <w:pPr>
        <w:jc w:val="both"/>
      </w:pPr>
      <w:r>
        <w:t>Monsieur LAVAL propose aux membres du Conseil Municipal d’approuver l’institution des astreintes de décision comme présentées en séance.</w:t>
      </w:r>
    </w:p>
    <w:p w:rsidR="00F42B49" w:rsidRDefault="00F42B49" w:rsidP="00F42B49">
      <w:pPr>
        <w:jc w:val="both"/>
      </w:pPr>
      <w:r w:rsidRPr="00ED49C6">
        <w:rPr>
          <w:rFonts w:ascii="Calibri" w:eastAsia="Times New Roman" w:hAnsi="Calibri" w:cs="Calibri"/>
          <w:lang w:eastAsia="fr-FR"/>
        </w:rPr>
        <w:t>Le Conseil Municipal, après délibération à l’unanimité, approuve</w:t>
      </w:r>
      <w:r w:rsidRPr="004E02D8">
        <w:t xml:space="preserve"> </w:t>
      </w:r>
      <w:r>
        <w:t>l’institution des astreintes de décision comme présentées en séance.</w:t>
      </w:r>
    </w:p>
    <w:p w:rsidR="006024C2" w:rsidRDefault="006024C2" w:rsidP="006024C2">
      <w:pPr>
        <w:pStyle w:val="Default"/>
        <w:rPr>
          <w:rFonts w:asciiTheme="minorHAnsi" w:hAnsiTheme="minorHAnsi" w:cstheme="minorHAnsi"/>
          <w:b/>
          <w:sz w:val="22"/>
          <w:szCs w:val="22"/>
          <w:u w:val="single"/>
        </w:rPr>
      </w:pPr>
      <w:r>
        <w:rPr>
          <w:rFonts w:asciiTheme="minorHAnsi" w:hAnsiTheme="minorHAnsi" w:cstheme="minorHAnsi"/>
          <w:b/>
          <w:sz w:val="22"/>
          <w:szCs w:val="22"/>
          <w:u w:val="single"/>
        </w:rPr>
        <w:t>5/</w:t>
      </w:r>
      <w:r w:rsidRPr="00CB7F51">
        <w:rPr>
          <w:rFonts w:asciiTheme="minorHAnsi" w:hAnsiTheme="minorHAnsi" w:cstheme="minorHAnsi"/>
          <w:b/>
          <w:sz w:val="22"/>
          <w:szCs w:val="22"/>
          <w:u w:val="single"/>
        </w:rPr>
        <w:t>REQUALIFICATION DE LA NATURE DU LOGEMENT ATTRIBUE AU DIRECTEUR DES SERVICES TECHNIQUES (OCCUPATION PRECAIRE AVEC ASTREINTES</w:t>
      </w:r>
      <w:r>
        <w:rPr>
          <w:rFonts w:asciiTheme="minorHAnsi" w:hAnsiTheme="minorHAnsi" w:cstheme="minorHAnsi"/>
          <w:b/>
          <w:sz w:val="22"/>
          <w:szCs w:val="22"/>
          <w:u w:val="single"/>
        </w:rPr>
        <w:t>)</w:t>
      </w:r>
      <w:r w:rsidRPr="00CB7F51">
        <w:rPr>
          <w:rFonts w:asciiTheme="minorHAnsi" w:hAnsiTheme="minorHAnsi" w:cstheme="minorHAnsi"/>
          <w:b/>
          <w:sz w:val="22"/>
          <w:szCs w:val="22"/>
          <w:u w:val="single"/>
        </w:rPr>
        <w:t xml:space="preserve"> -MODIFICATION DE LA DELIBERATION 2015-0136 :</w:t>
      </w:r>
    </w:p>
    <w:p w:rsidR="006024C2" w:rsidRDefault="006024C2" w:rsidP="006024C2">
      <w:pPr>
        <w:pStyle w:val="Default"/>
        <w:rPr>
          <w:rFonts w:asciiTheme="minorHAnsi" w:hAnsiTheme="minorHAnsi" w:cstheme="minorHAnsi"/>
          <w:b/>
          <w:sz w:val="22"/>
          <w:szCs w:val="22"/>
          <w:u w:val="single"/>
        </w:rPr>
      </w:pPr>
    </w:p>
    <w:p w:rsidR="006024C2" w:rsidRDefault="006024C2" w:rsidP="006024C2">
      <w:pPr>
        <w:autoSpaceDE w:val="0"/>
        <w:autoSpaceDN w:val="0"/>
        <w:adjustRightInd w:val="0"/>
        <w:spacing w:after="0" w:line="240" w:lineRule="auto"/>
        <w:jc w:val="both"/>
        <w:rPr>
          <w:rFonts w:cstheme="minorHAnsi"/>
          <w:color w:val="000000"/>
        </w:rPr>
      </w:pPr>
      <w:r w:rsidRPr="00330EF0">
        <w:rPr>
          <w:rFonts w:cstheme="minorHAnsi"/>
          <w:color w:val="000000"/>
        </w:rPr>
        <w:lastRenderedPageBreak/>
        <w:t xml:space="preserve">Conformément à l’article 21 de la loi n° 90-1067 du 28 novembre 1990 modifiée relative à la fonction publique territoriale et portant modification de certains articles du code des communes, il appartient au Conseil Municipal d’autoriser </w:t>
      </w:r>
      <w:r w:rsidRPr="00330EF0">
        <w:rPr>
          <w:rFonts w:cstheme="minorHAnsi"/>
          <w:iCs/>
          <w:color w:val="000000"/>
        </w:rPr>
        <w:t>Monsieur Le Maire</w:t>
      </w:r>
      <w:r>
        <w:rPr>
          <w:rFonts w:cstheme="minorHAnsi"/>
          <w:i/>
          <w:iCs/>
          <w:color w:val="000000"/>
        </w:rPr>
        <w:t xml:space="preserve"> </w:t>
      </w:r>
      <w:r w:rsidRPr="00330EF0">
        <w:rPr>
          <w:rFonts w:cstheme="minorHAnsi"/>
          <w:color w:val="000000"/>
        </w:rPr>
        <w:t xml:space="preserve">à fixer la liste des emplois pour lesquels un logement de fonction peut être attribué à titre gratuit ou moyennant une redevance, en raison des contraintes liées à leur fonction. </w:t>
      </w:r>
    </w:p>
    <w:p w:rsidR="006024C2" w:rsidRPr="00330EF0" w:rsidRDefault="006024C2" w:rsidP="006024C2">
      <w:pPr>
        <w:autoSpaceDE w:val="0"/>
        <w:autoSpaceDN w:val="0"/>
        <w:adjustRightInd w:val="0"/>
        <w:spacing w:after="0" w:line="240" w:lineRule="auto"/>
        <w:jc w:val="both"/>
        <w:rPr>
          <w:rFonts w:cstheme="minorHAnsi"/>
          <w:color w:val="000000"/>
        </w:rPr>
      </w:pPr>
    </w:p>
    <w:p w:rsidR="006024C2" w:rsidRPr="00330EF0" w:rsidRDefault="006024C2" w:rsidP="006024C2">
      <w:pPr>
        <w:autoSpaceDE w:val="0"/>
        <w:autoSpaceDN w:val="0"/>
        <w:adjustRightInd w:val="0"/>
        <w:spacing w:after="0" w:line="240" w:lineRule="auto"/>
        <w:jc w:val="both"/>
        <w:rPr>
          <w:rFonts w:cstheme="minorHAnsi"/>
          <w:color w:val="000000"/>
        </w:rPr>
      </w:pPr>
      <w:r>
        <w:rPr>
          <w:rFonts w:cstheme="minorHAnsi"/>
          <w:color w:val="000000"/>
        </w:rPr>
        <w:t xml:space="preserve">Monsieur LAVAL </w:t>
      </w:r>
      <w:r w:rsidRPr="00330EF0">
        <w:rPr>
          <w:rFonts w:cstheme="minorHAnsi"/>
          <w:color w:val="000000"/>
        </w:rPr>
        <w:t xml:space="preserve">rappelle à l’assemblée </w:t>
      </w:r>
      <w:r>
        <w:rPr>
          <w:rFonts w:cstheme="minorHAnsi"/>
          <w:color w:val="000000"/>
        </w:rPr>
        <w:t xml:space="preserve">délibérante </w:t>
      </w:r>
      <w:r w:rsidRPr="00330EF0">
        <w:rPr>
          <w:rFonts w:cstheme="minorHAnsi"/>
          <w:color w:val="000000"/>
        </w:rPr>
        <w:t xml:space="preserve">qu’un logement de fonction peut être attribué après avis du comité technique </w:t>
      </w:r>
      <w:r>
        <w:rPr>
          <w:rFonts w:cstheme="minorHAnsi"/>
          <w:color w:val="000000"/>
        </w:rPr>
        <w:t>p</w:t>
      </w:r>
      <w:r w:rsidRPr="00330EF0">
        <w:rPr>
          <w:rFonts w:cstheme="minorHAnsi"/>
          <w:color w:val="000000"/>
        </w:rPr>
        <w:t xml:space="preserve">our nécessité absolue de service </w:t>
      </w:r>
      <w:r>
        <w:rPr>
          <w:rFonts w:cstheme="minorHAnsi"/>
          <w:color w:val="000000"/>
        </w:rPr>
        <w:t>ou p</w:t>
      </w:r>
      <w:r w:rsidRPr="00330EF0">
        <w:rPr>
          <w:rFonts w:cstheme="minorHAnsi"/>
          <w:color w:val="000000"/>
        </w:rPr>
        <w:t>our occupation précaire avec astreinte</w:t>
      </w:r>
      <w:r>
        <w:rPr>
          <w:rFonts w:cstheme="minorHAnsi"/>
          <w:color w:val="000000"/>
        </w:rPr>
        <w:t>,</w:t>
      </w:r>
      <w:r w:rsidRPr="00330EF0">
        <w:rPr>
          <w:rFonts w:cstheme="minorHAnsi"/>
          <w:color w:val="000000"/>
        </w:rPr>
        <w:t xml:space="preserve"> </w:t>
      </w:r>
    </w:p>
    <w:p w:rsidR="006024C2" w:rsidRDefault="006024C2" w:rsidP="006024C2">
      <w:pPr>
        <w:pStyle w:val="Default"/>
        <w:jc w:val="both"/>
        <w:rPr>
          <w:rFonts w:asciiTheme="minorHAnsi" w:hAnsiTheme="minorHAnsi" w:cstheme="minorHAnsi"/>
          <w:sz w:val="22"/>
          <w:szCs w:val="22"/>
        </w:rPr>
      </w:pPr>
    </w:p>
    <w:p w:rsidR="006024C2" w:rsidRDefault="006024C2" w:rsidP="006024C2">
      <w:pPr>
        <w:pStyle w:val="Default"/>
        <w:jc w:val="both"/>
        <w:rPr>
          <w:rFonts w:asciiTheme="minorHAnsi" w:hAnsiTheme="minorHAnsi" w:cstheme="minorHAnsi"/>
          <w:sz w:val="22"/>
          <w:szCs w:val="22"/>
        </w:rPr>
      </w:pPr>
      <w:r>
        <w:rPr>
          <w:rFonts w:asciiTheme="minorHAnsi" w:hAnsiTheme="minorHAnsi" w:cstheme="minorHAnsi"/>
          <w:sz w:val="22"/>
          <w:szCs w:val="22"/>
        </w:rPr>
        <w:t>La délibération n° 2015-0136 attribuait un logement de fonction pour nécessité absolue de service à l’agent occupant les fonctions de directeur des services techniques.</w:t>
      </w:r>
    </w:p>
    <w:p w:rsidR="006024C2" w:rsidRDefault="006024C2" w:rsidP="006024C2">
      <w:pPr>
        <w:pStyle w:val="Default"/>
        <w:rPr>
          <w:rFonts w:asciiTheme="minorHAnsi" w:hAnsiTheme="minorHAnsi" w:cstheme="minorHAnsi"/>
          <w:sz w:val="22"/>
          <w:szCs w:val="22"/>
        </w:rPr>
      </w:pPr>
    </w:p>
    <w:p w:rsidR="006024C2" w:rsidRDefault="006024C2" w:rsidP="006024C2">
      <w:pPr>
        <w:pStyle w:val="Default"/>
        <w:jc w:val="both"/>
        <w:rPr>
          <w:rFonts w:asciiTheme="minorHAnsi" w:hAnsiTheme="minorHAnsi" w:cstheme="minorHAnsi"/>
          <w:sz w:val="22"/>
          <w:szCs w:val="22"/>
        </w:rPr>
      </w:pPr>
      <w:proofErr w:type="gramStart"/>
      <w:r>
        <w:rPr>
          <w:rFonts w:asciiTheme="minorHAnsi" w:hAnsiTheme="minorHAnsi" w:cstheme="minorHAnsi"/>
          <w:sz w:val="22"/>
          <w:szCs w:val="22"/>
        </w:rPr>
        <w:t>Suite à</w:t>
      </w:r>
      <w:proofErr w:type="gramEnd"/>
      <w:r>
        <w:rPr>
          <w:rFonts w:asciiTheme="minorHAnsi" w:hAnsiTheme="minorHAnsi" w:cstheme="minorHAnsi"/>
          <w:sz w:val="22"/>
          <w:szCs w:val="22"/>
        </w:rPr>
        <w:t xml:space="preserve"> la demande de mutation de cet agent, une procédure de recrutement a été effectuée.</w:t>
      </w:r>
    </w:p>
    <w:p w:rsidR="006024C2" w:rsidRDefault="006024C2" w:rsidP="006024C2">
      <w:pPr>
        <w:pStyle w:val="Default"/>
        <w:jc w:val="both"/>
        <w:rPr>
          <w:rFonts w:asciiTheme="minorHAnsi" w:hAnsiTheme="minorHAnsi" w:cstheme="minorHAnsi"/>
          <w:sz w:val="22"/>
          <w:szCs w:val="22"/>
        </w:rPr>
      </w:pPr>
      <w:r>
        <w:rPr>
          <w:rFonts w:asciiTheme="minorHAnsi" w:hAnsiTheme="minorHAnsi" w:cstheme="minorHAnsi"/>
          <w:sz w:val="22"/>
          <w:szCs w:val="22"/>
        </w:rPr>
        <w:t>Un nouveau directeur des services techniques sera alors recruté, à son issue, dans des conditions différentes.</w:t>
      </w:r>
    </w:p>
    <w:p w:rsidR="006024C2" w:rsidRDefault="006024C2" w:rsidP="006024C2">
      <w:pPr>
        <w:pStyle w:val="Default"/>
        <w:jc w:val="both"/>
        <w:rPr>
          <w:rFonts w:asciiTheme="minorHAnsi" w:hAnsiTheme="minorHAnsi" w:cstheme="minorHAnsi"/>
          <w:sz w:val="22"/>
          <w:szCs w:val="22"/>
        </w:rPr>
      </w:pPr>
    </w:p>
    <w:p w:rsidR="006024C2" w:rsidRDefault="006024C2" w:rsidP="006024C2">
      <w:pPr>
        <w:pStyle w:val="Default"/>
        <w:jc w:val="both"/>
        <w:rPr>
          <w:rFonts w:asciiTheme="minorHAnsi" w:hAnsiTheme="minorHAnsi" w:cstheme="minorHAnsi"/>
          <w:sz w:val="22"/>
          <w:szCs w:val="22"/>
        </w:rPr>
      </w:pPr>
      <w:r>
        <w:rPr>
          <w:rFonts w:asciiTheme="minorHAnsi" w:hAnsiTheme="minorHAnsi" w:cstheme="minorHAnsi"/>
          <w:sz w:val="22"/>
          <w:szCs w:val="22"/>
        </w:rPr>
        <w:t>Il convient aujourd’hui de modifier la délibération susvisée comme suit :</w:t>
      </w:r>
    </w:p>
    <w:p w:rsidR="006024C2" w:rsidRDefault="006024C2" w:rsidP="006024C2">
      <w:pPr>
        <w:pStyle w:val="Default"/>
        <w:jc w:val="both"/>
        <w:rPr>
          <w:rFonts w:asciiTheme="minorHAnsi" w:hAnsiTheme="minorHAnsi" w:cstheme="minorHAnsi"/>
          <w:sz w:val="22"/>
          <w:szCs w:val="22"/>
        </w:rPr>
      </w:pPr>
    </w:p>
    <w:p w:rsidR="006024C2" w:rsidRDefault="006024C2" w:rsidP="006024C2">
      <w:pPr>
        <w:pStyle w:val="Default"/>
        <w:numPr>
          <w:ilvl w:val="0"/>
          <w:numId w:val="45"/>
        </w:numPr>
        <w:jc w:val="both"/>
        <w:rPr>
          <w:rFonts w:asciiTheme="minorHAnsi" w:hAnsiTheme="minorHAnsi" w:cstheme="minorHAnsi"/>
          <w:sz w:val="22"/>
          <w:szCs w:val="22"/>
        </w:rPr>
      </w:pPr>
      <w:r>
        <w:rPr>
          <w:rFonts w:asciiTheme="minorHAnsi" w:hAnsiTheme="minorHAnsi" w:cstheme="minorHAnsi"/>
          <w:sz w:val="22"/>
          <w:szCs w:val="22"/>
        </w:rPr>
        <w:t>Le directeur des services techniques nouvellement embauché bénéficiera d’un logement de fonction pour occupation précaire avec astreinte.</w:t>
      </w:r>
    </w:p>
    <w:p w:rsidR="006024C2" w:rsidRDefault="006024C2" w:rsidP="006024C2">
      <w:pPr>
        <w:pStyle w:val="Default"/>
        <w:ind w:left="720"/>
        <w:jc w:val="both"/>
        <w:rPr>
          <w:rFonts w:asciiTheme="minorHAnsi" w:hAnsiTheme="minorHAnsi" w:cstheme="minorHAnsi"/>
          <w:sz w:val="22"/>
          <w:szCs w:val="22"/>
        </w:rPr>
      </w:pPr>
    </w:p>
    <w:p w:rsidR="006024C2" w:rsidRPr="00D8505C" w:rsidRDefault="006024C2" w:rsidP="006024C2">
      <w:pPr>
        <w:autoSpaceDE w:val="0"/>
        <w:autoSpaceDN w:val="0"/>
        <w:adjustRightInd w:val="0"/>
        <w:spacing w:after="0" w:line="240" w:lineRule="auto"/>
        <w:jc w:val="both"/>
        <w:rPr>
          <w:rFonts w:cstheme="minorHAnsi"/>
          <w:color w:val="000000"/>
        </w:rPr>
      </w:pPr>
      <w:r w:rsidRPr="00D8505C">
        <w:rPr>
          <w:rFonts w:cstheme="minorHAnsi"/>
          <w:color w:val="000000"/>
        </w:rPr>
        <w:t xml:space="preserve">Chaque concession de logement est octroyée à titre </w:t>
      </w:r>
      <w:r>
        <w:rPr>
          <w:rFonts w:cstheme="minorHAnsi"/>
          <w:color w:val="000000"/>
        </w:rPr>
        <w:t>onéreux dans les conditions prévues par les textes.</w:t>
      </w:r>
    </w:p>
    <w:p w:rsidR="006024C2" w:rsidRDefault="006024C2" w:rsidP="006024C2">
      <w:pPr>
        <w:pStyle w:val="Default"/>
        <w:jc w:val="both"/>
        <w:rPr>
          <w:rFonts w:asciiTheme="minorHAnsi" w:hAnsiTheme="minorHAnsi" w:cstheme="minorHAnsi"/>
          <w:sz w:val="22"/>
          <w:szCs w:val="22"/>
        </w:rPr>
      </w:pPr>
      <w:r w:rsidRPr="00D8505C">
        <w:rPr>
          <w:rFonts w:asciiTheme="minorHAnsi" w:hAnsiTheme="minorHAnsi" w:cstheme="minorHAnsi"/>
          <w:sz w:val="22"/>
          <w:szCs w:val="22"/>
        </w:rPr>
        <w:t>Toutes les charges courantes liées au logement de fonction (eau, électricité, chauffage, gaz, assurance habitation, travaux d’entretien courant et menues réparations, taxe d’habitation,</w:t>
      </w:r>
      <w:r>
        <w:rPr>
          <w:rFonts w:asciiTheme="minorHAnsi" w:hAnsiTheme="minorHAnsi" w:cstheme="minorHAnsi"/>
          <w:sz w:val="22"/>
          <w:szCs w:val="22"/>
        </w:rPr>
        <w:t xml:space="preserve"> </w:t>
      </w:r>
      <w:r w:rsidRPr="00D8505C">
        <w:rPr>
          <w:rFonts w:asciiTheme="minorHAnsi" w:hAnsiTheme="minorHAnsi" w:cstheme="minorHAnsi"/>
          <w:sz w:val="22"/>
          <w:szCs w:val="22"/>
        </w:rPr>
        <w:t xml:space="preserve">...) sont acquittées par l’agent.  </w:t>
      </w:r>
    </w:p>
    <w:p w:rsidR="006024C2" w:rsidRDefault="006024C2" w:rsidP="006024C2">
      <w:pPr>
        <w:pStyle w:val="Default"/>
        <w:jc w:val="both"/>
        <w:rPr>
          <w:rFonts w:asciiTheme="minorHAnsi" w:hAnsiTheme="minorHAnsi" w:cstheme="minorHAnsi"/>
          <w:sz w:val="22"/>
          <w:szCs w:val="22"/>
        </w:rPr>
      </w:pPr>
    </w:p>
    <w:p w:rsidR="006024C2" w:rsidRPr="00BE3E59" w:rsidRDefault="006024C2" w:rsidP="006024C2">
      <w:pPr>
        <w:autoSpaceDE w:val="0"/>
        <w:autoSpaceDN w:val="0"/>
        <w:adjustRightInd w:val="0"/>
        <w:spacing w:after="0" w:line="240" w:lineRule="auto"/>
        <w:jc w:val="both"/>
        <w:rPr>
          <w:rFonts w:cstheme="minorHAnsi"/>
          <w:color w:val="000000"/>
        </w:rPr>
      </w:pPr>
      <w:r w:rsidRPr="00BE3E59">
        <w:rPr>
          <w:rFonts w:cstheme="minorHAnsi"/>
        </w:rPr>
        <w:t>Monsieur LAVAL propose aux membres du Conseil Municipal</w:t>
      </w:r>
      <w:r w:rsidRPr="00BE3E59">
        <w:rPr>
          <w:rFonts w:cstheme="minorHAnsi"/>
          <w:color w:val="000000"/>
        </w:rPr>
        <w:t xml:space="preserve"> d’adopter la proposition du Maire </w:t>
      </w:r>
      <w:r>
        <w:rPr>
          <w:rFonts w:cstheme="minorHAnsi"/>
          <w:color w:val="000000"/>
        </w:rPr>
        <w:t xml:space="preserve">de requalifier la nature du logement attribué au Directeur des services technique et </w:t>
      </w:r>
      <w:r w:rsidRPr="00BE3E59">
        <w:rPr>
          <w:rFonts w:cstheme="minorHAnsi"/>
          <w:color w:val="000000"/>
        </w:rPr>
        <w:t xml:space="preserve">d’inscrire au budget les crédits correspondants. </w:t>
      </w:r>
    </w:p>
    <w:p w:rsidR="006024C2" w:rsidRDefault="006024C2" w:rsidP="006024C2">
      <w:pPr>
        <w:pStyle w:val="Default"/>
        <w:rPr>
          <w:rFonts w:asciiTheme="minorHAnsi" w:hAnsiTheme="minorHAnsi" w:cstheme="minorHAnsi"/>
          <w:sz w:val="22"/>
          <w:szCs w:val="22"/>
        </w:rPr>
      </w:pPr>
    </w:p>
    <w:p w:rsidR="006024C2" w:rsidRPr="00D8505C" w:rsidRDefault="006024C2" w:rsidP="006024C2">
      <w:pPr>
        <w:autoSpaceDE w:val="0"/>
        <w:autoSpaceDN w:val="0"/>
        <w:adjustRightInd w:val="0"/>
        <w:spacing w:after="0" w:line="240" w:lineRule="auto"/>
        <w:rPr>
          <w:rFonts w:cstheme="minorHAnsi"/>
          <w:bCs/>
          <w:color w:val="000000"/>
        </w:rPr>
      </w:pPr>
      <w:r w:rsidRPr="00D8505C">
        <w:rPr>
          <w:rFonts w:cstheme="minorHAnsi"/>
          <w:bCs/>
          <w:color w:val="000000"/>
        </w:rPr>
        <w:t xml:space="preserve">Le </w:t>
      </w:r>
      <w:r>
        <w:rPr>
          <w:rFonts w:cstheme="minorHAnsi"/>
          <w:bCs/>
          <w:color w:val="000000"/>
        </w:rPr>
        <w:t>C</w:t>
      </w:r>
      <w:r w:rsidRPr="00D8505C">
        <w:rPr>
          <w:rFonts w:cstheme="minorHAnsi"/>
          <w:bCs/>
          <w:color w:val="000000"/>
        </w:rPr>
        <w:t xml:space="preserve">onseil </w:t>
      </w:r>
      <w:r>
        <w:rPr>
          <w:rFonts w:cstheme="minorHAnsi"/>
          <w:bCs/>
          <w:color w:val="000000"/>
        </w:rPr>
        <w:t>M</w:t>
      </w:r>
      <w:r w:rsidRPr="00D8505C">
        <w:rPr>
          <w:rFonts w:cstheme="minorHAnsi"/>
          <w:bCs/>
          <w:color w:val="000000"/>
        </w:rPr>
        <w:t>unicipal</w:t>
      </w:r>
      <w:r w:rsidRPr="00D8505C">
        <w:rPr>
          <w:rFonts w:cstheme="minorHAnsi"/>
          <w:bCs/>
          <w:i/>
          <w:iCs/>
          <w:color w:val="000000"/>
        </w:rPr>
        <w:t xml:space="preserve">, </w:t>
      </w:r>
      <w:r w:rsidRPr="00D8505C">
        <w:rPr>
          <w:rFonts w:cstheme="minorHAnsi"/>
          <w:bCs/>
          <w:color w:val="000000"/>
        </w:rPr>
        <w:t>après en avoir délibéré</w:t>
      </w:r>
      <w:r>
        <w:rPr>
          <w:rFonts w:cstheme="minorHAnsi"/>
          <w:bCs/>
          <w:color w:val="000000"/>
        </w:rPr>
        <w:t xml:space="preserve"> à l’unanimité</w:t>
      </w:r>
      <w:r w:rsidRPr="00D8505C">
        <w:rPr>
          <w:rFonts w:cstheme="minorHAnsi"/>
          <w:bCs/>
          <w:color w:val="000000"/>
        </w:rPr>
        <w:t xml:space="preserve">, </w:t>
      </w:r>
    </w:p>
    <w:p w:rsidR="006024C2" w:rsidRPr="00D8505C" w:rsidRDefault="006024C2" w:rsidP="006024C2">
      <w:pPr>
        <w:autoSpaceDE w:val="0"/>
        <w:autoSpaceDN w:val="0"/>
        <w:adjustRightInd w:val="0"/>
        <w:spacing w:after="0" w:line="240" w:lineRule="auto"/>
        <w:rPr>
          <w:rFonts w:ascii="Arial" w:hAnsi="Arial" w:cs="Arial"/>
          <w:color w:val="000000"/>
        </w:rPr>
      </w:pPr>
    </w:p>
    <w:p w:rsidR="006024C2" w:rsidRPr="00D8505C" w:rsidRDefault="006024C2" w:rsidP="006024C2">
      <w:pPr>
        <w:autoSpaceDE w:val="0"/>
        <w:autoSpaceDN w:val="0"/>
        <w:adjustRightInd w:val="0"/>
        <w:spacing w:after="0" w:line="240" w:lineRule="auto"/>
        <w:jc w:val="both"/>
        <w:rPr>
          <w:rFonts w:cstheme="minorHAnsi"/>
          <w:color w:val="000000"/>
        </w:rPr>
      </w:pPr>
      <w:r w:rsidRPr="00D8505C">
        <w:rPr>
          <w:rFonts w:cstheme="minorHAnsi"/>
          <w:color w:val="000000"/>
        </w:rPr>
        <w:t xml:space="preserve">Vu la loi n° 84-53 du 26 janvier 1984 modifiée portant dispositions statutaires relatives à la fonction publique territoriale ; </w:t>
      </w:r>
    </w:p>
    <w:p w:rsidR="006024C2" w:rsidRPr="00D8505C" w:rsidRDefault="006024C2" w:rsidP="006024C2">
      <w:pPr>
        <w:autoSpaceDE w:val="0"/>
        <w:autoSpaceDN w:val="0"/>
        <w:adjustRightInd w:val="0"/>
        <w:spacing w:after="0" w:line="240" w:lineRule="auto"/>
        <w:jc w:val="both"/>
        <w:rPr>
          <w:rFonts w:cstheme="minorHAnsi"/>
          <w:color w:val="000000"/>
        </w:rPr>
      </w:pPr>
      <w:r w:rsidRPr="00D8505C">
        <w:rPr>
          <w:rFonts w:cstheme="minorHAnsi"/>
          <w:color w:val="000000"/>
        </w:rPr>
        <w:t xml:space="preserve">Vu la loi n° 90-1067 du 28 novembre 1990 relative à la Fonction Publique Territoriale et portant modification de certains articles du Code des Communes, notamment son article 21 ; </w:t>
      </w:r>
    </w:p>
    <w:p w:rsidR="006024C2" w:rsidRDefault="006024C2" w:rsidP="006024C2">
      <w:pPr>
        <w:pStyle w:val="Default"/>
        <w:jc w:val="both"/>
        <w:rPr>
          <w:rFonts w:asciiTheme="minorHAnsi" w:hAnsiTheme="minorHAnsi" w:cstheme="minorHAnsi"/>
          <w:sz w:val="22"/>
          <w:szCs w:val="22"/>
        </w:rPr>
      </w:pPr>
      <w:r w:rsidRPr="00D8505C">
        <w:rPr>
          <w:rFonts w:asciiTheme="minorHAnsi" w:hAnsiTheme="minorHAnsi" w:cstheme="minorHAnsi"/>
          <w:sz w:val="22"/>
          <w:szCs w:val="22"/>
        </w:rPr>
        <w:t>Vu le décret n° 2012-752 du 9 mai 2012 portant réforme du régime de concessions de logement</w:t>
      </w:r>
    </w:p>
    <w:p w:rsidR="006024C2" w:rsidRPr="00D8505C" w:rsidRDefault="006024C2" w:rsidP="006024C2">
      <w:pPr>
        <w:autoSpaceDE w:val="0"/>
        <w:autoSpaceDN w:val="0"/>
        <w:adjustRightInd w:val="0"/>
        <w:spacing w:after="0" w:line="240" w:lineRule="auto"/>
        <w:jc w:val="both"/>
        <w:rPr>
          <w:rFonts w:cstheme="minorHAnsi"/>
          <w:color w:val="000000"/>
        </w:rPr>
      </w:pPr>
      <w:r w:rsidRPr="00D8505C">
        <w:rPr>
          <w:rFonts w:cstheme="minorHAnsi"/>
          <w:color w:val="000000"/>
        </w:rPr>
        <w:t xml:space="preserve">Vu le décret n° 2013-651 du 19 juillet 2013 modifiant le décret n° 2012-752 du 9 mai 2012 portant réforme du régime des concessions de logement – période transitoire de mise en conformité portée au 01/09/2015 ; </w:t>
      </w:r>
    </w:p>
    <w:p w:rsidR="006024C2" w:rsidRPr="00D8505C" w:rsidRDefault="006024C2" w:rsidP="006024C2">
      <w:pPr>
        <w:autoSpaceDE w:val="0"/>
        <w:autoSpaceDN w:val="0"/>
        <w:adjustRightInd w:val="0"/>
        <w:spacing w:after="0" w:line="240" w:lineRule="auto"/>
        <w:jc w:val="both"/>
        <w:rPr>
          <w:rFonts w:cstheme="minorHAnsi"/>
          <w:color w:val="000000"/>
        </w:rPr>
      </w:pPr>
      <w:r w:rsidRPr="00D8505C">
        <w:rPr>
          <w:rFonts w:cstheme="minorHAnsi"/>
          <w:color w:val="000000"/>
        </w:rPr>
        <w:t xml:space="preserve">Vu les articles R2124-64 à D2124-75-1 du Code Général de la Propriété des Personnes Publiques ; </w:t>
      </w:r>
    </w:p>
    <w:p w:rsidR="006024C2" w:rsidRDefault="006024C2" w:rsidP="006024C2">
      <w:pPr>
        <w:autoSpaceDE w:val="0"/>
        <w:autoSpaceDN w:val="0"/>
        <w:adjustRightInd w:val="0"/>
        <w:spacing w:after="0" w:line="240" w:lineRule="auto"/>
        <w:jc w:val="both"/>
        <w:rPr>
          <w:rFonts w:cstheme="minorHAnsi"/>
          <w:color w:val="000000"/>
        </w:rPr>
      </w:pPr>
      <w:r w:rsidRPr="00D8505C">
        <w:rPr>
          <w:rFonts w:cstheme="minorHAnsi"/>
          <w:color w:val="000000"/>
        </w:rPr>
        <w:t>Vu l’arrêté du 22 janvier 2013 relatif aux concessions de logement accordées par nécessité absolue de service et aux conventions d’occupation précaire avec astreinte pris pour l’application des articles R. 2124-72 et R. 4121-3-1 du code général de la propriété des personnes publiques ;</w:t>
      </w:r>
    </w:p>
    <w:p w:rsidR="006024C2" w:rsidRDefault="006024C2" w:rsidP="006024C2">
      <w:pPr>
        <w:autoSpaceDE w:val="0"/>
        <w:autoSpaceDN w:val="0"/>
        <w:adjustRightInd w:val="0"/>
        <w:spacing w:after="0" w:line="240" w:lineRule="auto"/>
        <w:jc w:val="both"/>
        <w:rPr>
          <w:rFonts w:cstheme="minorHAnsi"/>
          <w:color w:val="000000"/>
        </w:rPr>
      </w:pPr>
    </w:p>
    <w:p w:rsidR="006024C2" w:rsidRPr="00D8505C" w:rsidRDefault="006024C2" w:rsidP="006024C2">
      <w:pPr>
        <w:autoSpaceDE w:val="0"/>
        <w:autoSpaceDN w:val="0"/>
        <w:adjustRightInd w:val="0"/>
        <w:spacing w:after="0" w:line="240" w:lineRule="auto"/>
        <w:jc w:val="both"/>
        <w:rPr>
          <w:rFonts w:cstheme="minorHAnsi"/>
          <w:color w:val="000000"/>
        </w:rPr>
      </w:pPr>
      <w:r>
        <w:rPr>
          <w:rFonts w:cstheme="minorHAnsi"/>
          <w:color w:val="000000"/>
        </w:rPr>
        <w:t>Vu l’avis de la Commission des Finances du 6 juillet 2018,</w:t>
      </w:r>
      <w:r w:rsidRPr="00D8505C">
        <w:rPr>
          <w:rFonts w:cstheme="minorHAnsi"/>
          <w:color w:val="000000"/>
        </w:rPr>
        <w:t xml:space="preserve"> </w:t>
      </w:r>
    </w:p>
    <w:p w:rsidR="006024C2" w:rsidRDefault="006024C2" w:rsidP="006024C2">
      <w:pPr>
        <w:autoSpaceDE w:val="0"/>
        <w:autoSpaceDN w:val="0"/>
        <w:adjustRightInd w:val="0"/>
        <w:spacing w:after="0" w:line="240" w:lineRule="auto"/>
        <w:jc w:val="both"/>
        <w:rPr>
          <w:rFonts w:cstheme="minorHAnsi"/>
          <w:color w:val="000000"/>
        </w:rPr>
      </w:pPr>
      <w:r>
        <w:rPr>
          <w:rFonts w:cstheme="minorHAnsi"/>
          <w:color w:val="000000"/>
        </w:rPr>
        <w:t>Vu l’avis du Comité technique du 12 juillet 2018,</w:t>
      </w:r>
      <w:r w:rsidRPr="00D8505C">
        <w:rPr>
          <w:rFonts w:cstheme="minorHAnsi"/>
          <w:color w:val="000000"/>
        </w:rPr>
        <w:t xml:space="preserve"> </w:t>
      </w:r>
    </w:p>
    <w:p w:rsidR="006024C2" w:rsidRPr="00D8505C" w:rsidRDefault="006024C2" w:rsidP="006024C2">
      <w:pPr>
        <w:autoSpaceDE w:val="0"/>
        <w:autoSpaceDN w:val="0"/>
        <w:adjustRightInd w:val="0"/>
        <w:spacing w:after="0" w:line="240" w:lineRule="auto"/>
        <w:rPr>
          <w:rFonts w:cstheme="minorHAnsi"/>
          <w:color w:val="000000"/>
        </w:rPr>
      </w:pPr>
      <w:r>
        <w:rPr>
          <w:rFonts w:cstheme="minorHAnsi"/>
          <w:color w:val="000000"/>
        </w:rPr>
        <w:t>Vu l’avis de la Commission du personnel du 16 juillet 2018,</w:t>
      </w:r>
      <w:r w:rsidRPr="00D8505C">
        <w:rPr>
          <w:rFonts w:cstheme="minorHAnsi"/>
          <w:color w:val="000000"/>
        </w:rPr>
        <w:t xml:space="preserve"> </w:t>
      </w:r>
    </w:p>
    <w:p w:rsidR="006024C2" w:rsidRPr="00D8505C" w:rsidRDefault="006024C2" w:rsidP="006024C2">
      <w:pPr>
        <w:autoSpaceDE w:val="0"/>
        <w:autoSpaceDN w:val="0"/>
        <w:adjustRightInd w:val="0"/>
        <w:spacing w:after="0" w:line="240" w:lineRule="auto"/>
        <w:rPr>
          <w:rFonts w:cstheme="minorHAnsi"/>
          <w:color w:val="000000"/>
        </w:rPr>
      </w:pPr>
    </w:p>
    <w:p w:rsidR="006024C2" w:rsidRPr="000D490C" w:rsidRDefault="006024C2" w:rsidP="006024C2">
      <w:pPr>
        <w:autoSpaceDE w:val="0"/>
        <w:autoSpaceDN w:val="0"/>
        <w:adjustRightInd w:val="0"/>
        <w:spacing w:after="0" w:line="240" w:lineRule="auto"/>
        <w:rPr>
          <w:rFonts w:cstheme="minorHAnsi"/>
          <w:color w:val="000000"/>
        </w:rPr>
      </w:pPr>
      <w:r w:rsidRPr="000D490C">
        <w:rPr>
          <w:rFonts w:cstheme="minorHAnsi"/>
          <w:color w:val="000000"/>
        </w:rPr>
        <w:t>Décide</w:t>
      </w:r>
    </w:p>
    <w:p w:rsidR="006024C2" w:rsidRPr="00D8505C" w:rsidRDefault="006024C2" w:rsidP="006024C2">
      <w:pPr>
        <w:pStyle w:val="Paragraphedeliste"/>
        <w:numPr>
          <w:ilvl w:val="0"/>
          <w:numId w:val="45"/>
        </w:numPr>
        <w:autoSpaceDE w:val="0"/>
        <w:autoSpaceDN w:val="0"/>
        <w:adjustRightInd w:val="0"/>
        <w:spacing w:after="0" w:line="240" w:lineRule="auto"/>
        <w:rPr>
          <w:rFonts w:cstheme="minorHAnsi"/>
          <w:color w:val="000000"/>
        </w:rPr>
      </w:pPr>
      <w:proofErr w:type="gramStart"/>
      <w:r w:rsidRPr="00D8505C">
        <w:rPr>
          <w:rFonts w:cstheme="minorHAnsi"/>
          <w:color w:val="000000"/>
        </w:rPr>
        <w:t>d’adopter</w:t>
      </w:r>
      <w:proofErr w:type="gramEnd"/>
      <w:r>
        <w:rPr>
          <w:rFonts w:cstheme="minorHAnsi"/>
          <w:color w:val="000000"/>
        </w:rPr>
        <w:t xml:space="preserve"> </w:t>
      </w:r>
      <w:r w:rsidRPr="00D8505C">
        <w:rPr>
          <w:rFonts w:cstheme="minorHAnsi"/>
          <w:color w:val="000000"/>
        </w:rPr>
        <w:t>la proposition du Maire</w:t>
      </w:r>
    </w:p>
    <w:p w:rsidR="00876DC3" w:rsidRPr="00114090" w:rsidRDefault="006024C2" w:rsidP="00876DC3">
      <w:pPr>
        <w:pStyle w:val="Paragraphedeliste"/>
        <w:numPr>
          <w:ilvl w:val="0"/>
          <w:numId w:val="45"/>
        </w:numPr>
        <w:autoSpaceDE w:val="0"/>
        <w:autoSpaceDN w:val="0"/>
        <w:adjustRightInd w:val="0"/>
        <w:spacing w:after="0" w:line="240" w:lineRule="auto"/>
        <w:rPr>
          <w:rFonts w:cstheme="minorHAnsi"/>
          <w:color w:val="000000"/>
        </w:rPr>
      </w:pPr>
      <w:proofErr w:type="gramStart"/>
      <w:r w:rsidRPr="00114090">
        <w:rPr>
          <w:rFonts w:cstheme="minorHAnsi"/>
          <w:color w:val="000000"/>
        </w:rPr>
        <w:lastRenderedPageBreak/>
        <w:t>d’inscrire</w:t>
      </w:r>
      <w:proofErr w:type="gramEnd"/>
      <w:r w:rsidRPr="00114090">
        <w:rPr>
          <w:rFonts w:cstheme="minorHAnsi"/>
          <w:color w:val="000000"/>
        </w:rPr>
        <w:t xml:space="preserve"> au budget les crédits correspondants. </w:t>
      </w:r>
    </w:p>
    <w:p w:rsidR="00876DC3" w:rsidRDefault="00876DC3" w:rsidP="00876DC3">
      <w:pPr>
        <w:autoSpaceDE w:val="0"/>
        <w:autoSpaceDN w:val="0"/>
        <w:adjustRightInd w:val="0"/>
        <w:spacing w:after="0" w:line="240" w:lineRule="auto"/>
        <w:rPr>
          <w:rFonts w:cstheme="minorHAnsi"/>
          <w:color w:val="000000"/>
        </w:rPr>
      </w:pPr>
    </w:p>
    <w:p w:rsidR="008E4F39" w:rsidRDefault="00E4643E" w:rsidP="00301FB4">
      <w:pPr>
        <w:autoSpaceDE w:val="0"/>
        <w:autoSpaceDN w:val="0"/>
        <w:adjustRightInd w:val="0"/>
        <w:spacing w:after="120" w:line="240" w:lineRule="auto"/>
        <w:rPr>
          <w:rFonts w:cstheme="minorHAnsi"/>
          <w:b/>
          <w:color w:val="FF0000"/>
        </w:rPr>
      </w:pPr>
      <w:r>
        <w:rPr>
          <w:rFonts w:cstheme="minorHAnsi"/>
          <w:b/>
          <w:color w:val="FF0000"/>
        </w:rPr>
        <w:t>Monsieur LADRIX demande où se trouve le logement ?</w:t>
      </w:r>
    </w:p>
    <w:p w:rsidR="00876DC3" w:rsidRDefault="00E4643E" w:rsidP="00876DC3">
      <w:pPr>
        <w:autoSpaceDE w:val="0"/>
        <w:autoSpaceDN w:val="0"/>
        <w:adjustRightInd w:val="0"/>
        <w:spacing w:after="0" w:line="240" w:lineRule="auto"/>
        <w:rPr>
          <w:rFonts w:cstheme="minorHAnsi"/>
          <w:color w:val="000000"/>
        </w:rPr>
      </w:pPr>
      <w:r>
        <w:rPr>
          <w:rFonts w:cstheme="minorHAnsi"/>
          <w:b/>
          <w:color w:val="FF0000"/>
        </w:rPr>
        <w:t xml:space="preserve">Monsieur le Maire </w:t>
      </w:r>
      <w:r w:rsidR="00114090">
        <w:rPr>
          <w:rFonts w:cstheme="minorHAnsi"/>
          <w:b/>
          <w:color w:val="FF0000"/>
        </w:rPr>
        <w:t>l’informe que le logement se trouve au-dessus de l’école des Isards.</w:t>
      </w:r>
    </w:p>
    <w:p w:rsidR="006024C2" w:rsidRPr="00164803" w:rsidRDefault="006024C2" w:rsidP="006024C2">
      <w:pPr>
        <w:spacing w:after="0" w:line="240" w:lineRule="auto"/>
        <w:ind w:left="567" w:right="-569"/>
        <w:jc w:val="both"/>
        <w:rPr>
          <w:rFonts w:ascii="Calibri" w:eastAsia="Times New Roman" w:hAnsi="Calibri" w:cs="Calibri"/>
          <w:lang w:eastAsia="fr-FR"/>
        </w:rPr>
      </w:pPr>
    </w:p>
    <w:p w:rsidR="00876DC3" w:rsidRDefault="00876DC3" w:rsidP="00876DC3">
      <w:pPr>
        <w:spacing w:after="0"/>
        <w:rPr>
          <w:rFonts w:cstheme="minorHAnsi"/>
          <w:b/>
          <w:bCs/>
          <w:u w:val="single"/>
        </w:rPr>
      </w:pPr>
      <w:r>
        <w:rPr>
          <w:rFonts w:cstheme="minorHAnsi"/>
          <w:b/>
          <w:bCs/>
          <w:u w:val="single"/>
        </w:rPr>
        <w:t>6/OUVERTURES DE POSTES SUITE A MODIFICATIONS DE TEMPS DE TRAVAIL A L’EHPAD ERA CASO:</w:t>
      </w:r>
    </w:p>
    <w:p w:rsidR="00876DC3" w:rsidRPr="00BA3251" w:rsidRDefault="00876DC3" w:rsidP="00876DC3">
      <w:pPr>
        <w:spacing w:after="0"/>
        <w:rPr>
          <w:rFonts w:cstheme="minorHAnsi"/>
          <w:b/>
          <w:bCs/>
          <w:sz w:val="16"/>
          <w:szCs w:val="16"/>
          <w:u w:val="single"/>
        </w:rPr>
      </w:pPr>
    </w:p>
    <w:p w:rsidR="00876DC3" w:rsidRPr="00BA3251" w:rsidRDefault="00876DC3" w:rsidP="00876DC3">
      <w:pPr>
        <w:jc w:val="both"/>
        <w:rPr>
          <w:rFonts w:cstheme="minorHAnsi"/>
          <w:sz w:val="12"/>
          <w:szCs w:val="12"/>
        </w:rPr>
      </w:pPr>
      <w:bookmarkStart w:id="2" w:name="_Hlk519168227"/>
      <w:r>
        <w:rPr>
          <w:rFonts w:cstheme="minorHAnsi"/>
        </w:rPr>
        <w:t xml:space="preserve">Monsieur REDONNET </w:t>
      </w:r>
      <w:bookmarkEnd w:id="2"/>
      <w:r>
        <w:rPr>
          <w:rFonts w:cstheme="minorHAnsi"/>
        </w:rPr>
        <w:t>rappelle à l’assemblée délibérante que l’avenant n°1 à la convention tripartite de l’EHPAD ERA CASO en date du 2 février 2010 avait arrêté, pour les deux services ci-dessous, le tableau des effectifs comme suit :</w:t>
      </w:r>
    </w:p>
    <w:p w:rsidR="00876DC3" w:rsidRDefault="00876DC3" w:rsidP="00876DC3">
      <w:pPr>
        <w:jc w:val="both"/>
        <w:rPr>
          <w:rFonts w:cstheme="minorHAnsi"/>
        </w:rPr>
      </w:pPr>
      <w:r w:rsidRPr="0006533B">
        <w:rPr>
          <w:rFonts w:cstheme="minorHAnsi"/>
        </w:rPr>
        <w:t xml:space="preserve">ASP (Agent de service à la personne) </w:t>
      </w:r>
      <w:r>
        <w:rPr>
          <w:rFonts w:cstheme="minorHAnsi"/>
        </w:rPr>
        <w:t>:  12,18 ETP (équivalent temps plein)</w:t>
      </w:r>
    </w:p>
    <w:p w:rsidR="00876DC3" w:rsidRDefault="00876DC3" w:rsidP="00876DC3">
      <w:pPr>
        <w:jc w:val="both"/>
        <w:rPr>
          <w:rFonts w:cstheme="minorHAnsi"/>
        </w:rPr>
      </w:pPr>
      <w:r>
        <w:rPr>
          <w:rFonts w:cstheme="minorHAnsi"/>
        </w:rPr>
        <w:t>Animation :   1 ETP</w:t>
      </w:r>
    </w:p>
    <w:p w:rsidR="00876DC3" w:rsidRPr="00BA3251" w:rsidRDefault="00876DC3" w:rsidP="00876DC3">
      <w:pPr>
        <w:jc w:val="both"/>
        <w:rPr>
          <w:rFonts w:cstheme="minorHAnsi"/>
          <w:sz w:val="12"/>
          <w:szCs w:val="12"/>
        </w:rPr>
      </w:pPr>
      <w:r>
        <w:rPr>
          <w:rFonts w:cstheme="minorHAnsi"/>
        </w:rPr>
        <w:t>Total :           13,18 ETP</w:t>
      </w:r>
    </w:p>
    <w:p w:rsidR="00876DC3" w:rsidRDefault="00876DC3" w:rsidP="00876DC3">
      <w:pPr>
        <w:jc w:val="both"/>
        <w:rPr>
          <w:rFonts w:cstheme="minorHAnsi"/>
        </w:rPr>
      </w:pPr>
      <w:r>
        <w:rPr>
          <w:rFonts w:cstheme="minorHAnsi"/>
        </w:rPr>
        <w:t>L’équipe ASP étant composée depuis de :</w:t>
      </w:r>
    </w:p>
    <w:p w:rsidR="00876DC3" w:rsidRDefault="00876DC3" w:rsidP="00876DC3">
      <w:pPr>
        <w:jc w:val="both"/>
        <w:rPr>
          <w:rFonts w:cstheme="minorHAnsi"/>
        </w:rPr>
      </w:pPr>
      <w:r>
        <w:rPr>
          <w:rFonts w:cstheme="minorHAnsi"/>
        </w:rPr>
        <w:t>-10 postes à 0,86% soit 30 heures de travail hebdomadaire : cadre d’emplois des agents sociaux (blanchissage, nettoyage, service repas).</w:t>
      </w:r>
    </w:p>
    <w:p w:rsidR="00876DC3" w:rsidRDefault="00876DC3" w:rsidP="00876DC3">
      <w:pPr>
        <w:jc w:val="both"/>
        <w:rPr>
          <w:rFonts w:cstheme="minorHAnsi"/>
        </w:rPr>
      </w:pPr>
      <w:r>
        <w:rPr>
          <w:rFonts w:cstheme="minorHAnsi"/>
        </w:rPr>
        <w:t>-1 poste à 0,60% soit 21 heures de travail hebdomadaire : agent social qui exerce des fonctions d’animation</w:t>
      </w:r>
    </w:p>
    <w:p w:rsidR="00876DC3" w:rsidRDefault="00876DC3" w:rsidP="00876DC3">
      <w:pPr>
        <w:jc w:val="both"/>
        <w:rPr>
          <w:rFonts w:cstheme="minorHAnsi"/>
        </w:rPr>
      </w:pPr>
      <w:r>
        <w:rPr>
          <w:rFonts w:cstheme="minorHAnsi"/>
        </w:rPr>
        <w:t>-1 poste à 100% soit 35 heures de travail hebdomadaire : adjoint administratif de 1</w:t>
      </w:r>
      <w:r>
        <w:rPr>
          <w:rFonts w:cstheme="minorHAnsi"/>
          <w:vertAlign w:val="superscript"/>
        </w:rPr>
        <w:t>ère</w:t>
      </w:r>
      <w:r>
        <w:rPr>
          <w:rFonts w:cstheme="minorHAnsi"/>
        </w:rPr>
        <w:t xml:space="preserve"> classe qui exerce les fonctions de maîtresse de maison.</w:t>
      </w:r>
    </w:p>
    <w:p w:rsidR="00876DC3" w:rsidRDefault="00876DC3" w:rsidP="00876DC3">
      <w:pPr>
        <w:jc w:val="both"/>
        <w:rPr>
          <w:rFonts w:cstheme="minorHAnsi"/>
        </w:rPr>
      </w:pPr>
      <w:r>
        <w:rPr>
          <w:rFonts w:cstheme="minorHAnsi"/>
        </w:rPr>
        <w:t>-1,98 ETP en CDD de remplacement.</w:t>
      </w:r>
    </w:p>
    <w:p w:rsidR="00876DC3" w:rsidRPr="00823130" w:rsidRDefault="00876DC3" w:rsidP="00876DC3">
      <w:pPr>
        <w:jc w:val="both"/>
        <w:rPr>
          <w:rFonts w:cstheme="minorHAnsi"/>
          <w:sz w:val="10"/>
          <w:szCs w:val="10"/>
        </w:rPr>
      </w:pPr>
      <w:r>
        <w:rPr>
          <w:rFonts w:cstheme="minorHAnsi"/>
        </w:rPr>
        <w:t>Soit 12,18 ETP.</w:t>
      </w:r>
    </w:p>
    <w:p w:rsidR="00876DC3" w:rsidRPr="00823130" w:rsidRDefault="00876DC3" w:rsidP="00876DC3">
      <w:pPr>
        <w:jc w:val="both"/>
        <w:rPr>
          <w:rFonts w:cstheme="minorHAnsi"/>
          <w:sz w:val="10"/>
          <w:szCs w:val="10"/>
        </w:rPr>
      </w:pPr>
      <w:r>
        <w:rPr>
          <w:rFonts w:cstheme="minorHAnsi"/>
        </w:rPr>
        <w:t xml:space="preserve">Depuis quelques années, la majorité des ASP, à temps non complet, effectue des heures complémentaires.  </w:t>
      </w:r>
    </w:p>
    <w:p w:rsidR="00876DC3" w:rsidRPr="00823130" w:rsidRDefault="00876DC3" w:rsidP="00876DC3">
      <w:pPr>
        <w:jc w:val="both"/>
        <w:rPr>
          <w:rFonts w:cstheme="minorHAnsi"/>
          <w:sz w:val="10"/>
          <w:szCs w:val="10"/>
        </w:rPr>
      </w:pPr>
      <w:r>
        <w:rPr>
          <w:rFonts w:cstheme="minorHAnsi"/>
        </w:rPr>
        <w:t xml:space="preserve">Considérant le non-remplacement dans l’équipe d’un agent qui a intégré l’équipe soignante, considérant le départ à la retraite de deux agents sociaux, </w:t>
      </w:r>
    </w:p>
    <w:p w:rsidR="00876DC3" w:rsidRPr="00823130" w:rsidRDefault="00876DC3" w:rsidP="00876DC3">
      <w:pPr>
        <w:rPr>
          <w:rFonts w:cstheme="minorHAnsi"/>
          <w:sz w:val="10"/>
          <w:szCs w:val="10"/>
        </w:rPr>
      </w:pPr>
      <w:r>
        <w:rPr>
          <w:rFonts w:cstheme="minorHAnsi"/>
        </w:rPr>
        <w:t>Monsieur REDONNET propose de redistribuer les postes à effectif constant soit 13,18 ETP et de modifier le temps de travail hebdomadaire des agents des équipes ASH/ASP et animation de la manière suivante :</w:t>
      </w:r>
    </w:p>
    <w:p w:rsidR="00876DC3" w:rsidRDefault="00876DC3" w:rsidP="00876DC3">
      <w:pPr>
        <w:rPr>
          <w:rFonts w:cstheme="minorHAnsi"/>
        </w:rPr>
      </w:pPr>
      <w:r>
        <w:rPr>
          <w:rFonts w:cstheme="minorHAnsi"/>
        </w:rPr>
        <w:t>ASP :   11,50 ETP</w:t>
      </w:r>
    </w:p>
    <w:p w:rsidR="00876DC3" w:rsidRDefault="00876DC3" w:rsidP="00876DC3">
      <w:pPr>
        <w:rPr>
          <w:rFonts w:cstheme="minorHAnsi"/>
        </w:rPr>
      </w:pPr>
      <w:r>
        <w:rPr>
          <w:rFonts w:cstheme="minorHAnsi"/>
        </w:rPr>
        <w:t>Animation :    1,68 ETP</w:t>
      </w:r>
    </w:p>
    <w:p w:rsidR="00876DC3" w:rsidRPr="00BA3251" w:rsidRDefault="00876DC3" w:rsidP="00876DC3">
      <w:pPr>
        <w:rPr>
          <w:rFonts w:cstheme="minorHAnsi"/>
          <w:sz w:val="12"/>
          <w:szCs w:val="12"/>
        </w:rPr>
      </w:pPr>
      <w:r>
        <w:rPr>
          <w:rFonts w:cstheme="minorHAnsi"/>
        </w:rPr>
        <w:t>Total :           13,18 ETP</w:t>
      </w:r>
    </w:p>
    <w:p w:rsidR="00876DC3" w:rsidRDefault="00876DC3" w:rsidP="00876DC3">
      <w:pPr>
        <w:rPr>
          <w:rFonts w:cstheme="minorHAnsi"/>
        </w:rPr>
      </w:pPr>
      <w:r>
        <w:rPr>
          <w:rFonts w:cstheme="minorHAnsi"/>
        </w:rPr>
        <w:t>Soit :</w:t>
      </w:r>
    </w:p>
    <w:p w:rsidR="00876DC3" w:rsidRDefault="00876DC3" w:rsidP="00876DC3">
      <w:pPr>
        <w:rPr>
          <w:rFonts w:cstheme="minorHAnsi"/>
        </w:rPr>
      </w:pPr>
      <w:r>
        <w:rPr>
          <w:rFonts w:cstheme="minorHAnsi"/>
        </w:rPr>
        <w:t>Equipe ASP :</w:t>
      </w:r>
    </w:p>
    <w:p w:rsidR="00876DC3" w:rsidRDefault="00876DC3" w:rsidP="00876DC3">
      <w:pPr>
        <w:rPr>
          <w:rFonts w:cstheme="minorHAnsi"/>
        </w:rPr>
      </w:pPr>
      <w:r>
        <w:rPr>
          <w:rFonts w:cstheme="minorHAnsi"/>
        </w:rPr>
        <w:t xml:space="preserve">-8 postes à 100% : agents sociaux </w:t>
      </w:r>
    </w:p>
    <w:p w:rsidR="00876DC3" w:rsidRDefault="00876DC3" w:rsidP="00876DC3">
      <w:pPr>
        <w:rPr>
          <w:rFonts w:cstheme="minorHAnsi"/>
        </w:rPr>
      </w:pPr>
      <w:r>
        <w:rPr>
          <w:rFonts w:cstheme="minorHAnsi"/>
        </w:rPr>
        <w:t>-1 poste à 100% : maîtresse de maison.</w:t>
      </w:r>
    </w:p>
    <w:p w:rsidR="00876DC3" w:rsidRDefault="00876DC3" w:rsidP="00876DC3">
      <w:pPr>
        <w:rPr>
          <w:rFonts w:cstheme="minorHAnsi"/>
        </w:rPr>
      </w:pPr>
      <w:r>
        <w:rPr>
          <w:rFonts w:cstheme="minorHAnsi"/>
        </w:rPr>
        <w:t>-2,50 ETP en CDD de remplacement</w:t>
      </w:r>
    </w:p>
    <w:p w:rsidR="00876DC3" w:rsidRDefault="00876DC3" w:rsidP="00876DC3">
      <w:pPr>
        <w:rPr>
          <w:rFonts w:cstheme="minorHAnsi"/>
        </w:rPr>
      </w:pPr>
      <w:r>
        <w:rPr>
          <w:rFonts w:cstheme="minorHAnsi"/>
        </w:rPr>
        <w:lastRenderedPageBreak/>
        <w:t>Equipe animation :</w:t>
      </w:r>
    </w:p>
    <w:p w:rsidR="00876DC3" w:rsidRDefault="00876DC3" w:rsidP="00876DC3">
      <w:pPr>
        <w:rPr>
          <w:rFonts w:cstheme="minorHAnsi"/>
        </w:rPr>
      </w:pPr>
      <w:r>
        <w:rPr>
          <w:rFonts w:cstheme="minorHAnsi"/>
        </w:rPr>
        <w:t>-1 poste à 100% : animatrice</w:t>
      </w:r>
    </w:p>
    <w:p w:rsidR="00876DC3" w:rsidRDefault="00876DC3" w:rsidP="00876DC3">
      <w:pPr>
        <w:rPr>
          <w:rFonts w:cstheme="minorHAnsi"/>
        </w:rPr>
      </w:pPr>
      <w:r>
        <w:rPr>
          <w:rFonts w:cstheme="minorHAnsi"/>
        </w:rPr>
        <w:t xml:space="preserve">-1 poste à 0,68% : adjoint d’animation                                                                 </w:t>
      </w:r>
    </w:p>
    <w:p w:rsidR="00876DC3" w:rsidRPr="00823130" w:rsidRDefault="00876DC3" w:rsidP="00876DC3">
      <w:pPr>
        <w:rPr>
          <w:rFonts w:cstheme="minorHAnsi"/>
          <w:sz w:val="10"/>
          <w:szCs w:val="10"/>
        </w:rPr>
      </w:pPr>
    </w:p>
    <w:p w:rsidR="00876DC3" w:rsidRDefault="00876DC3" w:rsidP="00876DC3">
      <w:pPr>
        <w:rPr>
          <w:rFonts w:cstheme="minorHAnsi"/>
        </w:rPr>
      </w:pPr>
      <w:bookmarkStart w:id="3" w:name="_Hlk518573663"/>
      <w:r>
        <w:rPr>
          <w:rFonts w:cstheme="minorHAnsi"/>
        </w:rPr>
        <w:t>Il convient donc de supprimer au prochain tableau des effectifs les postes ci-dessous, aux grades correspondants :</w:t>
      </w:r>
    </w:p>
    <w:p w:rsidR="00876DC3" w:rsidRPr="0006533B" w:rsidRDefault="00876DC3" w:rsidP="00876DC3">
      <w:pPr>
        <w:rPr>
          <w:rFonts w:cstheme="minorHAnsi"/>
        </w:rPr>
      </w:pPr>
      <w:r w:rsidRPr="0006533B">
        <w:rPr>
          <w:rFonts w:cstheme="minorHAnsi"/>
        </w:rPr>
        <w:t>-à 30heures hebdomadaires :</w:t>
      </w:r>
    </w:p>
    <w:p w:rsidR="00876DC3" w:rsidRPr="0006533B" w:rsidRDefault="00876DC3" w:rsidP="00876DC3">
      <w:pPr>
        <w:pStyle w:val="Paragraphedeliste"/>
        <w:numPr>
          <w:ilvl w:val="0"/>
          <w:numId w:val="46"/>
        </w:numPr>
        <w:spacing w:after="0" w:line="240" w:lineRule="auto"/>
        <w:rPr>
          <w:rFonts w:cstheme="minorHAnsi"/>
        </w:rPr>
      </w:pPr>
      <w:r>
        <w:rPr>
          <w:rFonts w:cstheme="minorHAnsi"/>
        </w:rPr>
        <w:t>Agent social principal 2</w:t>
      </w:r>
      <w:r>
        <w:rPr>
          <w:rFonts w:cstheme="minorHAnsi"/>
          <w:vertAlign w:val="superscript"/>
        </w:rPr>
        <w:t>ème</w:t>
      </w:r>
      <w:r>
        <w:rPr>
          <w:rFonts w:cstheme="minorHAnsi"/>
        </w:rPr>
        <w:t xml:space="preserve"> classe : </w:t>
      </w:r>
      <w:r w:rsidRPr="0006533B">
        <w:rPr>
          <w:rFonts w:cstheme="minorHAnsi"/>
        </w:rPr>
        <w:t>7</w:t>
      </w:r>
    </w:p>
    <w:p w:rsidR="00876DC3" w:rsidRPr="003511E2" w:rsidRDefault="00876DC3" w:rsidP="00876DC3">
      <w:pPr>
        <w:pStyle w:val="Paragraphedeliste"/>
        <w:numPr>
          <w:ilvl w:val="0"/>
          <w:numId w:val="46"/>
        </w:numPr>
        <w:spacing w:after="0" w:line="240" w:lineRule="auto"/>
        <w:rPr>
          <w:rFonts w:cstheme="minorHAnsi"/>
        </w:rPr>
      </w:pPr>
      <w:r>
        <w:rPr>
          <w:rFonts w:cstheme="minorHAnsi"/>
        </w:rPr>
        <w:t xml:space="preserve">Agent social : </w:t>
      </w:r>
      <w:r w:rsidRPr="0006533B">
        <w:rPr>
          <w:rFonts w:cstheme="minorHAnsi"/>
        </w:rPr>
        <w:t>2</w:t>
      </w:r>
    </w:p>
    <w:bookmarkEnd w:id="3"/>
    <w:p w:rsidR="00876DC3" w:rsidRPr="0006533B" w:rsidRDefault="00876DC3" w:rsidP="00876DC3">
      <w:pPr>
        <w:rPr>
          <w:rFonts w:cstheme="minorHAnsi"/>
        </w:rPr>
      </w:pPr>
      <w:r w:rsidRPr="0006533B">
        <w:rPr>
          <w:rFonts w:cstheme="minorHAnsi"/>
        </w:rPr>
        <w:t>-à 21heures hebdomadaires :</w:t>
      </w:r>
    </w:p>
    <w:p w:rsidR="00876DC3" w:rsidRPr="003511E2" w:rsidRDefault="00876DC3" w:rsidP="00876DC3">
      <w:pPr>
        <w:rPr>
          <w:rFonts w:cstheme="minorHAnsi"/>
        </w:rPr>
      </w:pPr>
      <w:r w:rsidRPr="003511E2">
        <w:rPr>
          <w:rFonts w:cstheme="minorHAnsi"/>
        </w:rPr>
        <w:t xml:space="preserve">       -      Agent social : 1</w:t>
      </w:r>
    </w:p>
    <w:p w:rsidR="00876DC3" w:rsidRDefault="00876DC3" w:rsidP="00876DC3">
      <w:pPr>
        <w:rPr>
          <w:rFonts w:cstheme="minorHAnsi"/>
        </w:rPr>
      </w:pPr>
      <w:r>
        <w:rPr>
          <w:rFonts w:cstheme="minorHAnsi"/>
        </w:rPr>
        <w:t xml:space="preserve">Il convient </w:t>
      </w:r>
      <w:r w:rsidRPr="0006533B">
        <w:rPr>
          <w:rFonts w:cstheme="minorHAnsi"/>
        </w:rPr>
        <w:t xml:space="preserve">en contrepartie </w:t>
      </w:r>
      <w:r>
        <w:rPr>
          <w:rFonts w:cstheme="minorHAnsi"/>
        </w:rPr>
        <w:t xml:space="preserve">de créer les postes ci-dessous, </w:t>
      </w:r>
      <w:bookmarkStart w:id="4" w:name="_Hlk518589898"/>
      <w:r>
        <w:rPr>
          <w:rFonts w:cstheme="minorHAnsi"/>
        </w:rPr>
        <w:t>à 35 heures hebdomadaires</w:t>
      </w:r>
      <w:bookmarkEnd w:id="4"/>
      <w:r>
        <w:rPr>
          <w:rFonts w:cstheme="minorHAnsi"/>
        </w:rPr>
        <w:t>, aux grades correspondants :</w:t>
      </w:r>
    </w:p>
    <w:p w:rsidR="00876DC3" w:rsidRDefault="00876DC3" w:rsidP="00876DC3">
      <w:pPr>
        <w:rPr>
          <w:rFonts w:cstheme="minorHAnsi"/>
        </w:rPr>
      </w:pPr>
      <w:bookmarkStart w:id="5" w:name="_Hlk518590000"/>
      <w:r>
        <w:rPr>
          <w:rFonts w:cstheme="minorHAnsi"/>
        </w:rPr>
        <w:t>-</w:t>
      </w:r>
      <w:r w:rsidRPr="003511E2">
        <w:rPr>
          <w:rFonts w:cstheme="minorHAnsi"/>
        </w:rPr>
        <w:t xml:space="preserve"> </w:t>
      </w:r>
      <w:r w:rsidRPr="0006533B">
        <w:rPr>
          <w:rFonts w:cstheme="minorHAnsi"/>
        </w:rPr>
        <w:t>à 35 heures hebdomadaires :</w:t>
      </w:r>
    </w:p>
    <w:bookmarkEnd w:id="5"/>
    <w:p w:rsidR="00876DC3" w:rsidRDefault="00876DC3" w:rsidP="00876DC3">
      <w:pPr>
        <w:pStyle w:val="Paragraphedeliste"/>
        <w:numPr>
          <w:ilvl w:val="0"/>
          <w:numId w:val="46"/>
        </w:numPr>
        <w:spacing w:after="0" w:line="240" w:lineRule="auto"/>
        <w:rPr>
          <w:rFonts w:cstheme="minorHAnsi"/>
        </w:rPr>
      </w:pPr>
      <w:r>
        <w:rPr>
          <w:rFonts w:cstheme="minorHAnsi"/>
        </w:rPr>
        <w:t>Agent social principal 2</w:t>
      </w:r>
      <w:r>
        <w:rPr>
          <w:rFonts w:cstheme="minorHAnsi"/>
          <w:vertAlign w:val="superscript"/>
        </w:rPr>
        <w:t>ème</w:t>
      </w:r>
      <w:r>
        <w:rPr>
          <w:rFonts w:cstheme="minorHAnsi"/>
        </w:rPr>
        <w:t xml:space="preserve"> classe : 6</w:t>
      </w:r>
    </w:p>
    <w:p w:rsidR="00876DC3" w:rsidRDefault="00876DC3" w:rsidP="00876DC3">
      <w:pPr>
        <w:pStyle w:val="Paragraphedeliste"/>
        <w:numPr>
          <w:ilvl w:val="0"/>
          <w:numId w:val="46"/>
        </w:numPr>
        <w:spacing w:after="0" w:line="240" w:lineRule="auto"/>
        <w:rPr>
          <w:rFonts w:cstheme="minorHAnsi"/>
        </w:rPr>
      </w:pPr>
      <w:r>
        <w:rPr>
          <w:rFonts w:cstheme="minorHAnsi"/>
        </w:rPr>
        <w:t>Agent social : 2</w:t>
      </w:r>
    </w:p>
    <w:p w:rsidR="00876DC3" w:rsidRPr="0006533B" w:rsidRDefault="00876DC3" w:rsidP="00876DC3">
      <w:pPr>
        <w:rPr>
          <w:rFonts w:cstheme="minorHAnsi"/>
        </w:rPr>
      </w:pPr>
      <w:r w:rsidRPr="00B10374">
        <w:rPr>
          <w:rFonts w:cstheme="minorHAnsi"/>
        </w:rPr>
        <w:t xml:space="preserve">- </w:t>
      </w:r>
      <w:r w:rsidRPr="0006533B">
        <w:rPr>
          <w:rFonts w:cstheme="minorHAnsi"/>
        </w:rPr>
        <w:t>à 24 heures hebdomadaires :</w:t>
      </w:r>
    </w:p>
    <w:p w:rsidR="00876DC3" w:rsidRPr="00823130" w:rsidRDefault="00876DC3" w:rsidP="00876DC3">
      <w:pPr>
        <w:rPr>
          <w:rFonts w:cstheme="minorHAnsi"/>
          <w:sz w:val="10"/>
          <w:szCs w:val="10"/>
        </w:rPr>
      </w:pPr>
      <w:r>
        <w:rPr>
          <w:rFonts w:cstheme="minorHAnsi"/>
        </w:rPr>
        <w:t xml:space="preserve">       -      Adjoint d’animation : 1</w:t>
      </w:r>
    </w:p>
    <w:p w:rsidR="00876DC3" w:rsidRPr="00823130" w:rsidRDefault="00876DC3" w:rsidP="00876DC3">
      <w:pPr>
        <w:rPr>
          <w:rFonts w:cstheme="minorHAnsi"/>
          <w:sz w:val="10"/>
          <w:szCs w:val="10"/>
        </w:rPr>
      </w:pPr>
      <w:r>
        <w:rPr>
          <w:rFonts w:cstheme="minorHAnsi"/>
        </w:rPr>
        <w:t>Les postes de maîtresse de maison et animatrice restent inchangés.</w:t>
      </w:r>
    </w:p>
    <w:p w:rsidR="00876DC3" w:rsidRPr="00823130" w:rsidRDefault="00876DC3" w:rsidP="00876DC3">
      <w:pPr>
        <w:rPr>
          <w:rFonts w:cstheme="minorHAnsi"/>
          <w:sz w:val="10"/>
          <w:szCs w:val="10"/>
        </w:rPr>
      </w:pPr>
      <w:r>
        <w:rPr>
          <w:rFonts w:cstheme="minorHAnsi"/>
        </w:rPr>
        <w:t xml:space="preserve">Cette </w:t>
      </w:r>
      <w:proofErr w:type="spellStart"/>
      <w:r>
        <w:rPr>
          <w:rFonts w:cstheme="minorHAnsi"/>
        </w:rPr>
        <w:t>reventilation</w:t>
      </w:r>
      <w:proofErr w:type="spellEnd"/>
      <w:r>
        <w:rPr>
          <w:rFonts w:cstheme="minorHAnsi"/>
        </w:rPr>
        <w:t xml:space="preserve"> permettra de réduire la précarité au sein des équipes sans incidence budgétaire.</w:t>
      </w:r>
    </w:p>
    <w:p w:rsidR="00876DC3" w:rsidRDefault="00876DC3" w:rsidP="00876DC3">
      <w:pPr>
        <w:rPr>
          <w:rFonts w:cstheme="minorHAnsi"/>
        </w:rPr>
      </w:pPr>
      <w:r>
        <w:rPr>
          <w:rFonts w:cstheme="minorHAnsi"/>
        </w:rPr>
        <w:t>Vu l’avis de la commission des finances du 6 juillet 2018</w:t>
      </w:r>
    </w:p>
    <w:p w:rsidR="00876DC3" w:rsidRDefault="00876DC3" w:rsidP="00876DC3">
      <w:pPr>
        <w:rPr>
          <w:rFonts w:cstheme="minorHAnsi"/>
        </w:rPr>
      </w:pPr>
      <w:r>
        <w:rPr>
          <w:rFonts w:cstheme="minorHAnsi"/>
        </w:rPr>
        <w:t>Vu l’avis du comité technique du 12 juillet 2018</w:t>
      </w:r>
    </w:p>
    <w:p w:rsidR="00876DC3" w:rsidRPr="00823130" w:rsidRDefault="00876DC3" w:rsidP="00876DC3">
      <w:pPr>
        <w:rPr>
          <w:rFonts w:cstheme="minorHAnsi"/>
          <w:sz w:val="10"/>
          <w:szCs w:val="10"/>
        </w:rPr>
      </w:pPr>
      <w:r>
        <w:rPr>
          <w:rFonts w:cstheme="minorHAnsi"/>
        </w:rPr>
        <w:t>Vu l’avis de la commission du personnel du 16 juillet 2018</w:t>
      </w:r>
    </w:p>
    <w:p w:rsidR="00876DC3" w:rsidRDefault="00876DC3" w:rsidP="00876DC3">
      <w:pPr>
        <w:rPr>
          <w:rFonts w:cstheme="minorHAnsi"/>
        </w:rPr>
      </w:pPr>
      <w:r w:rsidRPr="00D72F1B">
        <w:rPr>
          <w:rFonts w:ascii="Calibri" w:hAnsi="Calibri" w:cs="Calibri"/>
        </w:rPr>
        <w:t>Le Conseil Municipal, après délibération à l’unanimité, approuve</w:t>
      </w:r>
      <w:r w:rsidRPr="00F52692">
        <w:rPr>
          <w:rFonts w:cstheme="minorHAnsi"/>
        </w:rPr>
        <w:t xml:space="preserve"> </w:t>
      </w:r>
      <w:r>
        <w:rPr>
          <w:rFonts w:cstheme="minorHAnsi"/>
        </w:rPr>
        <w:t xml:space="preserve">la redistribution des postes à effectif constant et la modification du temps de travail hebdomadaire des agents des équipes ASH/ASP et animation </w:t>
      </w:r>
      <w:r w:rsidRPr="00F52692">
        <w:rPr>
          <w:rFonts w:cstheme="minorHAnsi"/>
        </w:rPr>
        <w:t>comme présentées en séance.</w:t>
      </w:r>
    </w:p>
    <w:p w:rsidR="004325EB" w:rsidRPr="00442B57" w:rsidRDefault="004325EB" w:rsidP="004325EB">
      <w:pPr>
        <w:rPr>
          <w:rFonts w:cstheme="minorHAnsi"/>
        </w:rPr>
      </w:pPr>
      <w:r>
        <w:rPr>
          <w:rFonts w:eastAsia="Times New Roman"/>
          <w:b/>
          <w:color w:val="000000"/>
          <w:u w:val="single"/>
          <w:lang w:eastAsia="fr-FR"/>
        </w:rPr>
        <w:t>7/ PRESERVATION D’UN SERVICE PUBLIC</w:t>
      </w:r>
      <w:r w:rsidRPr="00176EC5">
        <w:rPr>
          <w:rFonts w:eastAsia="Times New Roman"/>
          <w:b/>
          <w:color w:val="000000"/>
          <w:u w:val="single"/>
          <w:lang w:eastAsia="fr-FR"/>
        </w:rPr>
        <w:t xml:space="preserve"> </w:t>
      </w:r>
      <w:r>
        <w:rPr>
          <w:rFonts w:eastAsia="Times New Roman"/>
          <w:b/>
          <w:color w:val="000000"/>
          <w:u w:val="single"/>
          <w:lang w:eastAsia="fr-FR"/>
        </w:rPr>
        <w:t>DE PROXIMITE</w:t>
      </w:r>
      <w:r w:rsidRPr="00176EC5">
        <w:rPr>
          <w:rFonts w:eastAsia="Times New Roman"/>
          <w:b/>
          <w:color w:val="000000"/>
          <w:u w:val="single"/>
          <w:lang w:eastAsia="fr-FR"/>
        </w:rPr>
        <w:t xml:space="preserve"> </w:t>
      </w:r>
      <w:r>
        <w:rPr>
          <w:rFonts w:eastAsia="Times New Roman"/>
          <w:b/>
          <w:color w:val="000000"/>
          <w:u w:val="single"/>
          <w:lang w:eastAsia="fr-FR"/>
        </w:rPr>
        <w:t>–</w:t>
      </w:r>
      <w:r w:rsidRPr="00176EC5">
        <w:rPr>
          <w:rFonts w:eastAsia="Times New Roman"/>
          <w:b/>
          <w:color w:val="000000"/>
          <w:u w:val="single"/>
          <w:lang w:eastAsia="fr-FR"/>
        </w:rPr>
        <w:t xml:space="preserve"> </w:t>
      </w:r>
      <w:r>
        <w:rPr>
          <w:rFonts w:eastAsia="Times New Roman"/>
          <w:b/>
          <w:color w:val="000000"/>
          <w:u w:val="single"/>
          <w:lang w:eastAsia="fr-FR"/>
        </w:rPr>
        <w:t>MAINTIEN DES CENTRES DES FINANCES PUBLIQUES</w:t>
      </w:r>
    </w:p>
    <w:p w:rsidR="004325EB" w:rsidRPr="00442B57" w:rsidRDefault="004325EB" w:rsidP="004325EB">
      <w:pPr>
        <w:jc w:val="both"/>
        <w:rPr>
          <w:rFonts w:cstheme="minorHAnsi"/>
        </w:rPr>
      </w:pPr>
      <w:r w:rsidRPr="00442B57">
        <w:rPr>
          <w:rFonts w:cstheme="minorHAnsi"/>
        </w:rPr>
        <w:t>Chaque jour, nos administrés sont amenés à se déplacer, prendre contact avec les centres des finances publiques (CFP) pour un paiement, un conseil à propos de leurs impôts ou des produits locaux. Nous, élus, sommes en contact direct avec les personnels de ces services pour la gestion comptable de nos communes. L’aide et le soutien apportés nous sont précieux et fortement appréciés.</w:t>
      </w:r>
    </w:p>
    <w:p w:rsidR="004325EB" w:rsidRPr="00442B57" w:rsidRDefault="004325EB" w:rsidP="004325EB">
      <w:pPr>
        <w:jc w:val="both"/>
        <w:rPr>
          <w:rFonts w:cstheme="minorHAnsi"/>
        </w:rPr>
      </w:pPr>
      <w:r w:rsidRPr="00442B57">
        <w:rPr>
          <w:rFonts w:cstheme="minorHAnsi"/>
        </w:rPr>
        <w:t>Les missions qu’exercent au quotidien les personnels sont essentielles à la fois pour les usagers particuliers et professionnels, les élus, mais également pour le développement de notre territoire.</w:t>
      </w:r>
    </w:p>
    <w:p w:rsidR="004325EB" w:rsidRPr="00442B57" w:rsidRDefault="004325EB" w:rsidP="004325EB">
      <w:pPr>
        <w:jc w:val="both"/>
        <w:rPr>
          <w:rFonts w:cstheme="minorHAnsi"/>
        </w:rPr>
      </w:pPr>
      <w:r w:rsidRPr="00442B57">
        <w:rPr>
          <w:rFonts w:cstheme="minorHAnsi"/>
        </w:rPr>
        <w:t xml:space="preserve">Depuis le 1er mars 2015, les horaires des Centres des Finances Publiques (CFP) en zone rurale ont été réaménagés : certains ne sont ouverts aux usagers que le matin tandis que d’autres, comme le CFP de </w:t>
      </w:r>
      <w:r w:rsidRPr="00442B57">
        <w:rPr>
          <w:rFonts w:cstheme="minorHAnsi"/>
        </w:rPr>
        <w:lastRenderedPageBreak/>
        <w:t>Saint-Gaudens, sont fermés au public les mercredi et vendredi après-midi. Nous rappelons que ceci s’est fait sans aucun débat avec les élus des territoires concernés.</w:t>
      </w:r>
    </w:p>
    <w:p w:rsidR="004325EB" w:rsidRPr="00442B57" w:rsidRDefault="004325EB" w:rsidP="004325EB">
      <w:pPr>
        <w:jc w:val="both"/>
        <w:rPr>
          <w:rFonts w:cstheme="minorHAnsi"/>
        </w:rPr>
      </w:pPr>
      <w:r w:rsidRPr="00442B57">
        <w:rPr>
          <w:rFonts w:cstheme="minorHAnsi"/>
        </w:rPr>
        <w:t>Les fermetures de site, déjà entamées depuis quelques années, se poursuivent. Sur les deux dernières années, l’Etat est passé outre l’avis des représentants des personnels, des élus et de la population en fermant trois trésoreries de proximité :</w:t>
      </w:r>
    </w:p>
    <w:p w:rsidR="004325EB" w:rsidRPr="00442B57" w:rsidRDefault="004325EB" w:rsidP="004325EB">
      <w:pPr>
        <w:rPr>
          <w:rFonts w:cstheme="minorHAnsi"/>
        </w:rPr>
      </w:pPr>
      <w:r w:rsidRPr="00442B57">
        <w:rPr>
          <w:rFonts w:cstheme="minorHAnsi"/>
        </w:rPr>
        <w:t>-        1er janvier 2017 : fermeture du CFP de l’Isle-en-Dodon</w:t>
      </w:r>
    </w:p>
    <w:p w:rsidR="004325EB" w:rsidRPr="00442B57" w:rsidRDefault="004325EB" w:rsidP="004325EB">
      <w:pPr>
        <w:rPr>
          <w:rFonts w:cstheme="minorHAnsi"/>
        </w:rPr>
      </w:pPr>
      <w:r w:rsidRPr="00442B57">
        <w:rPr>
          <w:rFonts w:cstheme="minorHAnsi"/>
        </w:rPr>
        <w:t>-        1er janvier 2018 : fermeture des CFP d’Aspet et d’Aurignac</w:t>
      </w:r>
    </w:p>
    <w:p w:rsidR="004325EB" w:rsidRPr="00442B57" w:rsidRDefault="004325EB" w:rsidP="004325EB">
      <w:pPr>
        <w:jc w:val="both"/>
        <w:rPr>
          <w:rFonts w:cstheme="minorHAnsi"/>
        </w:rPr>
      </w:pPr>
      <w:r w:rsidRPr="00442B57">
        <w:rPr>
          <w:rFonts w:cstheme="minorHAnsi"/>
        </w:rPr>
        <w:t>Le nouveau schéma départemental de coopération intercommunale qui a vu la naissance de nouvelles communautés des communes ne doit pas se faire au détriment des services publics de proximité.</w:t>
      </w:r>
    </w:p>
    <w:p w:rsidR="004325EB" w:rsidRPr="00442B57" w:rsidRDefault="004325EB" w:rsidP="004325EB">
      <w:pPr>
        <w:jc w:val="both"/>
        <w:rPr>
          <w:rFonts w:cstheme="minorHAnsi"/>
        </w:rPr>
      </w:pPr>
      <w:r w:rsidRPr="00442B57">
        <w:rPr>
          <w:rFonts w:cstheme="minorHAnsi"/>
        </w:rPr>
        <w:t>Aujourd’hui, c’est un nouveau passage en force que tente de faire l’Etat en voulant transférer deux missions du CFP de Saint-Gaudens vers Toulouse : l’enregistrement au 1er avril 2018 et le service de publicité foncière au plus tard au 1er janvier 2020. Transfert des charges mais également du personnel vers Toulouse.</w:t>
      </w:r>
    </w:p>
    <w:p w:rsidR="004325EB" w:rsidRPr="00442B57" w:rsidRDefault="004325EB" w:rsidP="004325EB">
      <w:pPr>
        <w:jc w:val="both"/>
        <w:rPr>
          <w:rFonts w:cstheme="minorHAnsi"/>
        </w:rPr>
      </w:pPr>
      <w:r w:rsidRPr="00442B57">
        <w:rPr>
          <w:rFonts w:cstheme="minorHAnsi"/>
        </w:rPr>
        <w:t>Alors que nous sommes engagés, au travers du SCOT du Pays Comminges Pyrénées, dans un projet de développement économique et humain de notre territoire, pour accueillir demain de nouveaux citoyens, des emplois et entreprises, cela ne pourra se faire sans un service public de pleine compétence.</w:t>
      </w:r>
    </w:p>
    <w:p w:rsidR="004325EB" w:rsidRPr="00442B57" w:rsidRDefault="004325EB" w:rsidP="004325EB">
      <w:pPr>
        <w:jc w:val="both"/>
        <w:rPr>
          <w:rFonts w:cstheme="minorHAnsi"/>
        </w:rPr>
      </w:pPr>
      <w:r>
        <w:rPr>
          <w:rFonts w:cstheme="minorHAnsi"/>
        </w:rPr>
        <w:t>Monsieur le Maire propose au Conseil Municipal d’</w:t>
      </w:r>
      <w:r w:rsidRPr="00442B57">
        <w:rPr>
          <w:rFonts w:cstheme="minorHAnsi"/>
        </w:rPr>
        <w:t>affirme</w:t>
      </w:r>
      <w:r>
        <w:rPr>
          <w:rFonts w:cstheme="minorHAnsi"/>
        </w:rPr>
        <w:t>r</w:t>
      </w:r>
      <w:r w:rsidRPr="00442B57">
        <w:rPr>
          <w:rFonts w:cstheme="minorHAnsi"/>
        </w:rPr>
        <w:t xml:space="preserve"> son attachement à un réseau des Finances Publiques de proximité et de pleine compétence</w:t>
      </w:r>
      <w:r>
        <w:rPr>
          <w:rFonts w:cstheme="minorHAnsi"/>
        </w:rPr>
        <w:t xml:space="preserve"> et de</w:t>
      </w:r>
      <w:r w:rsidRPr="00442B57">
        <w:rPr>
          <w:rFonts w:cstheme="minorHAnsi"/>
        </w:rPr>
        <w:t xml:space="preserve"> demand</w:t>
      </w:r>
      <w:r>
        <w:rPr>
          <w:rFonts w:cstheme="minorHAnsi"/>
        </w:rPr>
        <w:t>er</w:t>
      </w:r>
      <w:r w:rsidRPr="00442B57">
        <w:rPr>
          <w:rFonts w:cstheme="minorHAnsi"/>
        </w:rPr>
        <w:t xml:space="preserve"> que la Direction Régionale des Finances Publiques de Haute-Garonne :</w:t>
      </w:r>
    </w:p>
    <w:p w:rsidR="004325EB" w:rsidRPr="00442B57" w:rsidRDefault="004325EB" w:rsidP="004325EB">
      <w:pPr>
        <w:jc w:val="both"/>
        <w:rPr>
          <w:rFonts w:cstheme="minorHAnsi"/>
        </w:rPr>
      </w:pPr>
      <w:r w:rsidRPr="00442B57">
        <w:rPr>
          <w:rFonts w:cstheme="minorHAnsi"/>
        </w:rPr>
        <w:t>-        abandonne son projet de transfert de la mission enregistrement vers Toulouse, tout comme la mission de service de publicité foncière ; et pour cela créer un service de Publicité Foncière et d’Enregistrement à ST GAUDENS</w:t>
      </w:r>
      <w:r>
        <w:rPr>
          <w:rFonts w:cstheme="minorHAnsi"/>
        </w:rPr>
        <w:t>.</w:t>
      </w:r>
    </w:p>
    <w:p w:rsidR="004325EB" w:rsidRPr="00442B57" w:rsidRDefault="004325EB" w:rsidP="004325EB">
      <w:pPr>
        <w:jc w:val="both"/>
        <w:rPr>
          <w:rFonts w:cstheme="minorHAnsi"/>
        </w:rPr>
      </w:pPr>
      <w:r w:rsidRPr="00442B57">
        <w:rPr>
          <w:rFonts w:cstheme="minorHAnsi"/>
        </w:rPr>
        <w:t>-        abandonne les projets de départementalisation (transfert vers Toulouse) des missions des Finances Publiques et donne tous les moyens nécessaires tant humains que matériels pour l’exercice des missions dans l’ensemble des CFP du Comminges.</w:t>
      </w:r>
    </w:p>
    <w:p w:rsidR="004325EB" w:rsidRPr="00442B57" w:rsidRDefault="004325EB" w:rsidP="004325EB">
      <w:pPr>
        <w:jc w:val="both"/>
        <w:rPr>
          <w:rFonts w:cstheme="minorHAnsi"/>
        </w:rPr>
      </w:pPr>
      <w:r w:rsidRPr="00D72F1B">
        <w:t>Le Conseil Municipal, après délibération à l’unanimité,</w:t>
      </w:r>
      <w:r w:rsidRPr="00473ADF">
        <w:rPr>
          <w:rFonts w:cstheme="minorHAnsi"/>
        </w:rPr>
        <w:t xml:space="preserve"> </w:t>
      </w:r>
      <w:r w:rsidRPr="00442B57">
        <w:rPr>
          <w:rFonts w:cstheme="minorHAnsi"/>
        </w:rPr>
        <w:t>affirme son attachement à un réseau des Finances Publiques de proximité et de pleine compétence</w:t>
      </w:r>
      <w:r>
        <w:rPr>
          <w:rFonts w:cstheme="minorHAnsi"/>
        </w:rPr>
        <w:t xml:space="preserve"> et </w:t>
      </w:r>
      <w:r w:rsidRPr="00442B57">
        <w:rPr>
          <w:rFonts w:cstheme="minorHAnsi"/>
        </w:rPr>
        <w:t>demande que la Direction Régionale des Finances Publiques de Haute-Garonne :</w:t>
      </w:r>
    </w:p>
    <w:p w:rsidR="004325EB" w:rsidRPr="00442B57" w:rsidRDefault="004325EB" w:rsidP="004325EB">
      <w:pPr>
        <w:jc w:val="both"/>
        <w:rPr>
          <w:rFonts w:cstheme="minorHAnsi"/>
        </w:rPr>
      </w:pPr>
      <w:r w:rsidRPr="00442B57">
        <w:rPr>
          <w:rFonts w:cstheme="minorHAnsi"/>
        </w:rPr>
        <w:t>-        abandonne son projet de transfert de la mission enregistrement vers Toulouse, tout comme la mission de service de publicité foncière ; et pour cela créer un service de Publicité Foncière et d’Enregistrement à ST GAUDENS</w:t>
      </w:r>
      <w:r>
        <w:rPr>
          <w:rFonts w:cstheme="minorHAnsi"/>
        </w:rPr>
        <w:t>.</w:t>
      </w:r>
    </w:p>
    <w:p w:rsidR="004325EB" w:rsidRDefault="004325EB" w:rsidP="004325EB">
      <w:pPr>
        <w:jc w:val="both"/>
        <w:rPr>
          <w:rFonts w:cstheme="minorHAnsi"/>
        </w:rPr>
      </w:pPr>
      <w:r w:rsidRPr="00442B57">
        <w:rPr>
          <w:rFonts w:cstheme="minorHAnsi"/>
        </w:rPr>
        <w:t>-        abandonne les projets de départementalisation (transfert vers Toulouse) des missions des Finances Publiques et donne tous les moyens nécessaires tant humains que matériels pour l’exercice des missions dans l’ensemble des CFP du Comminges.</w:t>
      </w:r>
    </w:p>
    <w:p w:rsidR="008E4F39" w:rsidRDefault="008E4F39" w:rsidP="004325EB">
      <w:pPr>
        <w:jc w:val="both"/>
        <w:rPr>
          <w:rFonts w:cstheme="minorHAnsi"/>
          <w:b/>
          <w:color w:val="FF0000"/>
        </w:rPr>
      </w:pPr>
      <w:r>
        <w:rPr>
          <w:rFonts w:cstheme="minorHAnsi"/>
          <w:b/>
          <w:color w:val="FF0000"/>
        </w:rPr>
        <w:t>Madame SANCHEZ demande à Monsieur le Maire si cela va changer quelque chose d’adopter cette motion.</w:t>
      </w:r>
    </w:p>
    <w:p w:rsidR="008E4F39" w:rsidRDefault="008E4F39" w:rsidP="004325EB">
      <w:pPr>
        <w:jc w:val="both"/>
        <w:rPr>
          <w:rFonts w:cstheme="minorHAnsi"/>
          <w:b/>
          <w:color w:val="FF0000"/>
        </w:rPr>
      </w:pPr>
      <w:r>
        <w:rPr>
          <w:rFonts w:cstheme="minorHAnsi"/>
          <w:b/>
          <w:color w:val="FF0000"/>
        </w:rPr>
        <w:t>Monsieur le Maire rappelle que nous vivons une recentralisation au quotidien et qu’il ne parait pas utile et nécessaire de poser les choses pour faire valoir l’avis des territoires sur le devenir des services publics.</w:t>
      </w:r>
    </w:p>
    <w:p w:rsidR="008E4F39" w:rsidRPr="008E4F39" w:rsidRDefault="008E4F39" w:rsidP="004325EB">
      <w:pPr>
        <w:jc w:val="both"/>
        <w:rPr>
          <w:rFonts w:cstheme="minorHAnsi"/>
          <w:b/>
          <w:color w:val="FF0000"/>
        </w:rPr>
      </w:pPr>
      <w:r>
        <w:rPr>
          <w:rFonts w:cstheme="minorHAnsi"/>
          <w:b/>
          <w:color w:val="FF0000"/>
        </w:rPr>
        <w:lastRenderedPageBreak/>
        <w:t>Monsieur le Maire précise qu’à Bagnères de Luchon, c’est d’autant plus important de se positionner concernant les services de la DRFIP (</w:t>
      </w:r>
      <w:r w:rsidRPr="008E4F39">
        <w:rPr>
          <w:rFonts w:cstheme="minorHAnsi"/>
          <w:b/>
          <w:color w:val="FF0000"/>
        </w:rPr>
        <w:t>Direction Régionale des Finances Publiques</w:t>
      </w:r>
      <w:r w:rsidRPr="00B405F3">
        <w:rPr>
          <w:rFonts w:ascii="Arial" w:hAnsi="Arial" w:cs="Arial"/>
          <w:b/>
          <w:color w:val="FF0000"/>
          <w:shd w:val="clear" w:color="auto" w:fill="FFFFFF"/>
        </w:rPr>
        <w:t>)</w:t>
      </w:r>
      <w:r w:rsidRPr="00B405F3">
        <w:rPr>
          <w:rFonts w:cstheme="minorHAnsi"/>
          <w:b/>
          <w:color w:val="FF0000"/>
        </w:rPr>
        <w:t xml:space="preserve">, </w:t>
      </w:r>
      <w:r>
        <w:rPr>
          <w:rFonts w:cstheme="minorHAnsi"/>
          <w:b/>
          <w:color w:val="FF0000"/>
        </w:rPr>
        <w:t>que le maintien n’a pas toujours été une évidence, notamment lors des discussions tenues avec le Directeur régional de l’époque au moment de la création de la Communauté de Communes du Pays de Luchon.</w:t>
      </w:r>
    </w:p>
    <w:p w:rsidR="00C61F21" w:rsidRDefault="00AD7E3D" w:rsidP="00AD7E3D">
      <w:pPr>
        <w:tabs>
          <w:tab w:val="left" w:pos="1276"/>
        </w:tabs>
        <w:spacing w:line="256" w:lineRule="auto"/>
        <w:ind w:right="-567"/>
        <w:jc w:val="right"/>
        <w:rPr>
          <w:rFonts w:ascii="Calibri" w:eastAsia="Calibri" w:hAnsi="Calibri" w:cs="Times New Roman"/>
          <w:b/>
          <w:u w:val="single"/>
        </w:rPr>
      </w:pPr>
      <w:r>
        <w:rPr>
          <w:rFonts w:ascii="Calibri" w:eastAsia="Calibri" w:hAnsi="Calibri" w:cs="Times New Roman"/>
          <w:b/>
          <w:u w:val="single"/>
        </w:rPr>
        <w:t>Fin de séance : 2</w:t>
      </w:r>
      <w:r w:rsidR="00E2517E">
        <w:rPr>
          <w:rFonts w:ascii="Calibri" w:eastAsia="Calibri" w:hAnsi="Calibri" w:cs="Times New Roman"/>
          <w:b/>
          <w:u w:val="single"/>
        </w:rPr>
        <w:t>1</w:t>
      </w:r>
      <w:r>
        <w:rPr>
          <w:rFonts w:ascii="Calibri" w:eastAsia="Calibri" w:hAnsi="Calibri" w:cs="Times New Roman"/>
          <w:b/>
          <w:u w:val="single"/>
        </w:rPr>
        <w:t>h1</w:t>
      </w:r>
      <w:r w:rsidR="00E2517E">
        <w:rPr>
          <w:rFonts w:ascii="Calibri" w:eastAsia="Calibri" w:hAnsi="Calibri" w:cs="Times New Roman"/>
          <w:b/>
          <w:u w:val="single"/>
        </w:rPr>
        <w:t>2</w:t>
      </w: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ED073D" w:rsidRDefault="00ED073D" w:rsidP="005E64A7">
      <w:pPr>
        <w:spacing w:line="256" w:lineRule="auto"/>
        <w:ind w:left="567" w:right="-567"/>
        <w:jc w:val="center"/>
        <w:rPr>
          <w:rFonts w:ascii="Calibri" w:eastAsia="Calibri" w:hAnsi="Calibri" w:cs="Times New Roman"/>
          <w:b/>
          <w:u w:val="single"/>
        </w:rPr>
      </w:pPr>
    </w:p>
    <w:p w:rsidR="00ED073D" w:rsidRDefault="00ED073D" w:rsidP="005E64A7">
      <w:pPr>
        <w:spacing w:line="256" w:lineRule="auto"/>
        <w:ind w:left="567" w:right="-567"/>
        <w:jc w:val="center"/>
        <w:rPr>
          <w:rFonts w:ascii="Calibri" w:eastAsia="Calibri" w:hAnsi="Calibri" w:cs="Times New Roman"/>
          <w:b/>
          <w:u w:val="single"/>
        </w:rPr>
      </w:pPr>
    </w:p>
    <w:p w:rsidR="00ED073D" w:rsidRDefault="00ED073D" w:rsidP="005E64A7">
      <w:pPr>
        <w:spacing w:line="256" w:lineRule="auto"/>
        <w:ind w:left="567" w:right="-567"/>
        <w:jc w:val="center"/>
        <w:rPr>
          <w:rFonts w:ascii="Calibri" w:eastAsia="Calibri" w:hAnsi="Calibri" w:cs="Times New Roman"/>
          <w:b/>
          <w:u w:val="single"/>
        </w:rPr>
      </w:pPr>
    </w:p>
    <w:p w:rsidR="00ED073D" w:rsidRDefault="00ED073D" w:rsidP="005E64A7">
      <w:pPr>
        <w:spacing w:line="256" w:lineRule="auto"/>
        <w:ind w:left="567" w:right="-567"/>
        <w:jc w:val="center"/>
        <w:rPr>
          <w:rFonts w:ascii="Calibri" w:eastAsia="Calibri" w:hAnsi="Calibri" w:cs="Times New Roman"/>
          <w:b/>
          <w:u w:val="single"/>
        </w:rPr>
      </w:pPr>
    </w:p>
    <w:p w:rsidR="009048AC" w:rsidRDefault="009048AC" w:rsidP="005E64A7">
      <w:pPr>
        <w:spacing w:line="256" w:lineRule="auto"/>
        <w:ind w:left="567" w:right="-567"/>
        <w:jc w:val="center"/>
        <w:rPr>
          <w:rFonts w:ascii="Calibri" w:eastAsia="Calibri" w:hAnsi="Calibri" w:cs="Times New Roman"/>
          <w:b/>
          <w:u w:val="single"/>
        </w:rPr>
      </w:pPr>
    </w:p>
    <w:p w:rsidR="005E64A7" w:rsidRPr="005E64A7" w:rsidRDefault="00F660D2" w:rsidP="005E64A7">
      <w:pPr>
        <w:spacing w:line="256" w:lineRule="auto"/>
        <w:ind w:left="567" w:right="-567"/>
        <w:jc w:val="center"/>
        <w:rPr>
          <w:rFonts w:ascii="Calibri" w:eastAsia="Calibri" w:hAnsi="Calibri" w:cs="Times New Roman"/>
          <w:b/>
          <w:u w:val="single"/>
        </w:rPr>
      </w:pPr>
      <w:r>
        <w:rPr>
          <w:rFonts w:ascii="Calibri" w:eastAsia="Calibri" w:hAnsi="Calibri" w:cs="Times New Roman"/>
          <w:b/>
          <w:u w:val="single"/>
        </w:rPr>
        <w:lastRenderedPageBreak/>
        <w:t>COMPTE-RENDU</w:t>
      </w:r>
      <w:r w:rsidR="005E64A7" w:rsidRPr="005E64A7">
        <w:rPr>
          <w:rFonts w:ascii="Calibri" w:eastAsia="Calibri" w:hAnsi="Calibri" w:cs="Times New Roman"/>
          <w:b/>
          <w:u w:val="single"/>
        </w:rPr>
        <w:t xml:space="preserve"> DU CONSEIL D’EXPLOITATION DE LA REGIE DES THERMES DE LUCHON</w:t>
      </w:r>
    </w:p>
    <w:p w:rsidR="005E64A7" w:rsidRPr="005E64A7" w:rsidRDefault="005E64A7" w:rsidP="005E64A7">
      <w:pPr>
        <w:spacing w:line="256" w:lineRule="auto"/>
        <w:ind w:left="567" w:right="-567"/>
        <w:jc w:val="center"/>
        <w:rPr>
          <w:rFonts w:ascii="Calibri" w:eastAsia="Calibri" w:hAnsi="Calibri" w:cs="Times New Roman"/>
          <w:b/>
          <w:u w:val="single"/>
        </w:rPr>
      </w:pPr>
      <w:r w:rsidRPr="005E64A7">
        <w:rPr>
          <w:rFonts w:ascii="Calibri" w:eastAsia="Calibri" w:hAnsi="Calibri" w:cs="Times New Roman"/>
          <w:b/>
          <w:u w:val="single"/>
        </w:rPr>
        <w:t xml:space="preserve">SEANCE DU </w:t>
      </w:r>
      <w:r w:rsidR="009E57B8">
        <w:rPr>
          <w:rFonts w:ascii="Calibri" w:eastAsia="Calibri" w:hAnsi="Calibri" w:cs="Times New Roman"/>
          <w:b/>
          <w:u w:val="single"/>
        </w:rPr>
        <w:t>16 JUILLET</w:t>
      </w:r>
      <w:r w:rsidRPr="005E64A7">
        <w:rPr>
          <w:rFonts w:ascii="Calibri" w:eastAsia="Calibri" w:hAnsi="Calibri" w:cs="Times New Roman"/>
          <w:b/>
          <w:u w:val="single"/>
        </w:rPr>
        <w:t xml:space="preserve"> 2018</w:t>
      </w:r>
    </w:p>
    <w:p w:rsidR="0082630D" w:rsidRDefault="0082630D" w:rsidP="0082630D">
      <w:pPr>
        <w:spacing w:after="0" w:line="240" w:lineRule="auto"/>
        <w:ind w:right="-567"/>
        <w:jc w:val="right"/>
        <w:rPr>
          <w:rFonts w:ascii="Calibri" w:eastAsia="Calibri" w:hAnsi="Calibri" w:cs="Times New Roman"/>
          <w:b/>
          <w:bCs/>
          <w:u w:val="single"/>
        </w:rPr>
      </w:pPr>
      <w:r>
        <w:rPr>
          <w:rFonts w:ascii="Calibri" w:eastAsia="Calibri" w:hAnsi="Calibri" w:cs="Times New Roman"/>
          <w:b/>
          <w:bCs/>
          <w:u w:val="single"/>
        </w:rPr>
        <w:t>Début de séance : 21h12</w:t>
      </w:r>
    </w:p>
    <w:p w:rsidR="0082630D" w:rsidRDefault="0082630D" w:rsidP="005E64A7">
      <w:pPr>
        <w:spacing w:line="256" w:lineRule="auto"/>
        <w:ind w:left="567" w:right="-567"/>
        <w:jc w:val="right"/>
        <w:rPr>
          <w:rFonts w:ascii="Calibri" w:eastAsia="Calibri" w:hAnsi="Calibri" w:cs="Times New Roman"/>
          <w:b/>
          <w:u w:val="single"/>
        </w:rPr>
      </w:pPr>
    </w:p>
    <w:p w:rsidR="005E64A7" w:rsidRPr="005E64A7" w:rsidRDefault="005E64A7" w:rsidP="005E64A7">
      <w:pPr>
        <w:spacing w:line="256" w:lineRule="auto"/>
        <w:ind w:left="567" w:right="-567"/>
        <w:jc w:val="right"/>
        <w:rPr>
          <w:rFonts w:ascii="Calibri" w:eastAsia="Calibri" w:hAnsi="Calibri" w:cs="Times New Roman"/>
        </w:rPr>
      </w:pPr>
      <w:r w:rsidRPr="005E64A7">
        <w:rPr>
          <w:rFonts w:ascii="Calibri" w:eastAsia="Calibri" w:hAnsi="Calibri" w:cs="Times New Roman"/>
          <w:b/>
          <w:u w:val="single"/>
        </w:rPr>
        <w:t xml:space="preserve">Affiché le : </w:t>
      </w:r>
      <w:r w:rsidR="009E57B8">
        <w:rPr>
          <w:rFonts w:ascii="Calibri" w:eastAsia="Calibri" w:hAnsi="Calibri" w:cs="Times New Roman"/>
          <w:b/>
          <w:u w:val="single"/>
        </w:rPr>
        <w:t>23</w:t>
      </w:r>
      <w:r w:rsidRPr="005E64A7">
        <w:rPr>
          <w:rFonts w:ascii="Calibri" w:eastAsia="Calibri" w:hAnsi="Calibri" w:cs="Times New Roman"/>
          <w:b/>
          <w:u w:val="single"/>
        </w:rPr>
        <w:t xml:space="preserve"> </w:t>
      </w:r>
      <w:r w:rsidR="00AD7E3D">
        <w:rPr>
          <w:rFonts w:ascii="Calibri" w:eastAsia="Calibri" w:hAnsi="Calibri" w:cs="Times New Roman"/>
          <w:b/>
          <w:u w:val="single"/>
        </w:rPr>
        <w:t>JUILLET</w:t>
      </w:r>
      <w:r w:rsidRPr="005E64A7">
        <w:rPr>
          <w:rFonts w:ascii="Calibri" w:eastAsia="Calibri" w:hAnsi="Calibri" w:cs="Times New Roman"/>
          <w:b/>
          <w:u w:val="single"/>
        </w:rPr>
        <w:t xml:space="preserve"> 2018</w:t>
      </w:r>
      <w:r w:rsidRPr="005E64A7">
        <w:rPr>
          <w:rFonts w:ascii="Calibri" w:eastAsia="Calibri" w:hAnsi="Calibri" w:cs="Times New Roman"/>
        </w:rPr>
        <w:t>.</w:t>
      </w:r>
    </w:p>
    <w:p w:rsidR="00AD5146" w:rsidRDefault="00AD5146" w:rsidP="00AD5146">
      <w:pPr>
        <w:tabs>
          <w:tab w:val="left" w:pos="1200"/>
        </w:tabs>
        <w:ind w:right="-567"/>
        <w:jc w:val="both"/>
        <w:rPr>
          <w:rFonts w:ascii="Calibri" w:eastAsia="Calibri" w:hAnsi="Calibri"/>
        </w:rPr>
      </w:pPr>
      <w:r>
        <w:rPr>
          <w:rFonts w:ascii="Calibri" w:eastAsia="Calibri" w:hAnsi="Calibri"/>
        </w:rPr>
        <w:t xml:space="preserve">L’an deux mille dix-huit, </w:t>
      </w:r>
      <w:proofErr w:type="gramStart"/>
      <w:r>
        <w:rPr>
          <w:rFonts w:ascii="Calibri" w:eastAsia="Calibri" w:hAnsi="Calibri"/>
        </w:rPr>
        <w:t>le seize juillet</w:t>
      </w:r>
      <w:proofErr w:type="gramEnd"/>
      <w:r>
        <w:rPr>
          <w:rFonts w:ascii="Calibri" w:eastAsia="Calibri" w:hAnsi="Calibri"/>
        </w:rPr>
        <w:t>, à vingt et une heures et douze minutes, le Conseil Municipal de la commune de Bagnères de Luchon s’est réuni, sous la Présidence de monsieur Louis FERRE, Maire, en session ordinaire dans la salle des délibérations, à l’Hôtel de Ville, sur la convocation qui lui a été adressée par monsieur le Maire, le vingt-cinq juin deux mille dix-huit conformément aux articles L.2121-10 et L.2121-11 du Code Général des Collectivités Territoriales.</w:t>
      </w:r>
    </w:p>
    <w:p w:rsidR="00AD5146" w:rsidRDefault="00AD5146" w:rsidP="00F13308">
      <w:pPr>
        <w:tabs>
          <w:tab w:val="left" w:pos="1200"/>
          <w:tab w:val="left" w:pos="5640"/>
          <w:tab w:val="left" w:pos="8222"/>
        </w:tabs>
        <w:spacing w:after="0"/>
        <w:ind w:right="-567"/>
        <w:jc w:val="both"/>
        <w:rPr>
          <w:rFonts w:ascii="Calibri" w:eastAsia="Calibri" w:hAnsi="Calibri"/>
        </w:rPr>
      </w:pPr>
      <w:r>
        <w:rPr>
          <w:rFonts w:ascii="Calibri" w:eastAsia="Calibri" w:hAnsi="Calibri"/>
          <w:b/>
          <w:bCs/>
          <w:u w:val="single"/>
        </w:rPr>
        <w:t>Etaient présents</w:t>
      </w:r>
      <w:r>
        <w:rPr>
          <w:rFonts w:ascii="Calibri" w:eastAsia="Calibri" w:hAnsi="Calibri"/>
          <w:u w:val="single"/>
        </w:rPr>
        <w:t> </w:t>
      </w:r>
      <w:r>
        <w:rPr>
          <w:rFonts w:ascii="Calibri" w:eastAsia="Calibri" w:hAnsi="Calibri"/>
        </w:rPr>
        <w:t xml:space="preserve">: M. le Maire, Mme Hélène ESCAZAUX, M. Claude LUPIAC, Mme Michèle CAU, </w:t>
      </w:r>
    </w:p>
    <w:p w:rsidR="00AD5146" w:rsidRDefault="00AD5146" w:rsidP="00F13308">
      <w:pPr>
        <w:tabs>
          <w:tab w:val="left" w:pos="1200"/>
          <w:tab w:val="left" w:pos="5640"/>
          <w:tab w:val="left" w:pos="8222"/>
        </w:tabs>
        <w:spacing w:after="0"/>
        <w:ind w:right="-567"/>
        <w:jc w:val="both"/>
        <w:rPr>
          <w:rFonts w:ascii="Calibri" w:eastAsia="Calibri" w:hAnsi="Calibri"/>
        </w:rPr>
      </w:pPr>
      <w:r>
        <w:rPr>
          <w:rFonts w:ascii="Calibri" w:eastAsia="Calibri" w:hAnsi="Calibri"/>
        </w:rPr>
        <w:t>M. Yves LAVAL, M. Jean-Louis REDONNET, Adjoints au Maire.</w:t>
      </w:r>
      <w:r>
        <w:rPr>
          <w:rFonts w:ascii="Calibri" w:eastAsia="Calibri" w:hAnsi="Calibri"/>
          <w:bCs/>
        </w:rPr>
        <w:t xml:space="preserve">, Mme Brigitte LAPEBIE, M. Mickaël JONES, </w:t>
      </w:r>
      <w:r>
        <w:rPr>
          <w:rFonts w:ascii="Calibri" w:eastAsia="Calibri" w:hAnsi="Calibri"/>
        </w:rPr>
        <w:t>Melle</w:t>
      </w:r>
      <w:r>
        <w:rPr>
          <w:rFonts w:ascii="Calibri" w:eastAsia="Calibri" w:hAnsi="Calibri"/>
          <w:bCs/>
        </w:rPr>
        <w:t xml:space="preserve"> Audrey AZAM, </w:t>
      </w:r>
    </w:p>
    <w:p w:rsidR="00AD5146" w:rsidRDefault="00AD5146" w:rsidP="00F13308">
      <w:pPr>
        <w:tabs>
          <w:tab w:val="left" w:pos="1200"/>
          <w:tab w:val="left" w:pos="5640"/>
          <w:tab w:val="left" w:pos="8222"/>
        </w:tabs>
        <w:spacing w:after="0"/>
        <w:ind w:right="-567"/>
        <w:jc w:val="both"/>
        <w:rPr>
          <w:rFonts w:ascii="Calibri" w:eastAsia="Calibri" w:hAnsi="Calibri"/>
          <w:bCs/>
        </w:rPr>
      </w:pPr>
      <w:r>
        <w:rPr>
          <w:rFonts w:ascii="Calibri" w:eastAsia="Calibri" w:hAnsi="Calibri"/>
          <w:bCs/>
        </w:rPr>
        <w:t>M. Joseph SAINT-MARTIN, Mme Mauricette MARKIDES, M. Jean-Paul LADRIX, M. Guy CATTAI, Mme Nathalie SANCHEZ, Conseillers Municipaux.</w:t>
      </w:r>
    </w:p>
    <w:p w:rsidR="00AD5146" w:rsidRDefault="00AD5146" w:rsidP="00F13308">
      <w:pPr>
        <w:tabs>
          <w:tab w:val="left" w:pos="8222"/>
        </w:tabs>
        <w:spacing w:after="0"/>
        <w:ind w:right="-567"/>
        <w:jc w:val="both"/>
        <w:rPr>
          <w:rFonts w:ascii="Calibri" w:eastAsia="Calibri" w:hAnsi="Calibri"/>
        </w:rPr>
      </w:pPr>
      <w:r>
        <w:rPr>
          <w:rFonts w:ascii="Calibri" w:eastAsia="Calibri" w:hAnsi="Calibri"/>
          <w:b/>
          <w:u w:val="single"/>
        </w:rPr>
        <w:t>Excusés</w:t>
      </w:r>
      <w:r>
        <w:rPr>
          <w:rFonts w:ascii="Calibri" w:eastAsia="Calibri" w:hAnsi="Calibri"/>
        </w:rPr>
        <w:t xml:space="preserve"> : </w:t>
      </w:r>
    </w:p>
    <w:p w:rsidR="00AD5146" w:rsidRDefault="00AD5146" w:rsidP="00F13308">
      <w:pPr>
        <w:tabs>
          <w:tab w:val="left" w:pos="8222"/>
        </w:tabs>
        <w:spacing w:after="0"/>
        <w:ind w:right="-567"/>
        <w:jc w:val="both"/>
        <w:rPr>
          <w:rFonts w:ascii="Calibri" w:eastAsia="Calibri" w:hAnsi="Calibri"/>
        </w:rPr>
      </w:pPr>
      <w:r>
        <w:rPr>
          <w:rFonts w:ascii="Calibri" w:eastAsia="Calibri" w:hAnsi="Calibri"/>
        </w:rPr>
        <w:t>M. Gilbert PORTES ayant donné procuration à M. Claude LUPIAC</w:t>
      </w:r>
    </w:p>
    <w:p w:rsidR="00AD5146" w:rsidRDefault="00AD5146" w:rsidP="00F13308">
      <w:pPr>
        <w:tabs>
          <w:tab w:val="left" w:pos="8222"/>
        </w:tabs>
        <w:spacing w:after="0"/>
        <w:ind w:right="-567"/>
        <w:jc w:val="both"/>
        <w:rPr>
          <w:rFonts w:ascii="Calibri" w:eastAsia="Calibri" w:hAnsi="Calibri"/>
          <w:bCs/>
        </w:rPr>
      </w:pPr>
      <w:r>
        <w:rPr>
          <w:rFonts w:ascii="Calibri" w:eastAsia="Calibri" w:hAnsi="Calibri"/>
          <w:bCs/>
        </w:rPr>
        <w:t>Mme Sylvie BEDECARRATS</w:t>
      </w:r>
      <w:r>
        <w:rPr>
          <w:rFonts w:ascii="Calibri" w:eastAsia="Calibri" w:hAnsi="Calibri"/>
        </w:rPr>
        <w:t xml:space="preserve"> ayant donné procuration à</w:t>
      </w:r>
      <w:r>
        <w:rPr>
          <w:rFonts w:ascii="Calibri" w:eastAsia="Calibri" w:hAnsi="Calibri"/>
          <w:bCs/>
        </w:rPr>
        <w:t xml:space="preserve"> Mme Brigitte LAPEBIE</w:t>
      </w:r>
    </w:p>
    <w:p w:rsidR="00AD5146" w:rsidRDefault="00AD5146" w:rsidP="00F13308">
      <w:pPr>
        <w:tabs>
          <w:tab w:val="left" w:pos="8222"/>
        </w:tabs>
        <w:spacing w:after="0"/>
        <w:ind w:right="-567"/>
        <w:jc w:val="both"/>
        <w:rPr>
          <w:rFonts w:ascii="Calibri" w:eastAsia="Calibri" w:hAnsi="Calibri"/>
        </w:rPr>
      </w:pPr>
      <w:r>
        <w:rPr>
          <w:rFonts w:ascii="Calibri" w:eastAsia="Calibri" w:hAnsi="Calibri"/>
          <w:bCs/>
        </w:rPr>
        <w:t>M. Alain LEFAUQUEUR</w:t>
      </w:r>
      <w:r>
        <w:rPr>
          <w:rFonts w:ascii="Calibri" w:eastAsia="Calibri" w:hAnsi="Calibri"/>
        </w:rPr>
        <w:t xml:space="preserve"> ayant donné procuration à Mme Hélène ESCAZAUX</w:t>
      </w:r>
    </w:p>
    <w:p w:rsidR="00AD5146" w:rsidRDefault="00AD5146" w:rsidP="00F13308">
      <w:pPr>
        <w:tabs>
          <w:tab w:val="left" w:pos="8222"/>
        </w:tabs>
        <w:spacing w:after="0"/>
        <w:ind w:right="-567"/>
        <w:jc w:val="both"/>
        <w:rPr>
          <w:rFonts w:ascii="Calibri" w:eastAsia="Calibri" w:hAnsi="Calibri"/>
        </w:rPr>
      </w:pPr>
      <w:r>
        <w:rPr>
          <w:rFonts w:ascii="Calibri" w:eastAsia="Calibri" w:hAnsi="Calibri"/>
          <w:b/>
          <w:u w:val="single"/>
        </w:rPr>
        <w:t>Absent</w:t>
      </w:r>
      <w:r w:rsidR="00F13308">
        <w:rPr>
          <w:rFonts w:ascii="Calibri" w:eastAsia="Calibri" w:hAnsi="Calibri"/>
          <w:b/>
          <w:u w:val="single"/>
        </w:rPr>
        <w:t>s</w:t>
      </w:r>
      <w:r>
        <w:rPr>
          <w:rFonts w:ascii="Calibri" w:eastAsia="Calibri" w:hAnsi="Calibri"/>
          <w:b/>
          <w:u w:val="single"/>
        </w:rPr>
        <w:t> :</w:t>
      </w:r>
      <w:r>
        <w:rPr>
          <w:rFonts w:ascii="Calibri" w:eastAsia="Calibri" w:hAnsi="Calibri"/>
        </w:rPr>
        <w:t xml:space="preserve"> </w:t>
      </w:r>
      <w:r>
        <w:rPr>
          <w:rFonts w:ascii="Calibri" w:eastAsia="Calibri" w:hAnsi="Calibri"/>
          <w:bCs/>
        </w:rPr>
        <w:t>M. John PALACIN,</w:t>
      </w:r>
      <w:r>
        <w:rPr>
          <w:rFonts w:ascii="Calibri" w:eastAsia="Calibri" w:hAnsi="Calibri"/>
        </w:rPr>
        <w:t xml:space="preserve"> Melle Pauline SARRATO, M. Rémi CASTILLON, M. Eric FARRUS, Mme Gémita AZUM.</w:t>
      </w:r>
    </w:p>
    <w:p w:rsidR="00AD5146" w:rsidRDefault="00AD5146" w:rsidP="00AD5146">
      <w:pPr>
        <w:tabs>
          <w:tab w:val="left" w:pos="8222"/>
        </w:tabs>
        <w:ind w:right="-567"/>
        <w:jc w:val="both"/>
        <w:rPr>
          <w:rFonts w:ascii="Calibri" w:eastAsia="Calibri" w:hAnsi="Calibri"/>
        </w:rPr>
      </w:pPr>
      <w:r>
        <w:rPr>
          <w:rFonts w:ascii="Calibri" w:eastAsia="Calibri" w:hAnsi="Calibri"/>
        </w:rPr>
        <w:t xml:space="preserve">Les conseillers présents forment la majorité des membres en exercice conformément à l’article L.2121-17 du CGCT. Conformément aux dispositions de l’article L.2121-15 du CGCT, un secrétaire a été désignée, </w:t>
      </w:r>
      <w:r>
        <w:rPr>
          <w:rFonts w:ascii="Calibri" w:eastAsia="Calibri" w:hAnsi="Calibri"/>
          <w:bCs/>
        </w:rPr>
        <w:t>Melle Audrey AZAM</w:t>
      </w:r>
      <w:r>
        <w:rPr>
          <w:rFonts w:ascii="Calibri" w:eastAsia="Calibri" w:hAnsi="Calibri"/>
        </w:rPr>
        <w:t>, ayant obtenu la majorité des suffrages a été désignée pour remplir ces fonctions qu’elle accepte.</w:t>
      </w:r>
    </w:p>
    <w:p w:rsidR="00AD5146" w:rsidRPr="00E94601" w:rsidRDefault="00AD5146" w:rsidP="00AD5146">
      <w:pPr>
        <w:rPr>
          <w:b/>
          <w:sz w:val="16"/>
          <w:szCs w:val="16"/>
          <w:u w:val="single"/>
        </w:rPr>
      </w:pPr>
      <w:bookmarkStart w:id="6" w:name="_GoBack"/>
      <w:bookmarkEnd w:id="6"/>
    </w:p>
    <w:p w:rsidR="00AD5146" w:rsidRPr="004458FF" w:rsidRDefault="00AD5146" w:rsidP="00AD5146">
      <w:pPr>
        <w:rPr>
          <w:rFonts w:ascii="Calibri" w:eastAsia="Calibri" w:hAnsi="Calibri" w:cs="Times New Roman"/>
          <w:b/>
          <w:sz w:val="24"/>
          <w:szCs w:val="24"/>
          <w:u w:val="single"/>
        </w:rPr>
      </w:pPr>
      <w:r>
        <w:rPr>
          <w:rFonts w:ascii="Calibri" w:eastAsia="Calibri" w:hAnsi="Calibri" w:cs="Times New Roman"/>
          <w:b/>
          <w:sz w:val="24"/>
          <w:szCs w:val="24"/>
          <w:u w:val="single"/>
        </w:rPr>
        <w:t>Cures LIBERTE, en classe standard</w:t>
      </w:r>
    </w:p>
    <w:p w:rsidR="00AD5146" w:rsidRDefault="00AD5146" w:rsidP="00AD5146">
      <w:pPr>
        <w:jc w:val="both"/>
        <w:rPr>
          <w:rFonts w:ascii="Calibri" w:eastAsia="Calibri" w:hAnsi="Calibri" w:cs="Calibri"/>
        </w:rPr>
      </w:pPr>
      <w:r>
        <w:rPr>
          <w:rFonts w:ascii="Calibri" w:eastAsia="Calibri" w:hAnsi="Calibri" w:cs="Times New Roman"/>
        </w:rPr>
        <w:t xml:space="preserve">Monsieur REDONNET </w:t>
      </w:r>
      <w:r w:rsidRPr="004458FF">
        <w:rPr>
          <w:rFonts w:ascii="Calibri" w:eastAsia="Calibri" w:hAnsi="Calibri" w:cs="Times New Roman"/>
        </w:rPr>
        <w:t xml:space="preserve">informe le Conseil d’Exploitation que </w:t>
      </w:r>
      <w:r w:rsidRPr="005966B5">
        <w:rPr>
          <w:rFonts w:ascii="Calibri" w:eastAsia="Calibri" w:hAnsi="Calibri" w:cs="Calibri"/>
        </w:rPr>
        <w:t xml:space="preserve">sur proposition de la </w:t>
      </w:r>
      <w:r>
        <w:rPr>
          <w:rFonts w:ascii="Calibri" w:eastAsia="Calibri" w:hAnsi="Calibri" w:cs="Calibri"/>
        </w:rPr>
        <w:t>D</w:t>
      </w:r>
      <w:r w:rsidRPr="005966B5">
        <w:rPr>
          <w:rFonts w:ascii="Calibri" w:eastAsia="Calibri" w:hAnsi="Calibri" w:cs="Calibri"/>
        </w:rPr>
        <w:t>irection des Thermes et dans le cadre de la diversification des cures thermales non conventionnées, il a été décidé de recommercialiser des cures « Liberté » effectuées en classe « standard », sans aucun atelier</w:t>
      </w:r>
      <w:r>
        <w:rPr>
          <w:rFonts w:ascii="Calibri" w:eastAsia="Calibri" w:hAnsi="Calibri" w:cs="Calibri"/>
        </w:rPr>
        <w:t>.</w:t>
      </w:r>
      <w:r w:rsidRPr="005966B5">
        <w:rPr>
          <w:rFonts w:ascii="Calibri" w:eastAsia="Calibri" w:hAnsi="Calibri" w:cs="Calibri"/>
        </w:rPr>
        <w:t> </w:t>
      </w:r>
    </w:p>
    <w:p w:rsidR="00AD5146" w:rsidRPr="004458FF" w:rsidRDefault="00AD5146" w:rsidP="00AD5146">
      <w:pPr>
        <w:jc w:val="both"/>
        <w:rPr>
          <w:rFonts w:ascii="Calibri" w:eastAsia="Calibri" w:hAnsi="Calibri" w:cs="Times New Roman"/>
        </w:rPr>
      </w:pPr>
      <w:r w:rsidRPr="004458FF">
        <w:rPr>
          <w:rFonts w:ascii="Calibri" w:eastAsia="Calibri" w:hAnsi="Calibri" w:cs="Times New Roman"/>
        </w:rPr>
        <w:t>Il convient d’en fixer les tarifs :</w:t>
      </w:r>
    </w:p>
    <w:p w:rsidR="00AD5146" w:rsidRDefault="00AD5146" w:rsidP="00AD5146">
      <w:pPr>
        <w:spacing w:after="0" w:line="360" w:lineRule="auto"/>
        <w:rPr>
          <w:rFonts w:ascii="Calibri" w:eastAsia="Calibri" w:hAnsi="Calibri" w:cs="Calibri"/>
        </w:rPr>
      </w:pPr>
      <w:r>
        <w:rPr>
          <w:rFonts w:ascii="Calibri" w:eastAsia="Calibri" w:hAnsi="Calibri" w:cs="Calibri"/>
        </w:rPr>
        <w:t xml:space="preserve">- </w:t>
      </w:r>
      <w:r w:rsidRPr="005966B5">
        <w:rPr>
          <w:rFonts w:ascii="Calibri" w:eastAsia="Calibri" w:hAnsi="Calibri" w:cs="Calibri"/>
        </w:rPr>
        <w:t>Cures Liberté standard VR 6 jours, 6 soins par jour : 180 €, journée supplémentaire 25 €</w:t>
      </w:r>
    </w:p>
    <w:p w:rsidR="00AD5146" w:rsidRPr="005966B5" w:rsidRDefault="00AD5146" w:rsidP="00AD5146">
      <w:pPr>
        <w:spacing w:after="0" w:line="360" w:lineRule="auto"/>
        <w:rPr>
          <w:rFonts w:ascii="Calibri" w:eastAsia="Calibri" w:hAnsi="Calibri" w:cs="Calibri"/>
        </w:rPr>
      </w:pPr>
      <w:r w:rsidRPr="005966B5">
        <w:rPr>
          <w:rFonts w:ascii="Calibri" w:eastAsia="Calibri" w:hAnsi="Calibri" w:cs="Calibri"/>
        </w:rPr>
        <w:t>- Cures Liberté standard RH 6 jours, 4 soins par jour : 210 €, journée supplémentaire 30 €</w:t>
      </w:r>
    </w:p>
    <w:p w:rsidR="00AD5146" w:rsidRPr="005966B5" w:rsidRDefault="00AD5146" w:rsidP="00AD5146">
      <w:pPr>
        <w:spacing w:after="0" w:line="360" w:lineRule="auto"/>
        <w:rPr>
          <w:rFonts w:ascii="Calibri" w:eastAsia="Calibri" w:hAnsi="Calibri" w:cs="Calibri"/>
        </w:rPr>
      </w:pPr>
      <w:r w:rsidRPr="005966B5">
        <w:rPr>
          <w:rFonts w:ascii="Calibri" w:eastAsia="Calibri" w:hAnsi="Calibri" w:cs="Calibri"/>
        </w:rPr>
        <w:t>- Cures Liberté standard VR + RH : 285 €, journée supplémentaire 40 €</w:t>
      </w:r>
    </w:p>
    <w:p w:rsidR="00AD5146" w:rsidRPr="005966B5" w:rsidRDefault="00AD5146" w:rsidP="00AD5146">
      <w:pPr>
        <w:spacing w:after="0" w:line="360" w:lineRule="auto"/>
        <w:rPr>
          <w:rFonts w:ascii="Calibri" w:eastAsia="Calibri" w:hAnsi="Calibri" w:cs="Calibri"/>
        </w:rPr>
      </w:pPr>
      <w:r w:rsidRPr="005966B5">
        <w:rPr>
          <w:rFonts w:ascii="Calibri" w:eastAsia="Calibri" w:hAnsi="Calibri" w:cs="Calibri"/>
        </w:rPr>
        <w:t>- Cures Liberté standard RH + VR : 300 €, journée supplémentaire 42,50 €</w:t>
      </w:r>
    </w:p>
    <w:p w:rsidR="00AD5146" w:rsidRPr="005966B5" w:rsidRDefault="00AD5146" w:rsidP="00AD5146">
      <w:pPr>
        <w:spacing w:after="0" w:line="360" w:lineRule="auto"/>
        <w:rPr>
          <w:rFonts w:ascii="Calibri" w:eastAsia="Calibri" w:hAnsi="Calibri" w:cs="Calibri"/>
        </w:rPr>
      </w:pPr>
      <w:r w:rsidRPr="005966B5">
        <w:rPr>
          <w:rFonts w:ascii="Calibri" w:eastAsia="Calibri" w:hAnsi="Calibri" w:cs="Calibri"/>
        </w:rPr>
        <w:t>- Cures Juniors sans atelier 6 jours : 120 €</w:t>
      </w:r>
    </w:p>
    <w:p w:rsidR="00AD5146" w:rsidRPr="005966B5" w:rsidRDefault="00AD5146" w:rsidP="00AD5146">
      <w:pPr>
        <w:spacing w:after="0" w:line="360" w:lineRule="auto"/>
        <w:rPr>
          <w:rFonts w:ascii="Calibri" w:eastAsia="Calibri" w:hAnsi="Calibri" w:cs="Calibri"/>
        </w:rPr>
      </w:pPr>
      <w:r w:rsidRPr="005966B5">
        <w:rPr>
          <w:rFonts w:ascii="Calibri" w:eastAsia="Calibri" w:hAnsi="Calibri" w:cs="Calibri"/>
        </w:rPr>
        <w:t>- Cures Juniors sans atelier 10 jours : 150 €</w:t>
      </w:r>
    </w:p>
    <w:p w:rsidR="00AD5146" w:rsidRDefault="00AD5146" w:rsidP="00AD5146">
      <w:pPr>
        <w:rPr>
          <w:rFonts w:ascii="Calibri" w:eastAsia="Calibri" w:hAnsi="Calibri" w:cs="Times New Roman"/>
          <w:b/>
        </w:rPr>
      </w:pPr>
      <w:r w:rsidRPr="005966B5">
        <w:rPr>
          <w:rFonts w:ascii="Calibri" w:eastAsia="Calibri" w:hAnsi="Calibri" w:cs="Calibri"/>
        </w:rPr>
        <w:t>- Cures « famille</w:t>
      </w:r>
      <w:r>
        <w:rPr>
          <w:rFonts w:ascii="Calibri" w:eastAsia="Calibri" w:hAnsi="Calibri" w:cs="Calibri"/>
        </w:rPr>
        <w:t xml:space="preserve"> </w:t>
      </w:r>
      <w:r w:rsidRPr="005966B5">
        <w:rPr>
          <w:rFonts w:ascii="Calibri" w:eastAsia="Calibri" w:hAnsi="Calibri" w:cs="Calibri"/>
        </w:rPr>
        <w:t xml:space="preserve">» ORL Voies respiratoires, 2 personnes (parent, enfants, couples…) 6 jours, 6 soins par jour/personne : 240 € pour 2 personnes ; </w:t>
      </w:r>
      <w:r>
        <w:rPr>
          <w:rFonts w:ascii="Calibri" w:eastAsia="Calibri" w:hAnsi="Calibri" w:cs="Calibri"/>
        </w:rPr>
        <w:t>p</w:t>
      </w:r>
      <w:r w:rsidRPr="005966B5">
        <w:rPr>
          <w:rFonts w:ascii="Calibri" w:eastAsia="Calibri" w:hAnsi="Calibri" w:cs="Calibri"/>
        </w:rPr>
        <w:t>ersonne supplémentaire 100 €</w:t>
      </w:r>
      <w:r>
        <w:rPr>
          <w:rFonts w:ascii="Calibri" w:eastAsia="Calibri" w:hAnsi="Calibri" w:cs="Calibri"/>
        </w:rPr>
        <w:t>.</w:t>
      </w:r>
      <w:r>
        <w:rPr>
          <w:rFonts w:ascii="Calibri" w:eastAsia="Calibri" w:hAnsi="Calibri" w:cs="Times New Roman"/>
          <w:b/>
        </w:rPr>
        <w:tab/>
      </w:r>
      <w:r>
        <w:rPr>
          <w:rFonts w:ascii="Calibri" w:eastAsia="Calibri" w:hAnsi="Calibri" w:cs="Times New Roman"/>
          <w:b/>
        </w:rPr>
        <w:tab/>
      </w:r>
      <w:r>
        <w:rPr>
          <w:rFonts w:ascii="Calibri" w:eastAsia="Calibri" w:hAnsi="Calibri" w:cs="Times New Roman"/>
          <w:b/>
        </w:rPr>
        <w:tab/>
      </w:r>
      <w:r>
        <w:rPr>
          <w:rFonts w:ascii="Calibri" w:eastAsia="Calibri" w:hAnsi="Calibri" w:cs="Times New Roman"/>
          <w:b/>
        </w:rPr>
        <w:tab/>
      </w:r>
      <w:r>
        <w:rPr>
          <w:rFonts w:ascii="Calibri" w:eastAsia="Calibri" w:hAnsi="Calibri" w:cs="Times New Roman"/>
          <w:b/>
        </w:rPr>
        <w:tab/>
      </w:r>
      <w:r>
        <w:rPr>
          <w:rFonts w:ascii="Calibri" w:eastAsia="Calibri" w:hAnsi="Calibri" w:cs="Times New Roman"/>
          <w:b/>
        </w:rPr>
        <w:tab/>
      </w:r>
      <w:r>
        <w:rPr>
          <w:rFonts w:ascii="Calibri" w:eastAsia="Calibri" w:hAnsi="Calibri" w:cs="Times New Roman"/>
          <w:b/>
        </w:rPr>
        <w:tab/>
      </w:r>
      <w:r>
        <w:rPr>
          <w:rFonts w:ascii="Calibri" w:eastAsia="Calibri" w:hAnsi="Calibri" w:cs="Times New Roman"/>
          <w:b/>
        </w:rPr>
        <w:tab/>
      </w:r>
    </w:p>
    <w:p w:rsidR="00AD5146" w:rsidRPr="005966B5" w:rsidRDefault="00AD5146" w:rsidP="00AD5146">
      <w:pPr>
        <w:rPr>
          <w:rFonts w:ascii="Calibri" w:eastAsia="Calibri" w:hAnsi="Calibri" w:cs="Calibri"/>
        </w:rPr>
      </w:pPr>
      <w:r>
        <w:rPr>
          <w:rFonts w:ascii="Calibri" w:eastAsia="Calibri" w:hAnsi="Calibri" w:cs="Times New Roman"/>
        </w:rPr>
        <w:lastRenderedPageBreak/>
        <w:t xml:space="preserve">Monsieur REDONNET propose au Conseil d’Exploitation </w:t>
      </w:r>
      <w:bookmarkStart w:id="7" w:name="_Hlk519238293"/>
      <w:r>
        <w:rPr>
          <w:rFonts w:ascii="Calibri" w:eastAsia="Calibri" w:hAnsi="Calibri" w:cs="Times New Roman"/>
        </w:rPr>
        <w:t xml:space="preserve">d’approuver la recommercialisassions </w:t>
      </w:r>
      <w:r w:rsidRPr="005966B5">
        <w:rPr>
          <w:rFonts w:ascii="Calibri" w:eastAsia="Calibri" w:hAnsi="Calibri" w:cs="Calibri"/>
        </w:rPr>
        <w:t>des cures « Liberté »</w:t>
      </w:r>
      <w:r>
        <w:rPr>
          <w:rFonts w:ascii="Calibri" w:eastAsia="Calibri" w:hAnsi="Calibri" w:cs="Calibri"/>
        </w:rPr>
        <w:t xml:space="preserve"> ainsi que </w:t>
      </w:r>
      <w:r>
        <w:rPr>
          <w:rFonts w:ascii="Calibri" w:eastAsia="Calibri" w:hAnsi="Calibri" w:cs="Times New Roman"/>
        </w:rPr>
        <w:t>leurs tarifs.</w:t>
      </w:r>
      <w:bookmarkEnd w:id="7"/>
    </w:p>
    <w:p w:rsidR="00AD5146" w:rsidRPr="005966B5" w:rsidRDefault="00AD5146" w:rsidP="00AD5146">
      <w:pPr>
        <w:rPr>
          <w:rFonts w:ascii="Calibri" w:eastAsia="Calibri" w:hAnsi="Calibri" w:cs="Calibri"/>
        </w:rPr>
      </w:pPr>
      <w:r>
        <w:t xml:space="preserve">Le Conseil d’Exploitation, après délibération à l’unanimité, approuve </w:t>
      </w:r>
      <w:r>
        <w:rPr>
          <w:rFonts w:ascii="Calibri" w:eastAsia="Calibri" w:hAnsi="Calibri" w:cs="Times New Roman"/>
        </w:rPr>
        <w:t xml:space="preserve">la recommercialisassions </w:t>
      </w:r>
      <w:r w:rsidRPr="005966B5">
        <w:rPr>
          <w:rFonts w:ascii="Calibri" w:eastAsia="Calibri" w:hAnsi="Calibri" w:cs="Calibri"/>
        </w:rPr>
        <w:t>des cures « Liberté »</w:t>
      </w:r>
      <w:r>
        <w:rPr>
          <w:rFonts w:ascii="Calibri" w:eastAsia="Calibri" w:hAnsi="Calibri" w:cs="Calibri"/>
        </w:rPr>
        <w:t xml:space="preserve"> ainsi que </w:t>
      </w:r>
      <w:r>
        <w:rPr>
          <w:rFonts w:ascii="Calibri" w:eastAsia="Calibri" w:hAnsi="Calibri" w:cs="Times New Roman"/>
        </w:rPr>
        <w:t xml:space="preserve">leurs tarifs, </w:t>
      </w:r>
      <w:r>
        <w:rPr>
          <w:rFonts w:ascii="Calibri" w:eastAsia="Calibri" w:hAnsi="Calibri" w:cs="Calibri"/>
        </w:rPr>
        <w:t>comme présentés en séance.</w:t>
      </w:r>
    </w:p>
    <w:p w:rsidR="00AD5146" w:rsidRDefault="00AD5146" w:rsidP="00AD5146"/>
    <w:p w:rsidR="00A146BA" w:rsidRPr="00A146BA" w:rsidRDefault="00AD5146" w:rsidP="00AD5146">
      <w:pPr>
        <w:tabs>
          <w:tab w:val="left" w:pos="1276"/>
        </w:tabs>
        <w:spacing w:line="256" w:lineRule="auto"/>
        <w:ind w:right="-567"/>
        <w:jc w:val="right"/>
      </w:pPr>
      <w:r>
        <w:rPr>
          <w:rFonts w:ascii="Calibri" w:eastAsia="Calibri" w:hAnsi="Calibri" w:cs="Times New Roman"/>
          <w:b/>
          <w:u w:val="single"/>
        </w:rPr>
        <w:t>Fin de séance : 21h16</w:t>
      </w:r>
    </w:p>
    <w:sectPr w:rsidR="00A146BA" w:rsidRPr="00A146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BF5" w:rsidRDefault="00752BF5" w:rsidP="00876DC3">
      <w:pPr>
        <w:spacing w:after="0" w:line="240" w:lineRule="auto"/>
      </w:pPr>
      <w:r>
        <w:separator/>
      </w:r>
    </w:p>
  </w:endnote>
  <w:endnote w:type="continuationSeparator" w:id="0">
    <w:p w:rsidR="00752BF5" w:rsidRDefault="00752BF5" w:rsidP="0087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BF5" w:rsidRDefault="00752BF5" w:rsidP="00876DC3">
      <w:pPr>
        <w:spacing w:after="0" w:line="240" w:lineRule="auto"/>
      </w:pPr>
      <w:r>
        <w:separator/>
      </w:r>
    </w:p>
  </w:footnote>
  <w:footnote w:type="continuationSeparator" w:id="0">
    <w:p w:rsidR="00752BF5" w:rsidRDefault="00752BF5" w:rsidP="00876D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05E4"/>
    <w:multiLevelType w:val="hybridMultilevel"/>
    <w:tmpl w:val="781ADDC6"/>
    <w:lvl w:ilvl="0" w:tplc="040C000B">
      <w:start w:val="1"/>
      <w:numFmt w:val="bullet"/>
      <w:lvlText w:val=""/>
      <w:lvlJc w:val="left"/>
      <w:pPr>
        <w:ind w:left="578" w:hanging="360"/>
      </w:pPr>
      <w:rPr>
        <w:rFonts w:ascii="Wingdings" w:hAnsi="Wingdings" w:hint="default"/>
      </w:rPr>
    </w:lvl>
    <w:lvl w:ilvl="1" w:tplc="040C0003">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 w15:restartNumberingAfterBreak="0">
    <w:nsid w:val="015B266A"/>
    <w:multiLevelType w:val="hybridMultilevel"/>
    <w:tmpl w:val="18E2F170"/>
    <w:lvl w:ilvl="0" w:tplc="FA5A11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6643CF"/>
    <w:multiLevelType w:val="hybridMultilevel"/>
    <w:tmpl w:val="6C22E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A29A3"/>
    <w:multiLevelType w:val="hybridMultilevel"/>
    <w:tmpl w:val="1C926D70"/>
    <w:lvl w:ilvl="0" w:tplc="33E2AC14">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8C11B8"/>
    <w:multiLevelType w:val="hybridMultilevel"/>
    <w:tmpl w:val="91E8F4CC"/>
    <w:lvl w:ilvl="0" w:tplc="C5FCC6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9647D0"/>
    <w:multiLevelType w:val="hybridMultilevel"/>
    <w:tmpl w:val="D0BAF320"/>
    <w:lvl w:ilvl="0" w:tplc="FD60D8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581C9A"/>
    <w:multiLevelType w:val="hybridMultilevel"/>
    <w:tmpl w:val="E6B8CCD6"/>
    <w:lvl w:ilvl="0" w:tplc="BE402BB4">
      <w:start w:val="13"/>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B8B534B"/>
    <w:multiLevelType w:val="hybridMultilevel"/>
    <w:tmpl w:val="5D2E2E86"/>
    <w:lvl w:ilvl="0" w:tplc="F3E89422">
      <w:start w:val="6"/>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EB1A4C"/>
    <w:multiLevelType w:val="hybridMultilevel"/>
    <w:tmpl w:val="E02694B0"/>
    <w:lvl w:ilvl="0" w:tplc="BC50ECE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65AC2"/>
    <w:multiLevelType w:val="hybridMultilevel"/>
    <w:tmpl w:val="7FB48F6A"/>
    <w:lvl w:ilvl="0" w:tplc="ECD8AF52">
      <w:numFmt w:val="bullet"/>
      <w:lvlText w:val="-"/>
      <w:lvlJc w:val="left"/>
      <w:pPr>
        <w:tabs>
          <w:tab w:val="num" w:pos="720"/>
        </w:tabs>
        <w:ind w:left="720" w:hanging="360"/>
      </w:pPr>
      <w:rPr>
        <w:rFonts w:ascii="Trebuchet MS" w:eastAsia="Times New Roman" w:hAnsi="Trebuchet M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91167D"/>
    <w:multiLevelType w:val="hybridMultilevel"/>
    <w:tmpl w:val="E38AABEA"/>
    <w:lvl w:ilvl="0" w:tplc="1A8E0C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1313D6"/>
    <w:multiLevelType w:val="hybridMultilevel"/>
    <w:tmpl w:val="7D52391E"/>
    <w:lvl w:ilvl="0" w:tplc="500438F6">
      <w:numFmt w:val="bullet"/>
      <w:lvlText w:val="-"/>
      <w:lvlJc w:val="left"/>
      <w:pPr>
        <w:ind w:left="1211" w:hanging="360"/>
      </w:pPr>
      <w:rPr>
        <w:rFonts w:ascii="Calibri" w:eastAsiaTheme="minorHAnsi" w:hAnsi="Calibri" w:cstheme="minorBid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28CA1A2A"/>
    <w:multiLevelType w:val="hybridMultilevel"/>
    <w:tmpl w:val="673CC5DC"/>
    <w:lvl w:ilvl="0" w:tplc="B9F47EE4">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043270"/>
    <w:multiLevelType w:val="hybridMultilevel"/>
    <w:tmpl w:val="7EBEC9A2"/>
    <w:lvl w:ilvl="0" w:tplc="18EC818C">
      <w:start w:val="54"/>
      <w:numFmt w:val="bullet"/>
      <w:lvlText w:val="-"/>
      <w:lvlJc w:val="left"/>
      <w:pPr>
        <w:tabs>
          <w:tab w:val="num" w:pos="420"/>
        </w:tabs>
        <w:ind w:left="420" w:hanging="360"/>
      </w:pPr>
      <w:rPr>
        <w:rFonts w:ascii="Arial Narrow" w:eastAsia="Arial Narrow"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1502A"/>
    <w:multiLevelType w:val="hybridMultilevel"/>
    <w:tmpl w:val="9640AE82"/>
    <w:lvl w:ilvl="0" w:tplc="129C5F82">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D04CCF"/>
    <w:multiLevelType w:val="hybridMultilevel"/>
    <w:tmpl w:val="235A785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293808"/>
    <w:multiLevelType w:val="hybridMultilevel"/>
    <w:tmpl w:val="BA40C306"/>
    <w:lvl w:ilvl="0" w:tplc="D09CA31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531985"/>
    <w:multiLevelType w:val="hybridMultilevel"/>
    <w:tmpl w:val="B184AE4A"/>
    <w:lvl w:ilvl="0" w:tplc="064E2020">
      <w:numFmt w:val="bullet"/>
      <w:lvlText w:val=""/>
      <w:lvlJc w:val="left"/>
      <w:pPr>
        <w:ind w:left="720" w:hanging="360"/>
      </w:pPr>
      <w:rPr>
        <w:rFonts w:ascii="Symbol" w:eastAsia="Times New Roman"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9860F4"/>
    <w:multiLevelType w:val="hybridMultilevel"/>
    <w:tmpl w:val="9A3A3346"/>
    <w:lvl w:ilvl="0" w:tplc="8E2A87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324D28"/>
    <w:multiLevelType w:val="hybridMultilevel"/>
    <w:tmpl w:val="C31C8F2A"/>
    <w:lvl w:ilvl="0" w:tplc="49D49F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060FED"/>
    <w:multiLevelType w:val="hybridMultilevel"/>
    <w:tmpl w:val="11E00A24"/>
    <w:lvl w:ilvl="0" w:tplc="9052FF8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A90255"/>
    <w:multiLevelType w:val="hybridMultilevel"/>
    <w:tmpl w:val="CA48A094"/>
    <w:lvl w:ilvl="0" w:tplc="22B27D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4732F0"/>
    <w:multiLevelType w:val="hybridMultilevel"/>
    <w:tmpl w:val="C0981A3E"/>
    <w:lvl w:ilvl="0" w:tplc="1A6644B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F7262D"/>
    <w:multiLevelType w:val="hybridMultilevel"/>
    <w:tmpl w:val="48EE624A"/>
    <w:lvl w:ilvl="0" w:tplc="5AB693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2A4421"/>
    <w:multiLevelType w:val="hybridMultilevel"/>
    <w:tmpl w:val="2A1CC08A"/>
    <w:lvl w:ilvl="0" w:tplc="2498381E">
      <w:numFmt w:val="bullet"/>
      <w:lvlText w:val=""/>
      <w:lvlJc w:val="left"/>
      <w:pPr>
        <w:ind w:left="495" w:hanging="360"/>
      </w:pPr>
      <w:rPr>
        <w:rFonts w:ascii="Symbol" w:eastAsia="Calibri" w:hAnsi="Symbol" w:cs="Calibri" w:hint="default"/>
      </w:rPr>
    </w:lvl>
    <w:lvl w:ilvl="1" w:tplc="040C0003" w:tentative="1">
      <w:start w:val="1"/>
      <w:numFmt w:val="bullet"/>
      <w:lvlText w:val="o"/>
      <w:lvlJc w:val="left"/>
      <w:pPr>
        <w:ind w:left="1215" w:hanging="360"/>
      </w:pPr>
      <w:rPr>
        <w:rFonts w:ascii="Courier New" w:hAnsi="Courier New" w:cs="Courier New" w:hint="default"/>
      </w:rPr>
    </w:lvl>
    <w:lvl w:ilvl="2" w:tplc="040C0005" w:tentative="1">
      <w:start w:val="1"/>
      <w:numFmt w:val="bullet"/>
      <w:lvlText w:val=""/>
      <w:lvlJc w:val="left"/>
      <w:pPr>
        <w:ind w:left="1935" w:hanging="360"/>
      </w:pPr>
      <w:rPr>
        <w:rFonts w:ascii="Wingdings" w:hAnsi="Wingdings" w:hint="default"/>
      </w:rPr>
    </w:lvl>
    <w:lvl w:ilvl="3" w:tplc="040C0001" w:tentative="1">
      <w:start w:val="1"/>
      <w:numFmt w:val="bullet"/>
      <w:lvlText w:val=""/>
      <w:lvlJc w:val="left"/>
      <w:pPr>
        <w:ind w:left="2655" w:hanging="360"/>
      </w:pPr>
      <w:rPr>
        <w:rFonts w:ascii="Symbol" w:hAnsi="Symbol" w:hint="default"/>
      </w:rPr>
    </w:lvl>
    <w:lvl w:ilvl="4" w:tplc="040C0003" w:tentative="1">
      <w:start w:val="1"/>
      <w:numFmt w:val="bullet"/>
      <w:lvlText w:val="o"/>
      <w:lvlJc w:val="left"/>
      <w:pPr>
        <w:ind w:left="3375" w:hanging="360"/>
      </w:pPr>
      <w:rPr>
        <w:rFonts w:ascii="Courier New" w:hAnsi="Courier New" w:cs="Courier New" w:hint="default"/>
      </w:rPr>
    </w:lvl>
    <w:lvl w:ilvl="5" w:tplc="040C0005" w:tentative="1">
      <w:start w:val="1"/>
      <w:numFmt w:val="bullet"/>
      <w:lvlText w:val=""/>
      <w:lvlJc w:val="left"/>
      <w:pPr>
        <w:ind w:left="4095" w:hanging="360"/>
      </w:pPr>
      <w:rPr>
        <w:rFonts w:ascii="Wingdings" w:hAnsi="Wingdings" w:hint="default"/>
      </w:rPr>
    </w:lvl>
    <w:lvl w:ilvl="6" w:tplc="040C0001" w:tentative="1">
      <w:start w:val="1"/>
      <w:numFmt w:val="bullet"/>
      <w:lvlText w:val=""/>
      <w:lvlJc w:val="left"/>
      <w:pPr>
        <w:ind w:left="4815" w:hanging="360"/>
      </w:pPr>
      <w:rPr>
        <w:rFonts w:ascii="Symbol" w:hAnsi="Symbol" w:hint="default"/>
      </w:rPr>
    </w:lvl>
    <w:lvl w:ilvl="7" w:tplc="040C0003" w:tentative="1">
      <w:start w:val="1"/>
      <w:numFmt w:val="bullet"/>
      <w:lvlText w:val="o"/>
      <w:lvlJc w:val="left"/>
      <w:pPr>
        <w:ind w:left="5535" w:hanging="360"/>
      </w:pPr>
      <w:rPr>
        <w:rFonts w:ascii="Courier New" w:hAnsi="Courier New" w:cs="Courier New" w:hint="default"/>
      </w:rPr>
    </w:lvl>
    <w:lvl w:ilvl="8" w:tplc="040C0005" w:tentative="1">
      <w:start w:val="1"/>
      <w:numFmt w:val="bullet"/>
      <w:lvlText w:val=""/>
      <w:lvlJc w:val="left"/>
      <w:pPr>
        <w:ind w:left="6255" w:hanging="360"/>
      </w:pPr>
      <w:rPr>
        <w:rFonts w:ascii="Wingdings" w:hAnsi="Wingdings" w:hint="default"/>
      </w:rPr>
    </w:lvl>
  </w:abstractNum>
  <w:abstractNum w:abstractNumId="26" w15:restartNumberingAfterBreak="0">
    <w:nsid w:val="4585450B"/>
    <w:multiLevelType w:val="hybridMultilevel"/>
    <w:tmpl w:val="855EDABC"/>
    <w:lvl w:ilvl="0" w:tplc="0CBCFC38">
      <w:numFmt w:val="bullet"/>
      <w:lvlText w:val=""/>
      <w:lvlJc w:val="left"/>
      <w:pPr>
        <w:ind w:left="1440" w:hanging="360"/>
      </w:pPr>
      <w:rPr>
        <w:rFonts w:ascii="Symbol" w:eastAsiaTheme="minorHAnsi" w:hAnsi="Symbol"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AF97197"/>
    <w:multiLevelType w:val="hybridMultilevel"/>
    <w:tmpl w:val="A0D82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B6D642D"/>
    <w:multiLevelType w:val="hybridMultilevel"/>
    <w:tmpl w:val="4D0417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F511BDB"/>
    <w:multiLevelType w:val="hybridMultilevel"/>
    <w:tmpl w:val="2B3041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B67CC6"/>
    <w:multiLevelType w:val="hybridMultilevel"/>
    <w:tmpl w:val="0316A2CC"/>
    <w:lvl w:ilvl="0" w:tplc="57A25D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ED3804"/>
    <w:multiLevelType w:val="hybridMultilevel"/>
    <w:tmpl w:val="54C8DAFE"/>
    <w:lvl w:ilvl="0" w:tplc="31CCB63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1560D4"/>
    <w:multiLevelType w:val="hybridMultilevel"/>
    <w:tmpl w:val="BEFC3DAA"/>
    <w:lvl w:ilvl="0" w:tplc="9D543D8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D51D8"/>
    <w:multiLevelType w:val="hybridMultilevel"/>
    <w:tmpl w:val="2CA657F2"/>
    <w:lvl w:ilvl="0" w:tplc="9FC4C1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F61926"/>
    <w:multiLevelType w:val="hybridMultilevel"/>
    <w:tmpl w:val="D09CB048"/>
    <w:lvl w:ilvl="0" w:tplc="5508783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D45B70"/>
    <w:multiLevelType w:val="hybridMultilevel"/>
    <w:tmpl w:val="184C7F5A"/>
    <w:lvl w:ilvl="0" w:tplc="10BA07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322518"/>
    <w:multiLevelType w:val="hybridMultilevel"/>
    <w:tmpl w:val="D63650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B76E19"/>
    <w:multiLevelType w:val="hybridMultilevel"/>
    <w:tmpl w:val="FB465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5DC00D7"/>
    <w:multiLevelType w:val="hybridMultilevel"/>
    <w:tmpl w:val="565EAAA4"/>
    <w:lvl w:ilvl="0" w:tplc="0FA6D16A">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A446FA2"/>
    <w:multiLevelType w:val="hybridMultilevel"/>
    <w:tmpl w:val="9BCED8A4"/>
    <w:lvl w:ilvl="0" w:tplc="A7E22910">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0" w15:restartNumberingAfterBreak="0">
    <w:nsid w:val="6EC25D68"/>
    <w:multiLevelType w:val="hybridMultilevel"/>
    <w:tmpl w:val="A5924F2A"/>
    <w:lvl w:ilvl="0" w:tplc="AB021E02">
      <w:start w:val="3"/>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1" w15:restartNumberingAfterBreak="0">
    <w:nsid w:val="78940FAB"/>
    <w:multiLevelType w:val="hybridMultilevel"/>
    <w:tmpl w:val="45CE7E06"/>
    <w:lvl w:ilvl="0" w:tplc="703884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DB7965"/>
    <w:multiLevelType w:val="hybridMultilevel"/>
    <w:tmpl w:val="9786876E"/>
    <w:lvl w:ilvl="0" w:tplc="858270F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C917EB"/>
    <w:multiLevelType w:val="hybridMultilevel"/>
    <w:tmpl w:val="24ECC16C"/>
    <w:lvl w:ilvl="0" w:tplc="5936C0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E7C2E41"/>
    <w:multiLevelType w:val="hybridMultilevel"/>
    <w:tmpl w:val="74BCEC6C"/>
    <w:lvl w:ilvl="0" w:tplc="85C432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820DB3"/>
    <w:multiLevelType w:val="hybridMultilevel"/>
    <w:tmpl w:val="D55CEA68"/>
    <w:lvl w:ilvl="0" w:tplc="A768EB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40"/>
  </w:num>
  <w:num w:numId="3">
    <w:abstractNumId w:val="26"/>
  </w:num>
  <w:num w:numId="4">
    <w:abstractNumId w:val="24"/>
  </w:num>
  <w:num w:numId="5">
    <w:abstractNumId w:val="36"/>
  </w:num>
  <w:num w:numId="6">
    <w:abstractNumId w:val="6"/>
  </w:num>
  <w:num w:numId="7">
    <w:abstractNumId w:val="29"/>
  </w:num>
  <w:num w:numId="8">
    <w:abstractNumId w:val="23"/>
  </w:num>
  <w:num w:numId="9">
    <w:abstractNumId w:val="20"/>
  </w:num>
  <w:num w:numId="10">
    <w:abstractNumId w:val="15"/>
  </w:num>
  <w:num w:numId="11">
    <w:abstractNumId w:val="33"/>
  </w:num>
  <w:num w:numId="12">
    <w:abstractNumId w:val="14"/>
  </w:num>
  <w:num w:numId="13">
    <w:abstractNumId w:val="3"/>
  </w:num>
  <w:num w:numId="14">
    <w:abstractNumId w:val="31"/>
  </w:num>
  <w:num w:numId="15">
    <w:abstractNumId w:val="10"/>
  </w:num>
  <w:num w:numId="16">
    <w:abstractNumId w:val="32"/>
  </w:num>
  <w:num w:numId="17">
    <w:abstractNumId w:val="17"/>
  </w:num>
  <w:num w:numId="18">
    <w:abstractNumId w:val="45"/>
  </w:num>
  <w:num w:numId="19">
    <w:abstractNumId w:val="12"/>
  </w:num>
  <w:num w:numId="20">
    <w:abstractNumId w:val="42"/>
  </w:num>
  <w:num w:numId="21">
    <w:abstractNumId w:val="5"/>
  </w:num>
  <w:num w:numId="22">
    <w:abstractNumId w:val="35"/>
  </w:num>
  <w:num w:numId="23">
    <w:abstractNumId w:val="8"/>
  </w:num>
  <w:num w:numId="24">
    <w:abstractNumId w:val="37"/>
  </w:num>
  <w:num w:numId="25">
    <w:abstractNumId w:val="34"/>
  </w:num>
  <w:num w:numId="26">
    <w:abstractNumId w:val="18"/>
  </w:num>
  <w:num w:numId="27">
    <w:abstractNumId w:val="39"/>
  </w:num>
  <w:num w:numId="28">
    <w:abstractNumId w:val="21"/>
  </w:num>
  <w:num w:numId="29">
    <w:abstractNumId w:val="11"/>
  </w:num>
  <w:num w:numId="30">
    <w:abstractNumId w:val="7"/>
  </w:num>
  <w:num w:numId="31">
    <w:abstractNumId w:val="16"/>
  </w:num>
  <w:num w:numId="32">
    <w:abstractNumId w:val="25"/>
  </w:num>
  <w:num w:numId="33">
    <w:abstractNumId w:val="41"/>
  </w:num>
  <w:num w:numId="34">
    <w:abstractNumId w:val="27"/>
  </w:num>
  <w:num w:numId="35">
    <w:abstractNumId w:val="30"/>
  </w:num>
  <w:num w:numId="36">
    <w:abstractNumId w:val="1"/>
  </w:num>
  <w:num w:numId="37">
    <w:abstractNumId w:val="2"/>
  </w:num>
  <w:num w:numId="38">
    <w:abstractNumId w:val="4"/>
  </w:num>
  <w:num w:numId="39">
    <w:abstractNumId w:val="19"/>
  </w:num>
  <w:num w:numId="40">
    <w:abstractNumId w:val="13"/>
  </w:num>
  <w:num w:numId="41">
    <w:abstractNumId w:val="0"/>
  </w:num>
  <w:num w:numId="42">
    <w:abstractNumId w:val="44"/>
  </w:num>
  <w:num w:numId="43">
    <w:abstractNumId w:val="9"/>
  </w:num>
  <w:num w:numId="44">
    <w:abstractNumId w:val="43"/>
  </w:num>
  <w:num w:numId="45">
    <w:abstractNumId w:val="22"/>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4A7"/>
    <w:rsid w:val="0003191B"/>
    <w:rsid w:val="000455D7"/>
    <w:rsid w:val="00045737"/>
    <w:rsid w:val="00054412"/>
    <w:rsid w:val="00090D6B"/>
    <w:rsid w:val="000A3E1C"/>
    <w:rsid w:val="000A669A"/>
    <w:rsid w:val="000B77FC"/>
    <w:rsid w:val="000C578F"/>
    <w:rsid w:val="000F2014"/>
    <w:rsid w:val="000F7DCA"/>
    <w:rsid w:val="00114090"/>
    <w:rsid w:val="001240A3"/>
    <w:rsid w:val="00156649"/>
    <w:rsid w:val="001771BE"/>
    <w:rsid w:val="001E3EB4"/>
    <w:rsid w:val="00227132"/>
    <w:rsid w:val="00301FB4"/>
    <w:rsid w:val="003C2C9F"/>
    <w:rsid w:val="003F4BAF"/>
    <w:rsid w:val="00403C86"/>
    <w:rsid w:val="00420405"/>
    <w:rsid w:val="00425E78"/>
    <w:rsid w:val="004325EB"/>
    <w:rsid w:val="004B68FA"/>
    <w:rsid w:val="004D5E11"/>
    <w:rsid w:val="004E0BA5"/>
    <w:rsid w:val="004E1729"/>
    <w:rsid w:val="004F3F4A"/>
    <w:rsid w:val="005434EB"/>
    <w:rsid w:val="00572C49"/>
    <w:rsid w:val="005854E5"/>
    <w:rsid w:val="00587890"/>
    <w:rsid w:val="00594D12"/>
    <w:rsid w:val="005E64A7"/>
    <w:rsid w:val="006024C2"/>
    <w:rsid w:val="00606C0C"/>
    <w:rsid w:val="00607F98"/>
    <w:rsid w:val="00646671"/>
    <w:rsid w:val="00674B76"/>
    <w:rsid w:val="00681AFE"/>
    <w:rsid w:val="006F65E3"/>
    <w:rsid w:val="007047B2"/>
    <w:rsid w:val="007124A0"/>
    <w:rsid w:val="00752BF5"/>
    <w:rsid w:val="00757FEC"/>
    <w:rsid w:val="007D2BE0"/>
    <w:rsid w:val="007D38DB"/>
    <w:rsid w:val="007E7A61"/>
    <w:rsid w:val="007F7436"/>
    <w:rsid w:val="0082630D"/>
    <w:rsid w:val="00836FB5"/>
    <w:rsid w:val="00860C92"/>
    <w:rsid w:val="00876DC3"/>
    <w:rsid w:val="008E10D8"/>
    <w:rsid w:val="008E4F39"/>
    <w:rsid w:val="008F03B3"/>
    <w:rsid w:val="009048AC"/>
    <w:rsid w:val="00917CF4"/>
    <w:rsid w:val="00925B64"/>
    <w:rsid w:val="009741F5"/>
    <w:rsid w:val="00976982"/>
    <w:rsid w:val="009A5D42"/>
    <w:rsid w:val="009B4ECB"/>
    <w:rsid w:val="009D2292"/>
    <w:rsid w:val="009E57B8"/>
    <w:rsid w:val="00A146BA"/>
    <w:rsid w:val="00A8096C"/>
    <w:rsid w:val="00A90815"/>
    <w:rsid w:val="00AD5146"/>
    <w:rsid w:val="00AD5C3D"/>
    <w:rsid w:val="00AD7E3D"/>
    <w:rsid w:val="00AF7CC1"/>
    <w:rsid w:val="00B405F3"/>
    <w:rsid w:val="00B61A4F"/>
    <w:rsid w:val="00B6792F"/>
    <w:rsid w:val="00BA5102"/>
    <w:rsid w:val="00C00A8C"/>
    <w:rsid w:val="00C12DDF"/>
    <w:rsid w:val="00C1676D"/>
    <w:rsid w:val="00C2699F"/>
    <w:rsid w:val="00C3292D"/>
    <w:rsid w:val="00C53FE3"/>
    <w:rsid w:val="00C61F21"/>
    <w:rsid w:val="00C72F8B"/>
    <w:rsid w:val="00C83A81"/>
    <w:rsid w:val="00C90E89"/>
    <w:rsid w:val="00CB2C5D"/>
    <w:rsid w:val="00CC6747"/>
    <w:rsid w:val="00CE5EEC"/>
    <w:rsid w:val="00CF7319"/>
    <w:rsid w:val="00D575AA"/>
    <w:rsid w:val="00D72734"/>
    <w:rsid w:val="00DE6895"/>
    <w:rsid w:val="00DE7C74"/>
    <w:rsid w:val="00DF11AF"/>
    <w:rsid w:val="00E0060B"/>
    <w:rsid w:val="00E01F1E"/>
    <w:rsid w:val="00E2517E"/>
    <w:rsid w:val="00E25D69"/>
    <w:rsid w:val="00E4643E"/>
    <w:rsid w:val="00E56BDD"/>
    <w:rsid w:val="00E92C91"/>
    <w:rsid w:val="00EC515C"/>
    <w:rsid w:val="00ED073D"/>
    <w:rsid w:val="00ED1134"/>
    <w:rsid w:val="00EE50F9"/>
    <w:rsid w:val="00F13308"/>
    <w:rsid w:val="00F1768D"/>
    <w:rsid w:val="00F22F97"/>
    <w:rsid w:val="00F36569"/>
    <w:rsid w:val="00F36732"/>
    <w:rsid w:val="00F42B49"/>
    <w:rsid w:val="00F44835"/>
    <w:rsid w:val="00F6381B"/>
    <w:rsid w:val="00F660D2"/>
    <w:rsid w:val="00F75CEB"/>
    <w:rsid w:val="00F777FF"/>
    <w:rsid w:val="00FE1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B82EAC9"/>
  <w15:chartTrackingRefBased/>
  <w15:docId w15:val="{AE9DF56B-8FF5-427F-AF75-AB7777C7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5E64A7"/>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semiHidden/>
    <w:unhideWhenUsed/>
    <w:qFormat/>
    <w:rsid w:val="005E64A7"/>
    <w:pPr>
      <w:keepNext/>
      <w:tabs>
        <w:tab w:val="left" w:pos="709"/>
      </w:tabs>
      <w:spacing w:after="0" w:line="240" w:lineRule="auto"/>
      <w:outlineLvl w:val="2"/>
    </w:pPr>
    <w:rPr>
      <w:rFonts w:ascii="Times New Roman" w:eastAsia="Times New Roman" w:hAnsi="Times New Roman" w:cs="Times New Roman"/>
      <w:b/>
      <w:bCs/>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64A7"/>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semiHidden/>
    <w:rsid w:val="005E64A7"/>
    <w:rPr>
      <w:rFonts w:ascii="Times New Roman" w:eastAsia="Times New Roman" w:hAnsi="Times New Roman" w:cs="Times New Roman"/>
      <w:b/>
      <w:bCs/>
      <w:i/>
      <w:iCs/>
      <w:sz w:val="20"/>
      <w:szCs w:val="20"/>
      <w:lang w:eastAsia="fr-FR"/>
    </w:rPr>
  </w:style>
  <w:style w:type="numbering" w:customStyle="1" w:styleId="Aucuneliste1">
    <w:name w:val="Aucune liste1"/>
    <w:next w:val="Aucuneliste"/>
    <w:uiPriority w:val="99"/>
    <w:semiHidden/>
    <w:unhideWhenUsed/>
    <w:rsid w:val="005E64A7"/>
  </w:style>
  <w:style w:type="paragraph" w:styleId="Paragraphedeliste">
    <w:name w:val="List Paragraph"/>
    <w:basedOn w:val="Normal"/>
    <w:link w:val="ParagraphedelisteCar"/>
    <w:uiPriority w:val="34"/>
    <w:qFormat/>
    <w:rsid w:val="005E64A7"/>
    <w:pPr>
      <w:spacing w:after="200" w:line="276" w:lineRule="auto"/>
      <w:ind w:left="720"/>
      <w:contextualSpacing/>
    </w:pPr>
  </w:style>
  <w:style w:type="paragraph" w:customStyle="1" w:styleId="Default">
    <w:name w:val="Default"/>
    <w:rsid w:val="005E64A7"/>
    <w:pPr>
      <w:autoSpaceDE w:val="0"/>
      <w:autoSpaceDN w:val="0"/>
      <w:adjustRightInd w:val="0"/>
      <w:spacing w:after="0" w:line="240" w:lineRule="auto"/>
    </w:pPr>
    <w:rPr>
      <w:rFonts w:ascii="Calibri" w:hAnsi="Calibri" w:cs="Calibri"/>
      <w:color w:val="000000"/>
      <w:sz w:val="24"/>
      <w:szCs w:val="24"/>
    </w:rPr>
  </w:style>
  <w:style w:type="paragraph" w:customStyle="1" w:styleId="Style2">
    <w:name w:val="Style 2"/>
    <w:basedOn w:val="Normal"/>
    <w:uiPriority w:val="99"/>
    <w:rsid w:val="005E64A7"/>
    <w:pPr>
      <w:widowControl w:val="0"/>
      <w:autoSpaceDE w:val="0"/>
      <w:autoSpaceDN w:val="0"/>
      <w:adjustRightInd w:val="0"/>
      <w:spacing w:after="0" w:line="240" w:lineRule="auto"/>
    </w:pPr>
    <w:rPr>
      <w:rFonts w:ascii="Times New Roman" w:eastAsiaTheme="minorEastAsia" w:hAnsi="Times New Roman" w:cs="Times New Roman"/>
      <w:sz w:val="24"/>
      <w:szCs w:val="24"/>
      <w:lang w:eastAsia="fr-FR"/>
    </w:rPr>
  </w:style>
  <w:style w:type="character" w:styleId="Lienhypertexte">
    <w:name w:val="Hyperlink"/>
    <w:basedOn w:val="Policepardfaut"/>
    <w:uiPriority w:val="99"/>
    <w:semiHidden/>
    <w:unhideWhenUsed/>
    <w:rsid w:val="005E64A7"/>
    <w:rPr>
      <w:strike w:val="0"/>
      <w:dstrike w:val="0"/>
      <w:color w:val="000000"/>
      <w:u w:val="none"/>
      <w:effect w:val="none"/>
    </w:rPr>
  </w:style>
  <w:style w:type="paragraph" w:styleId="NormalWeb">
    <w:name w:val="Normal (Web)"/>
    <w:basedOn w:val="Normal"/>
    <w:uiPriority w:val="99"/>
    <w:semiHidden/>
    <w:unhideWhenUsed/>
    <w:rsid w:val="005E64A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0">
    <w:name w:val="Pa0"/>
    <w:basedOn w:val="Normal"/>
    <w:next w:val="Normal"/>
    <w:uiPriority w:val="99"/>
    <w:rsid w:val="005E64A7"/>
    <w:pPr>
      <w:autoSpaceDE w:val="0"/>
      <w:autoSpaceDN w:val="0"/>
      <w:adjustRightInd w:val="0"/>
      <w:spacing w:after="0" w:line="221" w:lineRule="atLeast"/>
    </w:pPr>
    <w:rPr>
      <w:rFonts w:ascii="Calibri" w:hAnsi="Calibri"/>
      <w:sz w:val="24"/>
      <w:szCs w:val="24"/>
    </w:rPr>
  </w:style>
  <w:style w:type="numbering" w:customStyle="1" w:styleId="Aucuneliste11">
    <w:name w:val="Aucune liste11"/>
    <w:next w:val="Aucuneliste"/>
    <w:uiPriority w:val="99"/>
    <w:semiHidden/>
    <w:unhideWhenUsed/>
    <w:rsid w:val="005E64A7"/>
  </w:style>
  <w:style w:type="paragraph" w:styleId="En-tte">
    <w:name w:val="header"/>
    <w:basedOn w:val="Normal"/>
    <w:link w:val="En-tteCar"/>
    <w:uiPriority w:val="99"/>
    <w:unhideWhenUsed/>
    <w:rsid w:val="005E64A7"/>
    <w:pPr>
      <w:tabs>
        <w:tab w:val="center" w:pos="4536"/>
        <w:tab w:val="right" w:pos="9072"/>
      </w:tabs>
      <w:spacing w:after="0" w:line="240" w:lineRule="auto"/>
    </w:pPr>
  </w:style>
  <w:style w:type="character" w:customStyle="1" w:styleId="En-tteCar">
    <w:name w:val="En-tête Car"/>
    <w:basedOn w:val="Policepardfaut"/>
    <w:link w:val="En-tte"/>
    <w:uiPriority w:val="99"/>
    <w:rsid w:val="005E64A7"/>
  </w:style>
  <w:style w:type="paragraph" w:styleId="Pieddepage">
    <w:name w:val="footer"/>
    <w:basedOn w:val="Normal"/>
    <w:link w:val="PieddepageCar"/>
    <w:uiPriority w:val="99"/>
    <w:unhideWhenUsed/>
    <w:rsid w:val="005E64A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64A7"/>
  </w:style>
  <w:style w:type="table" w:styleId="Grilledutableau">
    <w:name w:val="Table Grid"/>
    <w:basedOn w:val="TableauNormal"/>
    <w:uiPriority w:val="39"/>
    <w:rsid w:val="005E6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E64A7"/>
    <w:pPr>
      <w:spacing w:after="0" w:line="240" w:lineRule="auto"/>
    </w:pPr>
    <w:rPr>
      <w:rFonts w:ascii="Segoe UI" w:eastAsia="Calibri" w:hAnsi="Segoe UI" w:cs="Segoe UI"/>
      <w:sz w:val="18"/>
      <w:szCs w:val="18"/>
    </w:rPr>
  </w:style>
  <w:style w:type="character" w:customStyle="1" w:styleId="TextedebullesCar">
    <w:name w:val="Texte de bulles Car"/>
    <w:basedOn w:val="Policepardfaut"/>
    <w:link w:val="Textedebulles"/>
    <w:uiPriority w:val="99"/>
    <w:semiHidden/>
    <w:rsid w:val="005E64A7"/>
    <w:rPr>
      <w:rFonts w:ascii="Segoe UI" w:eastAsia="Calibri" w:hAnsi="Segoe UI" w:cs="Segoe UI"/>
      <w:sz w:val="18"/>
      <w:szCs w:val="18"/>
    </w:rPr>
  </w:style>
  <w:style w:type="paragraph" w:styleId="Sansinterligne">
    <w:name w:val="No Spacing"/>
    <w:uiPriority w:val="1"/>
    <w:qFormat/>
    <w:rsid w:val="00F36569"/>
    <w:pPr>
      <w:spacing w:after="0" w:line="240" w:lineRule="auto"/>
    </w:pPr>
  </w:style>
  <w:style w:type="table" w:customStyle="1" w:styleId="Grilledutableau1">
    <w:name w:val="Grille du tableau1"/>
    <w:basedOn w:val="TableauNormal"/>
    <w:next w:val="Grilledutableau"/>
    <w:uiPriority w:val="39"/>
    <w:rsid w:val="0004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C61F21"/>
  </w:style>
  <w:style w:type="paragraph" w:styleId="Textebrut">
    <w:name w:val="Plain Text"/>
    <w:basedOn w:val="Normal"/>
    <w:link w:val="TextebrutCar"/>
    <w:unhideWhenUsed/>
    <w:rsid w:val="00C61F21"/>
    <w:pPr>
      <w:spacing w:after="0" w:line="240" w:lineRule="auto"/>
    </w:pPr>
    <w:rPr>
      <w:rFonts w:ascii="Calibri" w:eastAsia="Calibri" w:hAnsi="Calibri" w:cs="Times New Roman"/>
      <w:szCs w:val="21"/>
    </w:rPr>
  </w:style>
  <w:style w:type="character" w:customStyle="1" w:styleId="TextebrutCar">
    <w:name w:val="Texte brut Car"/>
    <w:basedOn w:val="Policepardfaut"/>
    <w:link w:val="Textebrut"/>
    <w:rsid w:val="00C61F21"/>
    <w:rPr>
      <w:rFonts w:ascii="Calibri" w:eastAsia="Calibri" w:hAnsi="Calibri" w:cs="Times New Roman"/>
      <w:szCs w:val="21"/>
    </w:rPr>
  </w:style>
  <w:style w:type="paragraph" w:styleId="Corpsdetexte">
    <w:name w:val="Body Text"/>
    <w:basedOn w:val="Normal"/>
    <w:link w:val="CorpsdetexteCar"/>
    <w:rsid w:val="009B4ECB"/>
    <w:pPr>
      <w:spacing w:after="0" w:line="240" w:lineRule="auto"/>
      <w:ind w:right="1"/>
      <w:jc w:val="both"/>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9B4ECB"/>
    <w:rPr>
      <w:rFonts w:ascii="Times New Roman" w:eastAsia="Times New Roman" w:hAnsi="Times New Roman" w:cs="Times New Roman"/>
      <w:sz w:val="24"/>
      <w:szCs w:val="20"/>
      <w:lang w:eastAsia="fr-FR"/>
    </w:rPr>
  </w:style>
  <w:style w:type="paragraph" w:styleId="Corpsdetexte2">
    <w:name w:val="Body Text 2"/>
    <w:basedOn w:val="Normal"/>
    <w:link w:val="Corpsdetexte2Car"/>
    <w:rsid w:val="009B4ECB"/>
    <w:pPr>
      <w:spacing w:after="0" w:line="240" w:lineRule="auto"/>
      <w:ind w:right="1"/>
    </w:pPr>
    <w:rPr>
      <w:rFonts w:ascii="Times New Roman" w:eastAsia="Times New Roman" w:hAnsi="Times New Roman" w:cs="Times New Roman"/>
      <w:sz w:val="24"/>
      <w:szCs w:val="20"/>
      <w:lang w:eastAsia="fr-FR"/>
    </w:rPr>
  </w:style>
  <w:style w:type="character" w:customStyle="1" w:styleId="Corpsdetexte2Car">
    <w:name w:val="Corps de texte 2 Car"/>
    <w:basedOn w:val="Policepardfaut"/>
    <w:link w:val="Corpsdetexte2"/>
    <w:rsid w:val="009B4ECB"/>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11</Pages>
  <Words>3821</Words>
  <Characters>21021</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34</cp:revision>
  <cp:lastPrinted>2018-07-03T15:06:00Z</cp:lastPrinted>
  <dcterms:created xsi:type="dcterms:W3CDTF">2018-07-12T12:34:00Z</dcterms:created>
  <dcterms:modified xsi:type="dcterms:W3CDTF">2018-07-20T07:43:00Z</dcterms:modified>
</cp:coreProperties>
</file>