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64A7" w:rsidRPr="005E64A7" w:rsidRDefault="00C00A8C" w:rsidP="005E64A7">
      <w:pPr>
        <w:spacing w:line="256" w:lineRule="auto"/>
        <w:ind w:right="-567"/>
        <w:jc w:val="center"/>
        <w:rPr>
          <w:rFonts w:ascii="Calibri" w:eastAsia="Calibri" w:hAnsi="Calibri" w:cs="Times New Roman"/>
          <w:b/>
          <w:u w:val="single"/>
        </w:rPr>
      </w:pPr>
      <w:r>
        <w:rPr>
          <w:rFonts w:ascii="Calibri" w:eastAsia="Calibri" w:hAnsi="Calibri" w:cs="Times New Roman"/>
          <w:b/>
          <w:u w:val="single"/>
        </w:rPr>
        <w:t>COMPTE-RENDU</w:t>
      </w:r>
      <w:r w:rsidR="005E64A7" w:rsidRPr="005E64A7">
        <w:rPr>
          <w:rFonts w:ascii="Calibri" w:eastAsia="Calibri" w:hAnsi="Calibri" w:cs="Times New Roman"/>
          <w:b/>
          <w:u w:val="single"/>
        </w:rPr>
        <w:t xml:space="preserve"> DU CONSEIL MUNICIPAL DE LA COMMUNE DE BAGNERES DE LUCHON</w:t>
      </w:r>
    </w:p>
    <w:p w:rsidR="005E64A7" w:rsidRPr="005E64A7" w:rsidRDefault="005E64A7" w:rsidP="005E64A7">
      <w:pPr>
        <w:spacing w:after="0" w:line="240" w:lineRule="auto"/>
        <w:ind w:right="-567"/>
        <w:jc w:val="center"/>
        <w:rPr>
          <w:rFonts w:ascii="Calibri" w:eastAsia="Calibri" w:hAnsi="Calibri" w:cs="Times New Roman"/>
          <w:b/>
          <w:bCs/>
          <w:u w:val="single"/>
        </w:rPr>
      </w:pPr>
      <w:r w:rsidRPr="005E64A7">
        <w:rPr>
          <w:rFonts w:ascii="Calibri" w:eastAsia="Calibri" w:hAnsi="Calibri" w:cs="Times New Roman"/>
          <w:b/>
          <w:bCs/>
          <w:u w:val="single"/>
        </w:rPr>
        <w:t xml:space="preserve">SEANCE DU </w:t>
      </w:r>
      <w:r w:rsidR="00681AFE">
        <w:rPr>
          <w:rFonts w:ascii="Calibri" w:eastAsia="Calibri" w:hAnsi="Calibri" w:cs="Times New Roman"/>
          <w:b/>
          <w:bCs/>
          <w:u w:val="single"/>
        </w:rPr>
        <w:t>29</w:t>
      </w:r>
      <w:r w:rsidRPr="005E64A7">
        <w:rPr>
          <w:rFonts w:ascii="Calibri" w:eastAsia="Calibri" w:hAnsi="Calibri" w:cs="Times New Roman"/>
          <w:b/>
          <w:bCs/>
          <w:u w:val="single"/>
        </w:rPr>
        <w:t xml:space="preserve"> JUIN 2018</w:t>
      </w:r>
    </w:p>
    <w:p w:rsidR="005E64A7" w:rsidRPr="005E64A7" w:rsidRDefault="005E64A7" w:rsidP="005E64A7">
      <w:pPr>
        <w:spacing w:after="0" w:line="240" w:lineRule="auto"/>
        <w:ind w:right="-567"/>
        <w:jc w:val="right"/>
        <w:rPr>
          <w:rFonts w:ascii="Calibri" w:eastAsia="Calibri" w:hAnsi="Calibri" w:cs="Times New Roman"/>
          <w:b/>
          <w:bCs/>
          <w:u w:val="single"/>
        </w:rPr>
      </w:pPr>
      <w:r w:rsidRPr="005E64A7">
        <w:rPr>
          <w:rFonts w:ascii="Calibri" w:eastAsia="Calibri" w:hAnsi="Calibri" w:cs="Times New Roman"/>
          <w:b/>
          <w:bCs/>
          <w:u w:val="single"/>
        </w:rPr>
        <w:t xml:space="preserve">Affiché le : </w:t>
      </w:r>
      <w:r w:rsidR="00681AFE">
        <w:rPr>
          <w:rFonts w:ascii="Calibri" w:eastAsia="Calibri" w:hAnsi="Calibri" w:cs="Times New Roman"/>
          <w:b/>
          <w:bCs/>
          <w:u w:val="single"/>
        </w:rPr>
        <w:t>6</w:t>
      </w:r>
      <w:r w:rsidRPr="005E64A7">
        <w:rPr>
          <w:rFonts w:ascii="Calibri" w:eastAsia="Calibri" w:hAnsi="Calibri" w:cs="Times New Roman"/>
          <w:b/>
          <w:bCs/>
          <w:u w:val="single"/>
        </w:rPr>
        <w:t xml:space="preserve"> </w:t>
      </w:r>
      <w:r w:rsidR="00AD7E3D">
        <w:rPr>
          <w:rFonts w:ascii="Calibri" w:eastAsia="Calibri" w:hAnsi="Calibri" w:cs="Times New Roman"/>
          <w:b/>
          <w:bCs/>
          <w:u w:val="single"/>
        </w:rPr>
        <w:t>JUILLET</w:t>
      </w:r>
      <w:r w:rsidRPr="005E64A7">
        <w:rPr>
          <w:rFonts w:ascii="Calibri" w:eastAsia="Calibri" w:hAnsi="Calibri" w:cs="Times New Roman"/>
          <w:b/>
          <w:bCs/>
          <w:u w:val="single"/>
        </w:rPr>
        <w:t xml:space="preserve"> 2018.</w:t>
      </w:r>
    </w:p>
    <w:p w:rsidR="00757FEC" w:rsidRPr="00794212" w:rsidRDefault="00757FEC" w:rsidP="007F7436">
      <w:pPr>
        <w:tabs>
          <w:tab w:val="left" w:pos="1200"/>
        </w:tabs>
        <w:spacing w:after="0" w:line="240" w:lineRule="auto"/>
        <w:ind w:right="-567"/>
        <w:jc w:val="both"/>
        <w:rPr>
          <w:rFonts w:ascii="Calibri" w:eastAsia="Calibri" w:hAnsi="Calibri" w:cs="Times New Roman"/>
        </w:rPr>
      </w:pPr>
      <w:r w:rsidRPr="00794212">
        <w:rPr>
          <w:rFonts w:ascii="Calibri" w:eastAsia="Calibri" w:hAnsi="Calibri" w:cs="Times New Roman"/>
        </w:rPr>
        <w:t xml:space="preserve">L’an deux mille dix-huit, le </w:t>
      </w:r>
      <w:r>
        <w:rPr>
          <w:rFonts w:ascii="Calibri" w:eastAsia="Calibri" w:hAnsi="Calibri" w:cs="Times New Roman"/>
        </w:rPr>
        <w:t>vingt-neuf</w:t>
      </w:r>
      <w:r w:rsidRPr="00794212">
        <w:rPr>
          <w:rFonts w:ascii="Calibri" w:eastAsia="Calibri" w:hAnsi="Calibri" w:cs="Times New Roman"/>
        </w:rPr>
        <w:t xml:space="preserve"> juin, à vingt heures et quarante-cinq minutes, le Conseil Municipal de la commune de Bagnères de Luchon s’est réuni, sous la Présidence de monsieur Louis FERRE, Maire, en session ordinaire dans la salle des délibérations, à l’Hôtel de Ville, sur la convocation qui lui a été adressée par monsieur le Maire, le vingt</w:t>
      </w:r>
      <w:r>
        <w:rPr>
          <w:rFonts w:ascii="Calibri" w:eastAsia="Calibri" w:hAnsi="Calibri" w:cs="Times New Roman"/>
        </w:rPr>
        <w:t>-cinq juin</w:t>
      </w:r>
      <w:r w:rsidRPr="00794212">
        <w:rPr>
          <w:rFonts w:ascii="Calibri" w:eastAsia="Calibri" w:hAnsi="Calibri" w:cs="Times New Roman"/>
        </w:rPr>
        <w:t xml:space="preserve"> deux mille dix-huit conformément aux articles L.2121-10 et L.2121-11 du Code Général des Collectivités Territoriales.</w:t>
      </w:r>
    </w:p>
    <w:p w:rsidR="00757FEC" w:rsidRDefault="00757FEC" w:rsidP="007F7436">
      <w:pPr>
        <w:tabs>
          <w:tab w:val="left" w:pos="1200"/>
          <w:tab w:val="left" w:pos="5640"/>
          <w:tab w:val="left" w:pos="8222"/>
        </w:tabs>
        <w:spacing w:after="0" w:line="240" w:lineRule="auto"/>
        <w:ind w:right="-567"/>
        <w:jc w:val="both"/>
        <w:rPr>
          <w:rFonts w:ascii="Calibri" w:eastAsia="Calibri" w:hAnsi="Calibri" w:cs="Times New Roman"/>
        </w:rPr>
      </w:pPr>
      <w:r w:rsidRPr="00794212">
        <w:rPr>
          <w:rFonts w:ascii="Calibri" w:eastAsia="Calibri" w:hAnsi="Calibri" w:cs="Times New Roman"/>
          <w:b/>
          <w:bCs/>
          <w:u w:val="single"/>
        </w:rPr>
        <w:t>Etaient présents</w:t>
      </w:r>
      <w:r w:rsidRPr="00794212">
        <w:rPr>
          <w:rFonts w:ascii="Calibri" w:eastAsia="Calibri" w:hAnsi="Calibri" w:cs="Times New Roman"/>
          <w:u w:val="single"/>
        </w:rPr>
        <w:t> </w:t>
      </w:r>
      <w:r w:rsidRPr="00794212">
        <w:rPr>
          <w:rFonts w:ascii="Calibri" w:eastAsia="Calibri" w:hAnsi="Calibri" w:cs="Times New Roman"/>
        </w:rPr>
        <w:t xml:space="preserve">: </w:t>
      </w:r>
      <w:r w:rsidRPr="00505299">
        <w:rPr>
          <w:rFonts w:ascii="Calibri" w:eastAsia="Calibri" w:hAnsi="Calibri" w:cs="Times New Roman"/>
        </w:rPr>
        <w:t xml:space="preserve">M. le Maire, Mme Hélène ESCAZAUX, M. Claude LUPIAC, Mme Michèle CAU, </w:t>
      </w:r>
    </w:p>
    <w:p w:rsidR="00757FEC" w:rsidRPr="00505299" w:rsidRDefault="00757FEC" w:rsidP="007F7436">
      <w:pPr>
        <w:tabs>
          <w:tab w:val="left" w:pos="1200"/>
          <w:tab w:val="left" w:pos="5640"/>
          <w:tab w:val="left" w:pos="8222"/>
        </w:tabs>
        <w:spacing w:after="0" w:line="240" w:lineRule="auto"/>
        <w:ind w:right="-567"/>
        <w:jc w:val="both"/>
        <w:rPr>
          <w:rFonts w:ascii="Calibri" w:eastAsia="Calibri" w:hAnsi="Calibri" w:cs="Times New Roman"/>
        </w:rPr>
      </w:pPr>
      <w:r w:rsidRPr="00505299">
        <w:rPr>
          <w:rFonts w:ascii="Calibri" w:eastAsia="Calibri" w:hAnsi="Calibri" w:cs="Times New Roman"/>
        </w:rPr>
        <w:t>M. Yves LAVAL, M. Jean-Louis REDONNET, M. Gilbert PORTES, Adjoints au Maire.</w:t>
      </w:r>
    </w:p>
    <w:p w:rsidR="00757FEC" w:rsidRDefault="00757FEC" w:rsidP="007F7436">
      <w:pPr>
        <w:tabs>
          <w:tab w:val="left" w:pos="1200"/>
          <w:tab w:val="left" w:pos="5640"/>
          <w:tab w:val="left" w:pos="8222"/>
        </w:tabs>
        <w:spacing w:after="0" w:line="240" w:lineRule="auto"/>
        <w:ind w:right="-567"/>
        <w:jc w:val="both"/>
        <w:rPr>
          <w:rFonts w:ascii="Calibri" w:eastAsia="Calibri" w:hAnsi="Calibri" w:cs="Times New Roman"/>
          <w:bCs/>
        </w:rPr>
      </w:pPr>
      <w:r w:rsidRPr="00505299">
        <w:rPr>
          <w:rFonts w:ascii="Calibri" w:eastAsia="Calibri" w:hAnsi="Calibri" w:cs="Times New Roman"/>
          <w:bCs/>
        </w:rPr>
        <w:t xml:space="preserve">M. John PALACIN, Mme Brigitte LAPEBIE, M. Mickaël JONES, </w:t>
      </w:r>
      <w:r w:rsidRPr="00505299">
        <w:rPr>
          <w:rFonts w:ascii="Calibri" w:eastAsia="Calibri" w:hAnsi="Calibri" w:cs="Times New Roman"/>
        </w:rPr>
        <w:t xml:space="preserve">M. Eric FARRUS, </w:t>
      </w:r>
      <w:bookmarkStart w:id="0" w:name="_Hlk518295841"/>
      <w:r w:rsidRPr="00505299">
        <w:rPr>
          <w:rFonts w:ascii="Calibri" w:eastAsia="Calibri" w:hAnsi="Calibri" w:cs="Times New Roman"/>
          <w:bCs/>
        </w:rPr>
        <w:t>Melle Audrey AZAM</w:t>
      </w:r>
      <w:bookmarkEnd w:id="0"/>
      <w:r w:rsidRPr="00505299">
        <w:rPr>
          <w:rFonts w:ascii="Calibri" w:eastAsia="Calibri" w:hAnsi="Calibri" w:cs="Times New Roman"/>
          <w:bCs/>
        </w:rPr>
        <w:t xml:space="preserve">, </w:t>
      </w:r>
    </w:p>
    <w:p w:rsidR="00757FEC" w:rsidRPr="00794212" w:rsidRDefault="00757FEC" w:rsidP="007F7436">
      <w:pPr>
        <w:tabs>
          <w:tab w:val="left" w:pos="1200"/>
          <w:tab w:val="left" w:pos="5640"/>
          <w:tab w:val="left" w:pos="8222"/>
        </w:tabs>
        <w:spacing w:after="0" w:line="240" w:lineRule="auto"/>
        <w:ind w:right="-567"/>
        <w:jc w:val="both"/>
        <w:rPr>
          <w:rFonts w:ascii="Calibri" w:eastAsia="Calibri" w:hAnsi="Calibri" w:cs="Times New Roman"/>
          <w:bCs/>
        </w:rPr>
      </w:pPr>
      <w:r w:rsidRPr="00505299">
        <w:rPr>
          <w:rFonts w:ascii="Calibri" w:eastAsia="Calibri" w:hAnsi="Calibri" w:cs="Times New Roman"/>
          <w:bCs/>
        </w:rPr>
        <w:t xml:space="preserve">M. Joseph SAINT-MARTIN, Mme Sylvie BEDECARRATS, Mme Mauricette MARKIDES, M. Alain LEFAUQUEUR, M. Jean-Paul LADRIX, M. Guy CATTAI, </w:t>
      </w:r>
      <w:r w:rsidRPr="00505299">
        <w:rPr>
          <w:rFonts w:ascii="Calibri" w:eastAsia="Calibri" w:hAnsi="Calibri" w:cs="Times New Roman"/>
        </w:rPr>
        <w:t xml:space="preserve">Melle Pauline SARRATO, </w:t>
      </w:r>
      <w:r w:rsidRPr="00505299">
        <w:rPr>
          <w:rFonts w:ascii="Calibri" w:eastAsia="Calibri" w:hAnsi="Calibri" w:cs="Times New Roman"/>
          <w:bCs/>
        </w:rPr>
        <w:t>Mme Nathalie SANCHEZ, Conseillers Municipaux.</w:t>
      </w:r>
    </w:p>
    <w:p w:rsidR="00757FEC" w:rsidRPr="00794212" w:rsidRDefault="00757FEC" w:rsidP="007F7436">
      <w:pPr>
        <w:tabs>
          <w:tab w:val="left" w:pos="8222"/>
        </w:tabs>
        <w:spacing w:after="0" w:line="240" w:lineRule="auto"/>
        <w:ind w:right="-567"/>
        <w:jc w:val="both"/>
        <w:rPr>
          <w:rFonts w:ascii="Calibri" w:eastAsia="Calibri" w:hAnsi="Calibri" w:cs="Times New Roman"/>
        </w:rPr>
      </w:pPr>
      <w:r w:rsidRPr="00794212">
        <w:rPr>
          <w:rFonts w:ascii="Calibri" w:eastAsia="Calibri" w:hAnsi="Calibri" w:cs="Times New Roman"/>
          <w:b/>
          <w:u w:val="single"/>
        </w:rPr>
        <w:t>Excusés</w:t>
      </w:r>
      <w:r w:rsidRPr="00794212">
        <w:rPr>
          <w:rFonts w:ascii="Calibri" w:eastAsia="Calibri" w:hAnsi="Calibri" w:cs="Times New Roman"/>
        </w:rPr>
        <w:t xml:space="preserve"> : </w:t>
      </w:r>
    </w:p>
    <w:p w:rsidR="00757FEC" w:rsidRPr="00794212" w:rsidRDefault="00757FEC" w:rsidP="007F7436">
      <w:pPr>
        <w:tabs>
          <w:tab w:val="left" w:pos="8222"/>
        </w:tabs>
        <w:spacing w:after="0" w:line="240" w:lineRule="auto"/>
        <w:ind w:right="-567"/>
        <w:jc w:val="both"/>
        <w:rPr>
          <w:rFonts w:ascii="Calibri" w:eastAsia="Calibri" w:hAnsi="Calibri" w:cs="Times New Roman"/>
        </w:rPr>
      </w:pPr>
      <w:r>
        <w:rPr>
          <w:rFonts w:ascii="Calibri" w:eastAsia="Calibri" w:hAnsi="Calibri" w:cs="Times New Roman"/>
        </w:rPr>
        <w:t>M. Rémi CASTILLON</w:t>
      </w:r>
      <w:r w:rsidRPr="00794212">
        <w:rPr>
          <w:rFonts w:ascii="Calibri" w:eastAsia="Calibri" w:hAnsi="Calibri" w:cs="Times New Roman"/>
        </w:rPr>
        <w:t xml:space="preserve"> ayant donné procuration à M. J. Louis REDONNET.</w:t>
      </w:r>
    </w:p>
    <w:p w:rsidR="00757FEC" w:rsidRPr="00794212" w:rsidRDefault="00757FEC" w:rsidP="007F7436">
      <w:pPr>
        <w:tabs>
          <w:tab w:val="left" w:pos="8222"/>
        </w:tabs>
        <w:spacing w:after="0" w:line="240" w:lineRule="auto"/>
        <w:ind w:right="-567"/>
        <w:jc w:val="both"/>
        <w:rPr>
          <w:rFonts w:ascii="Calibri" w:eastAsia="Calibri" w:hAnsi="Calibri" w:cs="Times New Roman"/>
        </w:rPr>
      </w:pPr>
      <w:r w:rsidRPr="00505299">
        <w:rPr>
          <w:rFonts w:ascii="Calibri" w:eastAsia="Calibri" w:hAnsi="Calibri" w:cs="Times New Roman"/>
          <w:b/>
          <w:u w:val="single"/>
        </w:rPr>
        <w:t>Absente :</w:t>
      </w:r>
      <w:r w:rsidRPr="00505299">
        <w:rPr>
          <w:rFonts w:ascii="Calibri" w:eastAsia="Calibri" w:hAnsi="Calibri" w:cs="Times New Roman"/>
        </w:rPr>
        <w:t xml:space="preserve"> Mme Gémita AZUM.</w:t>
      </w:r>
    </w:p>
    <w:p w:rsidR="00757FEC" w:rsidRDefault="00757FEC" w:rsidP="007F7436">
      <w:pPr>
        <w:tabs>
          <w:tab w:val="left" w:pos="8222"/>
        </w:tabs>
        <w:spacing w:after="0" w:line="240" w:lineRule="auto"/>
        <w:ind w:right="-567"/>
        <w:jc w:val="both"/>
        <w:rPr>
          <w:rFonts w:ascii="Calibri" w:eastAsia="Calibri" w:hAnsi="Calibri" w:cs="Times New Roman"/>
        </w:rPr>
      </w:pPr>
      <w:r w:rsidRPr="00794212">
        <w:rPr>
          <w:rFonts w:ascii="Calibri" w:eastAsia="Calibri" w:hAnsi="Calibri" w:cs="Times New Roman"/>
        </w:rPr>
        <w:t xml:space="preserve">Les conseillers présents forment la majorité des membres en exercice conformément à l’article L.2121-17 du CGCT. Conformément aux dispositions de l’article L.2121-15 du CGCT, un secrétaire a été </w:t>
      </w:r>
      <w:r w:rsidRPr="00505299">
        <w:rPr>
          <w:rFonts w:ascii="Calibri" w:eastAsia="Calibri" w:hAnsi="Calibri" w:cs="Times New Roman"/>
        </w:rPr>
        <w:t>désignée,</w:t>
      </w:r>
      <w:r w:rsidRPr="00794212">
        <w:rPr>
          <w:rFonts w:ascii="Calibri" w:eastAsia="Calibri" w:hAnsi="Calibri" w:cs="Times New Roman"/>
        </w:rPr>
        <w:t xml:space="preserve"> </w:t>
      </w:r>
      <w:r w:rsidRPr="00505299">
        <w:rPr>
          <w:rFonts w:ascii="Calibri" w:eastAsia="Calibri" w:hAnsi="Calibri" w:cs="Times New Roman"/>
          <w:bCs/>
        </w:rPr>
        <w:t xml:space="preserve">Melle </w:t>
      </w:r>
      <w:bookmarkStart w:id="1" w:name="_GoBack"/>
      <w:r w:rsidRPr="00505299">
        <w:rPr>
          <w:rFonts w:ascii="Calibri" w:eastAsia="Calibri" w:hAnsi="Calibri" w:cs="Times New Roman"/>
          <w:bCs/>
        </w:rPr>
        <w:t>Audrey AZAM</w:t>
      </w:r>
      <w:r w:rsidRPr="00794212">
        <w:rPr>
          <w:rFonts w:ascii="Calibri" w:eastAsia="Calibri" w:hAnsi="Calibri" w:cs="Times New Roman"/>
        </w:rPr>
        <w:t>, ayant obtenu la majorité des suffrages a été désign</w:t>
      </w:r>
      <w:r w:rsidRPr="00505299">
        <w:rPr>
          <w:rFonts w:ascii="Calibri" w:eastAsia="Calibri" w:hAnsi="Calibri" w:cs="Times New Roman"/>
        </w:rPr>
        <w:t>ée</w:t>
      </w:r>
      <w:r w:rsidRPr="00794212">
        <w:rPr>
          <w:rFonts w:ascii="Calibri" w:eastAsia="Calibri" w:hAnsi="Calibri" w:cs="Times New Roman"/>
        </w:rPr>
        <w:t xml:space="preserve"> pour remplir ces fonctions </w:t>
      </w:r>
      <w:r w:rsidRPr="00505299">
        <w:rPr>
          <w:rFonts w:ascii="Calibri" w:eastAsia="Calibri" w:hAnsi="Calibri" w:cs="Times New Roman"/>
        </w:rPr>
        <w:t>qu’elle</w:t>
      </w:r>
      <w:r w:rsidRPr="00794212">
        <w:rPr>
          <w:rFonts w:ascii="Calibri" w:eastAsia="Calibri" w:hAnsi="Calibri" w:cs="Times New Roman"/>
        </w:rPr>
        <w:t xml:space="preserve"> </w:t>
      </w:r>
      <w:bookmarkEnd w:id="1"/>
      <w:r w:rsidRPr="00794212">
        <w:rPr>
          <w:rFonts w:ascii="Calibri" w:eastAsia="Calibri" w:hAnsi="Calibri" w:cs="Times New Roman"/>
        </w:rPr>
        <w:t>accepte.</w:t>
      </w:r>
    </w:p>
    <w:p w:rsidR="007F7436" w:rsidRDefault="007F7436" w:rsidP="00757FEC">
      <w:pPr>
        <w:tabs>
          <w:tab w:val="left" w:pos="8222"/>
        </w:tabs>
        <w:spacing w:after="0" w:line="240" w:lineRule="auto"/>
        <w:ind w:left="567" w:right="-567"/>
        <w:jc w:val="both"/>
        <w:rPr>
          <w:rFonts w:ascii="Calibri" w:eastAsia="Calibri" w:hAnsi="Calibri" w:cs="Times New Roman"/>
        </w:rPr>
      </w:pPr>
    </w:p>
    <w:p w:rsidR="007F7436" w:rsidRPr="00674B76" w:rsidRDefault="007F7436" w:rsidP="007F7436">
      <w:pPr>
        <w:tabs>
          <w:tab w:val="left" w:pos="8222"/>
        </w:tabs>
        <w:spacing w:after="0" w:line="240" w:lineRule="auto"/>
        <w:ind w:right="-567"/>
        <w:jc w:val="both"/>
        <w:rPr>
          <w:rFonts w:ascii="Calibri" w:eastAsia="Calibri" w:hAnsi="Calibri" w:cs="Times New Roman"/>
          <w:b/>
          <w:color w:val="FF0000"/>
        </w:rPr>
      </w:pPr>
      <w:r w:rsidRPr="00674B76">
        <w:rPr>
          <w:rFonts w:ascii="Calibri" w:eastAsia="Calibri" w:hAnsi="Calibri" w:cs="Times New Roman"/>
          <w:b/>
          <w:color w:val="FF0000"/>
        </w:rPr>
        <w:t>Monsieur le Maire soumet au vote le procès-verbal de la séance du 01 juin 2018, monsieur LADRIX indique que le procès-verbal présenté ne reflète pas exactement les propos tenus. Il considère que la teneur de son intervention a été édulcorée. 4 votes contre.</w:t>
      </w:r>
    </w:p>
    <w:p w:rsidR="00757FEC" w:rsidRDefault="00757FEC" w:rsidP="00757FEC">
      <w:pPr>
        <w:tabs>
          <w:tab w:val="left" w:pos="8222"/>
        </w:tabs>
        <w:spacing w:after="0" w:line="240" w:lineRule="auto"/>
        <w:ind w:left="567" w:right="-567"/>
        <w:jc w:val="both"/>
        <w:rPr>
          <w:rFonts w:ascii="Calibri" w:eastAsia="Calibri" w:hAnsi="Calibri" w:cs="Times New Roman"/>
        </w:rPr>
      </w:pPr>
    </w:p>
    <w:p w:rsidR="00757FEC" w:rsidRDefault="00AD7E3D" w:rsidP="00757FEC">
      <w:pPr>
        <w:ind w:right="-567"/>
        <w:jc w:val="both"/>
        <w:rPr>
          <w:b/>
          <w:u w:val="single"/>
        </w:rPr>
      </w:pPr>
      <w:r>
        <w:rPr>
          <w:b/>
          <w:u w:val="single"/>
        </w:rPr>
        <w:t xml:space="preserve">1/ </w:t>
      </w:r>
      <w:r w:rsidR="00757FEC" w:rsidRPr="00345729">
        <w:rPr>
          <w:b/>
          <w:u w:val="single"/>
        </w:rPr>
        <w:t xml:space="preserve">INFORMATION AU CONSEIL MUNICIPAL DE L’AVIS RENDU PAR LA CHAMBRE REGIONALE DES COMPTES OCCITANIE </w:t>
      </w:r>
      <w:r w:rsidR="00757FEC">
        <w:rPr>
          <w:b/>
          <w:u w:val="single"/>
        </w:rPr>
        <w:t xml:space="preserve">(CRC) </w:t>
      </w:r>
      <w:r w:rsidR="00757FEC" w:rsidRPr="00345729">
        <w:rPr>
          <w:b/>
          <w:u w:val="single"/>
        </w:rPr>
        <w:t>SUR L’EQUILIBRE DU BUDGET 2018 DES THERMES</w:t>
      </w:r>
    </w:p>
    <w:p w:rsidR="00757FEC" w:rsidRDefault="00757FEC" w:rsidP="00757FEC">
      <w:pPr>
        <w:ind w:right="-567"/>
        <w:jc w:val="both"/>
      </w:pPr>
      <w:r>
        <w:t>Monsieur le Maire informe que le Préfet, par courrier en date du 30 avril 2018 (enregistré au greffe de la CRC) a saisi la Chambre Régionale des Comptes Occitanie au titre des articles L. 1612-4 et L. 1612-5 du Code Générale des Collectivités Territoriales (C.G.C.T) pour absence d’équilibre réel du budget primitif 2018 des thermes de Luchon (budget annexe de la commune).</w:t>
      </w:r>
    </w:p>
    <w:p w:rsidR="00757FEC" w:rsidRDefault="00757FEC" w:rsidP="00757FEC">
      <w:pPr>
        <w:ind w:right="-567"/>
        <w:jc w:val="both"/>
      </w:pPr>
      <w:r>
        <w:t>Le Président de la CRC a sollicité le Maire afin qu’il puisse présenter à son tour ses observations écrites ou orales.</w:t>
      </w:r>
    </w:p>
    <w:p w:rsidR="00757FEC" w:rsidRDefault="00757FEC" w:rsidP="00757FEC">
      <w:pPr>
        <w:ind w:right="-567"/>
        <w:jc w:val="both"/>
      </w:pPr>
      <w:r>
        <w:t>S’en est suivie la procédure d’observations, échanges contradictoires et recueil de documents ainsi que l’examen d’autres pièces relatives au dossier.</w:t>
      </w:r>
    </w:p>
    <w:p w:rsidR="00757FEC" w:rsidRDefault="00757FEC" w:rsidP="00757FEC">
      <w:pPr>
        <w:ind w:right="-567"/>
        <w:jc w:val="both"/>
      </w:pPr>
      <w:r>
        <w:t>Au terme de cette procédure, la Chambre Régionale des Comptes Occitanie a rendu son avis écrit en date du 14 juin 2018.</w:t>
      </w:r>
    </w:p>
    <w:p w:rsidR="00757FEC" w:rsidRDefault="00757FEC" w:rsidP="00F36569">
      <w:pPr>
        <w:ind w:right="-567"/>
        <w:jc w:val="both"/>
      </w:pPr>
      <w:r>
        <w:t>Cet avis a été enregistré en Mairie le 22 juin 2018 et a également fait l’objet d’une publication immédiate en Mairie sans attendre la réunion de l’assemblée délibérante en application des articles R. 1612-18, L. 1612-19 et R. 1612-14 du C.G.C.T.</w:t>
      </w:r>
      <w:bookmarkStart w:id="2" w:name="_Hlk518300285"/>
    </w:p>
    <w:p w:rsidR="00757FEC" w:rsidRDefault="00757FEC" w:rsidP="00757FEC">
      <w:pPr>
        <w:ind w:right="-567"/>
        <w:jc w:val="both"/>
      </w:pPr>
      <w:r>
        <w:t xml:space="preserve">Monsieur le Maire </w:t>
      </w:r>
      <w:bookmarkEnd w:id="2"/>
      <w:r>
        <w:t>indique enfin qu’il convient, en application des articles L. 1612-19 et R. 1612-14 du C.G.C.T., d’informer le Conseil Municipal de l’avis rendu par la CRC dès sa plus proche réunion, étant destinataires, en même temps que la convocation pour la séance de ce soir, de l’avis de la Chambre Régionale des Comptes Occitanie.</w:t>
      </w:r>
    </w:p>
    <w:p w:rsidR="00757FEC" w:rsidRDefault="00757FEC" w:rsidP="00757FEC">
      <w:pPr>
        <w:ind w:right="-567"/>
        <w:jc w:val="both"/>
      </w:pPr>
      <w:bookmarkStart w:id="3" w:name="_Hlk518300310"/>
      <w:r>
        <w:lastRenderedPageBreak/>
        <w:t xml:space="preserve">Monsieur le Maire </w:t>
      </w:r>
      <w:bookmarkEnd w:id="3"/>
      <w:r>
        <w:t>indique que l’avis de la Chambre Régionale des Comptes Occitanie conclut à l’équilibre du budget et que par conséquent, il n’y a pas de difficulté avec le budget des thermes.</w:t>
      </w:r>
    </w:p>
    <w:p w:rsidR="00757FEC" w:rsidRDefault="00757FEC" w:rsidP="00757FEC">
      <w:pPr>
        <w:ind w:right="-567"/>
        <w:jc w:val="both"/>
      </w:pPr>
      <w:r>
        <w:t>Monsieur le Maire précise que l’avis de la Chambre Régionale des Comptes Occitanie est annexé à la présente délibération.</w:t>
      </w:r>
    </w:p>
    <w:p w:rsidR="00757FEC" w:rsidRDefault="00757FEC" w:rsidP="00757FEC">
      <w:pPr>
        <w:ind w:right="-567"/>
        <w:jc w:val="both"/>
      </w:pPr>
      <w:r>
        <w:t>Monsieur le Maire invite à présent le Conseil Municipal à prendre acte de cette information.</w:t>
      </w:r>
    </w:p>
    <w:p w:rsidR="00757FEC" w:rsidRDefault="00757FEC" w:rsidP="00757FEC">
      <w:pPr>
        <w:ind w:right="-567"/>
        <w:jc w:val="both"/>
      </w:pPr>
      <w:r>
        <w:t>Le Conseil Municipal prend acte de de l’avis rendu par la CRC.</w:t>
      </w:r>
    </w:p>
    <w:p w:rsidR="00E56BDD" w:rsidRPr="00E56BDD" w:rsidRDefault="00AD7E3D" w:rsidP="00F36569">
      <w:pPr>
        <w:spacing w:after="0" w:line="240" w:lineRule="auto"/>
        <w:jc w:val="both"/>
        <w:rPr>
          <w:rFonts w:ascii="Calibri" w:eastAsia="Calibri" w:hAnsi="Calibri" w:cs="Calibri"/>
          <w:b/>
          <w:u w:val="single"/>
        </w:rPr>
      </w:pPr>
      <w:r>
        <w:rPr>
          <w:rFonts w:ascii="Calibri" w:eastAsia="Calibri" w:hAnsi="Calibri" w:cs="Calibri"/>
          <w:b/>
          <w:u w:val="single"/>
        </w:rPr>
        <w:t xml:space="preserve">2/ </w:t>
      </w:r>
      <w:r w:rsidR="00E56BDD" w:rsidRPr="00E56BDD">
        <w:rPr>
          <w:rFonts w:ascii="Calibri" w:eastAsia="Calibri" w:hAnsi="Calibri" w:cs="Calibri"/>
          <w:b/>
          <w:u w:val="single"/>
        </w:rPr>
        <w:t xml:space="preserve">CREATION DU SYNDICAT MIXTE OUVERT HAUTE-GARONNE MONTAGNE ET APPROBATION DES STATUTS </w:t>
      </w:r>
    </w:p>
    <w:p w:rsidR="00E56BDD" w:rsidRPr="00E56BDD" w:rsidRDefault="00E56BDD" w:rsidP="00E56BDD">
      <w:pPr>
        <w:spacing w:after="0" w:line="240" w:lineRule="auto"/>
        <w:jc w:val="both"/>
        <w:rPr>
          <w:rFonts w:ascii="Calibri" w:eastAsia="Calibri" w:hAnsi="Calibri" w:cs="Calibri"/>
        </w:rPr>
      </w:pPr>
    </w:p>
    <w:p w:rsidR="00E56BDD" w:rsidRPr="00E56BDD" w:rsidRDefault="00E56BDD" w:rsidP="00F36569">
      <w:pPr>
        <w:spacing w:after="0" w:line="240" w:lineRule="auto"/>
        <w:jc w:val="both"/>
        <w:rPr>
          <w:rFonts w:ascii="Calibri" w:eastAsia="Calibri" w:hAnsi="Calibri" w:cs="Calibri"/>
        </w:rPr>
      </w:pPr>
      <w:r w:rsidRPr="00E56BDD">
        <w:rPr>
          <w:rFonts w:ascii="Calibri" w:eastAsia="Calibri" w:hAnsi="Calibri" w:cs="Calibri"/>
        </w:rPr>
        <w:t>Monsieur le Maire expose,</w:t>
      </w:r>
    </w:p>
    <w:p w:rsidR="00E56BDD" w:rsidRPr="00E56BDD" w:rsidRDefault="00E56BDD" w:rsidP="00E56BDD">
      <w:pPr>
        <w:spacing w:after="0" w:line="240" w:lineRule="auto"/>
        <w:jc w:val="both"/>
        <w:rPr>
          <w:rFonts w:ascii="Calibri" w:eastAsia="Calibri" w:hAnsi="Calibri" w:cs="Calibri"/>
        </w:rPr>
      </w:pPr>
    </w:p>
    <w:p w:rsidR="00E56BDD" w:rsidRPr="00E56BDD" w:rsidRDefault="00E56BDD" w:rsidP="00F36569">
      <w:pPr>
        <w:spacing w:after="0" w:line="240" w:lineRule="auto"/>
        <w:jc w:val="both"/>
        <w:rPr>
          <w:rFonts w:ascii="Calibri" w:eastAsia="Calibri" w:hAnsi="Calibri" w:cs="Calibri"/>
        </w:rPr>
      </w:pPr>
      <w:r w:rsidRPr="00E56BDD">
        <w:rPr>
          <w:rFonts w:ascii="Calibri" w:eastAsia="Calibri" w:hAnsi="Calibri" w:cs="Calibri"/>
        </w:rPr>
        <w:t xml:space="preserve">Par une délibérations n° DEL20180013 et n° DEL20180014 du 23 mars 2018 le conseil </w:t>
      </w:r>
      <w:bookmarkStart w:id="4" w:name="_Hlk517270850"/>
      <w:r w:rsidRPr="00E56BDD">
        <w:rPr>
          <w:rFonts w:ascii="Calibri" w:eastAsia="Calibri" w:hAnsi="Calibri" w:cs="Calibri"/>
        </w:rPr>
        <w:t xml:space="preserve">municipal </w:t>
      </w:r>
      <w:r w:rsidRPr="00E56BDD">
        <w:rPr>
          <w:rFonts w:ascii="Calibri" w:eastAsia="Calibri" w:hAnsi="Calibri" w:cs="Calibri"/>
          <w:i/>
        </w:rPr>
        <w:t xml:space="preserve"> </w:t>
      </w:r>
      <w:bookmarkEnd w:id="4"/>
      <w:r w:rsidRPr="00E56BDD">
        <w:rPr>
          <w:rFonts w:ascii="Calibri" w:eastAsia="Calibri" w:hAnsi="Calibri" w:cs="Calibri"/>
        </w:rPr>
        <w:t>a approuvé le principe de la création, entre le Département de la Haute-Garonne, la Communauté de Communes Pyrénées Haut-Garonnaises (CCPHG), le Syndicat Intercommunal de Gestion et d’Aménagement de Superbagnères (SIGAS) et le SIVOM de la Vallée d’</w:t>
      </w:r>
      <w:proofErr w:type="spellStart"/>
      <w:r w:rsidRPr="00E56BDD">
        <w:rPr>
          <w:rFonts w:ascii="Calibri" w:eastAsia="Calibri" w:hAnsi="Calibri" w:cs="Calibri"/>
        </w:rPr>
        <w:t>Oueil</w:t>
      </w:r>
      <w:proofErr w:type="spellEnd"/>
      <w:r w:rsidRPr="00E56BDD">
        <w:rPr>
          <w:rFonts w:ascii="Calibri" w:eastAsia="Calibri" w:hAnsi="Calibri" w:cs="Calibri"/>
        </w:rPr>
        <w:t xml:space="preserve">, d’un syndicat mixte ouvert (SMO) ayant vocation à gérer les stations de montagne haut-garonnaises de </w:t>
      </w:r>
      <w:bookmarkStart w:id="5" w:name="_Hlk517194216"/>
      <w:r w:rsidRPr="00E56BDD">
        <w:rPr>
          <w:rFonts w:ascii="Calibri" w:eastAsia="Calibri" w:hAnsi="Calibri" w:cs="Calibri"/>
        </w:rPr>
        <w:t>Luchon Superbagnères, du Mourtis et de Bourg d’</w:t>
      </w:r>
      <w:proofErr w:type="spellStart"/>
      <w:r w:rsidRPr="00E56BDD">
        <w:rPr>
          <w:rFonts w:ascii="Calibri" w:eastAsia="Calibri" w:hAnsi="Calibri" w:cs="Calibri"/>
        </w:rPr>
        <w:t>Oueil</w:t>
      </w:r>
      <w:bookmarkEnd w:id="5"/>
      <w:proofErr w:type="spellEnd"/>
      <w:r w:rsidRPr="00E56BDD">
        <w:rPr>
          <w:rFonts w:ascii="Calibri" w:eastAsia="Calibri" w:hAnsi="Calibri" w:cs="Calibri"/>
        </w:rPr>
        <w:t xml:space="preserve">. </w:t>
      </w:r>
    </w:p>
    <w:p w:rsidR="00E56BDD" w:rsidRPr="00E56BDD" w:rsidRDefault="00E56BDD" w:rsidP="00F36569">
      <w:pPr>
        <w:spacing w:after="0" w:line="240" w:lineRule="auto"/>
        <w:jc w:val="both"/>
        <w:rPr>
          <w:rFonts w:ascii="Calibri" w:eastAsia="Calibri" w:hAnsi="Calibri" w:cs="Calibri"/>
        </w:rPr>
      </w:pPr>
      <w:r w:rsidRPr="00E56BDD">
        <w:rPr>
          <w:rFonts w:ascii="Calibri" w:eastAsia="Calibri" w:hAnsi="Calibri" w:cs="Calibri"/>
        </w:rPr>
        <w:t>Les communes membres des trois groupements ont, par des délibérations concordantes, donné leur accord à la création d’un tel syndicat selon les règles de majorité qualifiée prescrites par les articles L5214-27 et L 5212-32 du CGCT.</w:t>
      </w:r>
    </w:p>
    <w:p w:rsidR="00E56BDD" w:rsidRPr="00E56BDD" w:rsidRDefault="00E56BDD" w:rsidP="00E56BDD">
      <w:pPr>
        <w:spacing w:after="0" w:line="240" w:lineRule="auto"/>
        <w:jc w:val="both"/>
        <w:rPr>
          <w:rFonts w:ascii="Calibri" w:eastAsia="Calibri" w:hAnsi="Calibri" w:cs="Calibri"/>
        </w:rPr>
      </w:pPr>
    </w:p>
    <w:p w:rsidR="00E56BDD" w:rsidRPr="00E56BDD" w:rsidRDefault="00E56BDD" w:rsidP="00F36569">
      <w:pPr>
        <w:spacing w:after="0" w:line="240" w:lineRule="auto"/>
        <w:jc w:val="both"/>
        <w:rPr>
          <w:rFonts w:ascii="Calibri" w:eastAsia="Calibri" w:hAnsi="Calibri" w:cs="Calibri"/>
        </w:rPr>
      </w:pPr>
      <w:r w:rsidRPr="00E56BDD">
        <w:rPr>
          <w:rFonts w:ascii="Calibri" w:eastAsia="Calibri" w:hAnsi="Calibri" w:cs="Calibri"/>
        </w:rPr>
        <w:t xml:space="preserve">Conformément à l’article L.5211-45 du CGCT, la commission départementale de la coopération intercommunale (CDCI) a été saisie, pour avis, de ce projet. Dans sa séance du 12 juin 2018, elle a émis un avis favorable à la création du SMO. </w:t>
      </w:r>
    </w:p>
    <w:p w:rsidR="00E56BDD" w:rsidRPr="00E56BDD" w:rsidRDefault="00E56BDD" w:rsidP="00E56BDD">
      <w:pPr>
        <w:spacing w:after="0" w:line="240" w:lineRule="auto"/>
        <w:jc w:val="both"/>
        <w:rPr>
          <w:rFonts w:ascii="Calibri" w:eastAsia="Calibri" w:hAnsi="Calibri" w:cs="Calibri"/>
        </w:rPr>
      </w:pPr>
    </w:p>
    <w:p w:rsidR="00E56BDD" w:rsidRPr="00E56BDD" w:rsidRDefault="00E56BDD" w:rsidP="00F36569">
      <w:pPr>
        <w:spacing w:after="0" w:line="240" w:lineRule="auto"/>
        <w:jc w:val="both"/>
        <w:rPr>
          <w:rFonts w:ascii="Calibri" w:eastAsia="Calibri" w:hAnsi="Calibri" w:cs="Calibri"/>
        </w:rPr>
      </w:pPr>
      <w:r w:rsidRPr="00E56BDD">
        <w:rPr>
          <w:rFonts w:ascii="Calibri" w:eastAsia="Calibri" w:hAnsi="Calibri" w:cs="Calibri"/>
        </w:rPr>
        <w:t>Il convient d’engager aujourd’hui la procédure de création de ce syndicat mixte et d’approuver les statuts qui le régissent et dont les principales dispositions sont exposées ci-dessous</w:t>
      </w:r>
    </w:p>
    <w:p w:rsidR="00E56BDD" w:rsidRPr="00E56BDD" w:rsidRDefault="00E56BDD" w:rsidP="00E56BDD">
      <w:pPr>
        <w:tabs>
          <w:tab w:val="left" w:pos="1200"/>
        </w:tabs>
        <w:spacing w:after="0" w:line="240" w:lineRule="auto"/>
        <w:ind w:right="-567"/>
        <w:jc w:val="center"/>
        <w:rPr>
          <w:rFonts w:ascii="Calibri" w:eastAsia="Calibri" w:hAnsi="Calibri" w:cs="Times New Roman"/>
          <w:b/>
          <w:u w:val="single"/>
        </w:rPr>
      </w:pPr>
      <w:r w:rsidRPr="00E56BDD">
        <w:rPr>
          <w:rFonts w:ascii="Calibri" w:eastAsia="Calibri" w:hAnsi="Calibri" w:cs="Times New Roman"/>
          <w:b/>
        </w:rPr>
        <w:t xml:space="preserve">                                                   </w:t>
      </w:r>
      <w:r w:rsidRPr="00E56BDD">
        <w:rPr>
          <w:rFonts w:ascii="Calibri" w:eastAsia="Calibri" w:hAnsi="Calibri" w:cs="Times New Roman"/>
          <w:b/>
        </w:rPr>
        <w:tab/>
      </w:r>
      <w:r w:rsidRPr="00E56BDD">
        <w:rPr>
          <w:rFonts w:ascii="Calibri" w:eastAsia="Calibri" w:hAnsi="Calibri" w:cs="Times New Roman"/>
          <w:b/>
        </w:rPr>
        <w:tab/>
      </w:r>
      <w:r w:rsidRPr="00E56BDD">
        <w:rPr>
          <w:rFonts w:ascii="Calibri" w:eastAsia="Calibri" w:hAnsi="Calibri" w:cs="Times New Roman"/>
          <w:b/>
        </w:rPr>
        <w:tab/>
      </w:r>
      <w:r w:rsidRPr="00E56BDD">
        <w:rPr>
          <w:rFonts w:ascii="Calibri" w:eastAsia="Calibri" w:hAnsi="Calibri" w:cs="Times New Roman"/>
          <w:b/>
        </w:rPr>
        <w:tab/>
      </w:r>
      <w:r w:rsidRPr="00E56BDD">
        <w:rPr>
          <w:rFonts w:ascii="Calibri" w:eastAsia="Calibri" w:hAnsi="Calibri" w:cs="Times New Roman"/>
          <w:b/>
        </w:rPr>
        <w:tab/>
      </w:r>
      <w:r w:rsidRPr="00E56BDD">
        <w:rPr>
          <w:rFonts w:ascii="Calibri" w:eastAsia="Calibri" w:hAnsi="Calibri" w:cs="Times New Roman"/>
          <w:b/>
        </w:rPr>
        <w:tab/>
      </w:r>
    </w:p>
    <w:p w:rsidR="00E56BDD" w:rsidRPr="00E56BDD" w:rsidRDefault="00E56BDD" w:rsidP="00F36569">
      <w:pPr>
        <w:spacing w:after="0" w:line="240" w:lineRule="auto"/>
        <w:jc w:val="both"/>
        <w:rPr>
          <w:rFonts w:ascii="Calibri" w:eastAsia="Calibri" w:hAnsi="Calibri" w:cs="Calibri"/>
          <w:b/>
          <w:i/>
        </w:rPr>
      </w:pPr>
      <w:r w:rsidRPr="00E56BDD">
        <w:rPr>
          <w:rFonts w:ascii="Calibri" w:eastAsia="Calibri" w:hAnsi="Calibri" w:cs="Calibri"/>
          <w:b/>
          <w:i/>
        </w:rPr>
        <w:t>Périmètre de création</w:t>
      </w:r>
    </w:p>
    <w:p w:rsidR="00E56BDD" w:rsidRPr="00E56BDD" w:rsidRDefault="00E56BDD" w:rsidP="00F36569">
      <w:pPr>
        <w:spacing w:after="0" w:line="240" w:lineRule="auto"/>
        <w:jc w:val="both"/>
        <w:rPr>
          <w:rFonts w:ascii="Calibri" w:eastAsia="Calibri" w:hAnsi="Calibri" w:cs="Calibri"/>
        </w:rPr>
      </w:pPr>
      <w:r w:rsidRPr="00E56BDD">
        <w:rPr>
          <w:rFonts w:ascii="Calibri" w:eastAsia="Calibri" w:hAnsi="Calibri" w:cs="Calibri"/>
        </w:rPr>
        <w:t xml:space="preserve">Le périmètre de création est composé du département de la Haute-Garonne, de la CCPHG et des sept communes respectivement membres du SIGAS (Bagnères de Luchon, Castillon de </w:t>
      </w:r>
      <w:proofErr w:type="spellStart"/>
      <w:r w:rsidRPr="00E56BDD">
        <w:rPr>
          <w:rFonts w:ascii="Calibri" w:eastAsia="Calibri" w:hAnsi="Calibri" w:cs="Calibri"/>
        </w:rPr>
        <w:t>Larboust</w:t>
      </w:r>
      <w:proofErr w:type="spellEnd"/>
      <w:r w:rsidRPr="00E56BDD">
        <w:rPr>
          <w:rFonts w:ascii="Calibri" w:eastAsia="Calibri" w:hAnsi="Calibri" w:cs="Calibri"/>
        </w:rPr>
        <w:t>, Saint-Aventin) et du SIVOM de Bourg d’</w:t>
      </w:r>
      <w:proofErr w:type="spellStart"/>
      <w:r w:rsidRPr="00E56BDD">
        <w:rPr>
          <w:rFonts w:ascii="Calibri" w:eastAsia="Calibri" w:hAnsi="Calibri" w:cs="Calibri"/>
        </w:rPr>
        <w:t>Oueil</w:t>
      </w:r>
      <w:proofErr w:type="spellEnd"/>
      <w:r w:rsidRPr="00E56BDD">
        <w:rPr>
          <w:rFonts w:ascii="Calibri" w:eastAsia="Calibri" w:hAnsi="Calibri" w:cs="Calibri"/>
        </w:rPr>
        <w:t xml:space="preserve"> (Bourg d’</w:t>
      </w:r>
      <w:proofErr w:type="spellStart"/>
      <w:r w:rsidRPr="00E56BDD">
        <w:rPr>
          <w:rFonts w:ascii="Calibri" w:eastAsia="Calibri" w:hAnsi="Calibri" w:cs="Calibri"/>
        </w:rPr>
        <w:t>Oueil</w:t>
      </w:r>
      <w:proofErr w:type="spellEnd"/>
      <w:r w:rsidRPr="00E56BDD">
        <w:rPr>
          <w:rFonts w:ascii="Calibri" w:eastAsia="Calibri" w:hAnsi="Calibri" w:cs="Calibri"/>
        </w:rPr>
        <w:t>, Caubous, Cirès et Mayrègne). En effet, conformément à l’article L.5212-33 du CGCT, ces deux syndicats seront dissous concomitamment à la création du SMO et les communes deviendront, de plein droit, directement membres du SMO.</w:t>
      </w:r>
    </w:p>
    <w:p w:rsidR="00E56BDD" w:rsidRPr="00E56BDD" w:rsidRDefault="00E56BDD" w:rsidP="00E56BDD">
      <w:pPr>
        <w:spacing w:after="0" w:line="240" w:lineRule="auto"/>
        <w:jc w:val="both"/>
        <w:rPr>
          <w:rFonts w:ascii="Calibri" w:eastAsia="Calibri" w:hAnsi="Calibri" w:cs="Calibri"/>
        </w:rPr>
      </w:pPr>
    </w:p>
    <w:p w:rsidR="00E56BDD" w:rsidRPr="00E56BDD" w:rsidRDefault="00E56BDD" w:rsidP="00F36569">
      <w:pPr>
        <w:spacing w:after="0" w:line="240" w:lineRule="auto"/>
        <w:jc w:val="both"/>
        <w:rPr>
          <w:rFonts w:ascii="Calibri" w:eastAsia="Calibri" w:hAnsi="Calibri" w:cs="Calibri"/>
        </w:rPr>
      </w:pPr>
      <w:r w:rsidRPr="00E56BDD">
        <w:rPr>
          <w:rFonts w:ascii="Calibri" w:eastAsia="Calibri" w:hAnsi="Calibri" w:cs="Calibri"/>
        </w:rPr>
        <w:t>Ce périmètre initial doit cependant très vite évoluer puisque la CCPHG, qui gère actuellement la station du Mourtis, doit étendre ses compétences aux stations de Luchon-Superbagnères et de Bourg d’</w:t>
      </w:r>
      <w:proofErr w:type="spellStart"/>
      <w:r w:rsidRPr="00E56BDD">
        <w:rPr>
          <w:rFonts w:ascii="Calibri" w:eastAsia="Calibri" w:hAnsi="Calibri" w:cs="Calibri"/>
        </w:rPr>
        <w:t>Oueil</w:t>
      </w:r>
      <w:proofErr w:type="spellEnd"/>
      <w:r w:rsidRPr="00E56BDD">
        <w:rPr>
          <w:rFonts w:ascii="Calibri" w:eastAsia="Calibri" w:hAnsi="Calibri" w:cs="Calibri"/>
        </w:rPr>
        <w:t>. Elle se substituera alors aux sept communes en application de l’article L 5214-21 du CGCT, ce qui aura pour conséquence de réduire le périmètre du SMO au département de la Haute-Garonne et à la CCPHG.</w:t>
      </w:r>
    </w:p>
    <w:p w:rsidR="00E56BDD" w:rsidRPr="00E56BDD" w:rsidRDefault="00E56BDD" w:rsidP="00E56BDD">
      <w:pPr>
        <w:spacing w:after="0" w:line="240" w:lineRule="auto"/>
        <w:jc w:val="both"/>
        <w:rPr>
          <w:rFonts w:ascii="Calibri" w:eastAsia="Calibri" w:hAnsi="Calibri" w:cs="Calibri"/>
        </w:rPr>
      </w:pPr>
    </w:p>
    <w:p w:rsidR="00E56BDD" w:rsidRPr="00E56BDD" w:rsidRDefault="00E56BDD" w:rsidP="00F36569">
      <w:pPr>
        <w:spacing w:after="0" w:line="240" w:lineRule="auto"/>
        <w:jc w:val="both"/>
        <w:rPr>
          <w:rFonts w:ascii="Calibri" w:eastAsia="Calibri" w:hAnsi="Calibri" w:cs="Calibri"/>
          <w:b/>
          <w:i/>
        </w:rPr>
      </w:pPr>
      <w:r w:rsidRPr="00E56BDD">
        <w:rPr>
          <w:rFonts w:ascii="Calibri" w:eastAsia="Calibri" w:hAnsi="Calibri" w:cs="Calibri"/>
          <w:b/>
          <w:i/>
        </w:rPr>
        <w:t>Dénomination, durée et siège social</w:t>
      </w:r>
    </w:p>
    <w:p w:rsidR="00E56BDD" w:rsidRPr="00E56BDD" w:rsidRDefault="00E56BDD" w:rsidP="00F36569">
      <w:pPr>
        <w:spacing w:after="0" w:line="240" w:lineRule="auto"/>
        <w:jc w:val="both"/>
        <w:rPr>
          <w:rFonts w:ascii="Calibri" w:eastAsia="Calibri" w:hAnsi="Calibri" w:cs="Calibri"/>
        </w:rPr>
      </w:pPr>
      <w:r w:rsidRPr="00E56BDD">
        <w:rPr>
          <w:rFonts w:ascii="Calibri" w:eastAsia="Calibri" w:hAnsi="Calibri" w:cs="Calibri"/>
        </w:rPr>
        <w:t>Le SMO est dénommé « Haute-Garonne Montagne ». Il est constitué pour une durée illimitée et son siège social est situé à l’Hôtel du département de la Haute-Garonne.</w:t>
      </w:r>
    </w:p>
    <w:p w:rsidR="00E56BDD" w:rsidRPr="00E56BDD" w:rsidRDefault="00E56BDD" w:rsidP="00E56BDD">
      <w:pPr>
        <w:spacing w:after="0" w:line="240" w:lineRule="auto"/>
        <w:jc w:val="both"/>
        <w:rPr>
          <w:rFonts w:ascii="Calibri" w:eastAsia="Calibri" w:hAnsi="Calibri" w:cs="Calibri"/>
        </w:rPr>
      </w:pPr>
    </w:p>
    <w:p w:rsidR="00E56BDD" w:rsidRPr="00E56BDD" w:rsidRDefault="00E56BDD" w:rsidP="00F36569">
      <w:pPr>
        <w:spacing w:after="0" w:line="240" w:lineRule="auto"/>
        <w:jc w:val="both"/>
        <w:rPr>
          <w:rFonts w:ascii="Calibri" w:eastAsia="Calibri" w:hAnsi="Calibri" w:cs="Calibri"/>
          <w:b/>
          <w:i/>
        </w:rPr>
      </w:pPr>
      <w:r w:rsidRPr="00E56BDD">
        <w:rPr>
          <w:rFonts w:ascii="Calibri" w:eastAsia="Calibri" w:hAnsi="Calibri" w:cs="Calibri"/>
          <w:b/>
          <w:i/>
        </w:rPr>
        <w:t>Objet</w:t>
      </w:r>
    </w:p>
    <w:p w:rsidR="00E56BDD" w:rsidRPr="00E56BDD" w:rsidRDefault="00E56BDD" w:rsidP="00F36569">
      <w:pPr>
        <w:spacing w:after="0" w:line="240" w:lineRule="auto"/>
        <w:jc w:val="both"/>
        <w:rPr>
          <w:rFonts w:ascii="Calibri" w:eastAsia="Calibri" w:hAnsi="Calibri" w:cs="Calibri"/>
        </w:rPr>
      </w:pPr>
      <w:r w:rsidRPr="00E56BDD">
        <w:rPr>
          <w:rFonts w:ascii="Calibri" w:eastAsia="Calibri" w:hAnsi="Calibri" w:cs="Calibri"/>
        </w:rPr>
        <w:t>Le Syndicat a pour objet d’assurer l’aménagement touristique des espaces de montagne composant le territoire des 3 stations suivantes : Luchon-Superbagnères, le Mourtis et Bourg d’</w:t>
      </w:r>
      <w:proofErr w:type="spellStart"/>
      <w:r w:rsidRPr="00E56BDD">
        <w:rPr>
          <w:rFonts w:ascii="Calibri" w:eastAsia="Calibri" w:hAnsi="Calibri" w:cs="Calibri"/>
        </w:rPr>
        <w:t>Oueil</w:t>
      </w:r>
      <w:proofErr w:type="spellEnd"/>
      <w:r w:rsidRPr="00E56BDD">
        <w:rPr>
          <w:rFonts w:ascii="Calibri" w:eastAsia="Calibri" w:hAnsi="Calibri" w:cs="Calibri"/>
        </w:rPr>
        <w:t>.</w:t>
      </w:r>
    </w:p>
    <w:p w:rsidR="00E56BDD" w:rsidRPr="00E56BDD" w:rsidRDefault="00E56BDD" w:rsidP="00E56BDD">
      <w:pPr>
        <w:spacing w:after="0" w:line="240" w:lineRule="auto"/>
        <w:jc w:val="both"/>
        <w:rPr>
          <w:rFonts w:ascii="Calibri" w:eastAsia="Calibri" w:hAnsi="Calibri" w:cs="Calibri"/>
        </w:rPr>
      </w:pPr>
    </w:p>
    <w:p w:rsidR="00E56BDD" w:rsidRPr="00E56BDD" w:rsidRDefault="00E56BDD" w:rsidP="00F36569">
      <w:pPr>
        <w:spacing w:after="0" w:line="240" w:lineRule="auto"/>
        <w:jc w:val="both"/>
        <w:rPr>
          <w:rFonts w:ascii="Calibri" w:eastAsia="Calibri" w:hAnsi="Calibri" w:cs="Calibri"/>
        </w:rPr>
      </w:pPr>
      <w:r w:rsidRPr="00E56BDD">
        <w:rPr>
          <w:rFonts w:ascii="Calibri" w:eastAsia="Calibri" w:hAnsi="Calibri" w:cs="Calibri"/>
        </w:rPr>
        <w:lastRenderedPageBreak/>
        <w:t xml:space="preserve">Pour la réalisation de son objet statutaire, il est habilité à réaliser les actions suivantes : </w:t>
      </w:r>
    </w:p>
    <w:p w:rsidR="00E56BDD" w:rsidRPr="00E56BDD" w:rsidRDefault="00E56BDD" w:rsidP="00E56BDD">
      <w:pPr>
        <w:numPr>
          <w:ilvl w:val="0"/>
          <w:numId w:val="30"/>
        </w:numPr>
        <w:spacing w:after="0" w:line="240" w:lineRule="auto"/>
        <w:contextualSpacing/>
        <w:jc w:val="both"/>
        <w:rPr>
          <w:rFonts w:ascii="Calibri" w:eastAsia="Calibri" w:hAnsi="Calibri" w:cs="Calibri"/>
        </w:rPr>
      </w:pPr>
      <w:r w:rsidRPr="00E56BDD">
        <w:rPr>
          <w:rFonts w:ascii="Calibri" w:eastAsia="Calibri" w:hAnsi="Calibri" w:cs="Calibri"/>
        </w:rPr>
        <w:t>Etude et préfiguration d’un plan quatre saisons en montagne,</w:t>
      </w:r>
    </w:p>
    <w:p w:rsidR="00E56BDD" w:rsidRPr="00E56BDD" w:rsidRDefault="00E56BDD" w:rsidP="00E56BDD">
      <w:pPr>
        <w:numPr>
          <w:ilvl w:val="0"/>
          <w:numId w:val="30"/>
        </w:numPr>
        <w:spacing w:after="0" w:line="240" w:lineRule="auto"/>
        <w:contextualSpacing/>
        <w:jc w:val="both"/>
        <w:rPr>
          <w:rFonts w:ascii="Calibri" w:eastAsia="Calibri" w:hAnsi="Calibri" w:cs="Calibri"/>
        </w:rPr>
      </w:pPr>
      <w:r w:rsidRPr="00E56BDD">
        <w:rPr>
          <w:rFonts w:ascii="Calibri" w:eastAsia="Calibri" w:hAnsi="Calibri" w:cs="Calibri"/>
        </w:rPr>
        <w:t>Actions en faveur d’un tourisme quatre saisons en montagne,</w:t>
      </w:r>
    </w:p>
    <w:p w:rsidR="00E56BDD" w:rsidRPr="00E56BDD" w:rsidRDefault="00E56BDD" w:rsidP="00E56BDD">
      <w:pPr>
        <w:numPr>
          <w:ilvl w:val="0"/>
          <w:numId w:val="30"/>
        </w:numPr>
        <w:spacing w:after="0" w:line="240" w:lineRule="auto"/>
        <w:contextualSpacing/>
        <w:jc w:val="both"/>
        <w:rPr>
          <w:rFonts w:ascii="Calibri" w:eastAsia="Calibri" w:hAnsi="Calibri" w:cs="Calibri"/>
        </w:rPr>
      </w:pPr>
      <w:r w:rsidRPr="00E56BDD">
        <w:rPr>
          <w:rFonts w:ascii="Calibri" w:eastAsia="Calibri" w:hAnsi="Calibri" w:cs="Calibri"/>
        </w:rPr>
        <w:t>Développement et exploitation des domaines skiables, alpins et nordiques,</w:t>
      </w:r>
    </w:p>
    <w:p w:rsidR="00E56BDD" w:rsidRPr="00E56BDD" w:rsidRDefault="00E56BDD" w:rsidP="00E56BDD">
      <w:pPr>
        <w:numPr>
          <w:ilvl w:val="0"/>
          <w:numId w:val="30"/>
        </w:numPr>
        <w:spacing w:after="0" w:line="240" w:lineRule="auto"/>
        <w:contextualSpacing/>
        <w:jc w:val="both"/>
        <w:rPr>
          <w:rFonts w:ascii="Calibri" w:eastAsia="Calibri" w:hAnsi="Calibri" w:cs="Calibri"/>
        </w:rPr>
      </w:pPr>
      <w:r w:rsidRPr="00E56BDD">
        <w:rPr>
          <w:rFonts w:ascii="Calibri" w:eastAsia="Calibri" w:hAnsi="Calibri" w:cs="Calibri"/>
        </w:rPr>
        <w:t>Gestion des remontées mécaniques et des pistes de ski relevant des articles L 342-7 et suivants du Code du tourisme,</w:t>
      </w:r>
    </w:p>
    <w:p w:rsidR="00E56BDD" w:rsidRPr="00E56BDD" w:rsidRDefault="00E56BDD" w:rsidP="00E56BDD">
      <w:pPr>
        <w:numPr>
          <w:ilvl w:val="0"/>
          <w:numId w:val="30"/>
        </w:numPr>
        <w:spacing w:after="0" w:line="240" w:lineRule="auto"/>
        <w:contextualSpacing/>
        <w:jc w:val="both"/>
        <w:rPr>
          <w:rFonts w:ascii="Calibri" w:eastAsia="Calibri" w:hAnsi="Calibri" w:cs="Calibri"/>
        </w:rPr>
      </w:pPr>
      <w:r w:rsidRPr="00E56BDD">
        <w:rPr>
          <w:rFonts w:ascii="Calibri" w:eastAsia="Calibri" w:hAnsi="Calibri" w:cs="Calibri"/>
        </w:rPr>
        <w:t>Création et gestion d’équipements touristiques,</w:t>
      </w:r>
    </w:p>
    <w:p w:rsidR="00E56BDD" w:rsidRPr="00E56BDD" w:rsidRDefault="00E56BDD" w:rsidP="00E56BDD">
      <w:pPr>
        <w:numPr>
          <w:ilvl w:val="0"/>
          <w:numId w:val="30"/>
        </w:numPr>
        <w:spacing w:after="0" w:line="240" w:lineRule="auto"/>
        <w:contextualSpacing/>
        <w:jc w:val="both"/>
        <w:rPr>
          <w:rFonts w:ascii="Calibri" w:eastAsia="Calibri" w:hAnsi="Calibri" w:cs="Calibri"/>
        </w:rPr>
      </w:pPr>
      <w:r w:rsidRPr="00E56BDD">
        <w:rPr>
          <w:rFonts w:ascii="Calibri" w:eastAsia="Calibri" w:hAnsi="Calibri" w:cs="Calibri"/>
        </w:rPr>
        <w:t>Initiative et réalisation de zones d’aménagement concertées à vocation touristique dans les conditions prévues par les articles L 311-1 et s. du Code de l’urbanisme.</w:t>
      </w:r>
    </w:p>
    <w:p w:rsidR="00E56BDD" w:rsidRPr="00E56BDD" w:rsidRDefault="00E56BDD" w:rsidP="00E56BDD">
      <w:pPr>
        <w:spacing w:after="0" w:line="240" w:lineRule="auto"/>
        <w:jc w:val="both"/>
        <w:rPr>
          <w:rFonts w:ascii="Calibri" w:eastAsia="Calibri" w:hAnsi="Calibri" w:cs="Calibri"/>
        </w:rPr>
      </w:pPr>
    </w:p>
    <w:p w:rsidR="00E56BDD" w:rsidRPr="00E56BDD" w:rsidRDefault="00E56BDD" w:rsidP="00F36569">
      <w:pPr>
        <w:spacing w:after="0" w:line="240" w:lineRule="auto"/>
        <w:jc w:val="both"/>
        <w:rPr>
          <w:rFonts w:ascii="Calibri" w:eastAsia="Calibri" w:hAnsi="Calibri" w:cs="Calibri"/>
          <w:b/>
          <w:i/>
        </w:rPr>
      </w:pPr>
      <w:r w:rsidRPr="00E56BDD">
        <w:rPr>
          <w:rFonts w:ascii="Calibri" w:eastAsia="Calibri" w:hAnsi="Calibri" w:cs="Calibri"/>
          <w:b/>
          <w:i/>
        </w:rPr>
        <w:t>Gouvernance</w:t>
      </w:r>
    </w:p>
    <w:p w:rsidR="00E56BDD" w:rsidRPr="00E56BDD" w:rsidRDefault="00E56BDD" w:rsidP="00F36569">
      <w:pPr>
        <w:spacing w:after="0" w:line="240" w:lineRule="auto"/>
        <w:jc w:val="both"/>
        <w:rPr>
          <w:rFonts w:ascii="Calibri" w:eastAsia="Calibri" w:hAnsi="Calibri" w:cs="Calibri"/>
        </w:rPr>
      </w:pPr>
      <w:r w:rsidRPr="00E56BDD">
        <w:rPr>
          <w:rFonts w:ascii="Calibri" w:eastAsia="Calibri" w:hAnsi="Calibri" w:cs="Calibri"/>
        </w:rPr>
        <w:t>La gouvernance du SMO relève du comité syndical et du bureau.</w:t>
      </w:r>
    </w:p>
    <w:p w:rsidR="00E56BDD" w:rsidRPr="00E56BDD" w:rsidRDefault="00E56BDD" w:rsidP="00E56BDD">
      <w:pPr>
        <w:spacing w:after="0" w:line="240" w:lineRule="auto"/>
        <w:jc w:val="both"/>
        <w:rPr>
          <w:rFonts w:ascii="Calibri" w:eastAsia="Calibri" w:hAnsi="Calibri" w:cs="Calibri"/>
        </w:rPr>
      </w:pPr>
    </w:p>
    <w:p w:rsidR="00E56BDD" w:rsidRPr="00E56BDD" w:rsidRDefault="00E56BDD" w:rsidP="00E56BDD">
      <w:pPr>
        <w:numPr>
          <w:ilvl w:val="0"/>
          <w:numId w:val="32"/>
        </w:numPr>
        <w:tabs>
          <w:tab w:val="left" w:pos="142"/>
        </w:tabs>
        <w:spacing w:after="0" w:line="240" w:lineRule="auto"/>
        <w:jc w:val="both"/>
        <w:rPr>
          <w:rFonts w:ascii="Calibri" w:eastAsia="Calibri" w:hAnsi="Calibri" w:cs="Calibri"/>
        </w:rPr>
      </w:pPr>
      <w:r w:rsidRPr="00E56BDD">
        <w:rPr>
          <w:rFonts w:ascii="Calibri" w:eastAsia="Calibri" w:hAnsi="Calibri" w:cs="Calibri"/>
        </w:rPr>
        <w:t xml:space="preserve">La composition du comité syndical garantit au Département de la Haute-Garonne 80 % des sièges. </w:t>
      </w:r>
    </w:p>
    <w:p w:rsidR="00E56BDD" w:rsidRPr="00E56BDD" w:rsidRDefault="00E56BDD" w:rsidP="00E56BDD">
      <w:pPr>
        <w:spacing w:after="0" w:line="240" w:lineRule="auto"/>
        <w:ind w:firstLine="135"/>
        <w:jc w:val="both"/>
        <w:rPr>
          <w:rFonts w:ascii="Calibri" w:eastAsia="Calibri" w:hAnsi="Calibri" w:cs="Calibri"/>
        </w:rPr>
      </w:pPr>
      <w:r w:rsidRPr="00E56BDD">
        <w:rPr>
          <w:rFonts w:ascii="Calibri" w:eastAsia="Calibri" w:hAnsi="Calibri" w:cs="Calibri"/>
        </w:rPr>
        <w:t xml:space="preserve">Les 20 % des sièges restants sont répartis entre les autres collectivités membres. </w:t>
      </w:r>
    </w:p>
    <w:p w:rsidR="00E56BDD" w:rsidRPr="00E56BDD" w:rsidRDefault="00E56BDD" w:rsidP="00E56BDD">
      <w:pPr>
        <w:spacing w:after="0" w:line="240" w:lineRule="auto"/>
        <w:ind w:left="135"/>
        <w:jc w:val="both"/>
        <w:rPr>
          <w:rFonts w:ascii="Calibri" w:eastAsia="Calibri" w:hAnsi="Calibri" w:cs="Calibri"/>
        </w:rPr>
      </w:pPr>
      <w:r w:rsidRPr="00E56BDD">
        <w:rPr>
          <w:rFonts w:ascii="Calibri" w:eastAsia="Calibri" w:hAnsi="Calibri" w:cs="Calibri"/>
        </w:rPr>
        <w:t xml:space="preserve">Le Département de la Haute-Garonne et la CCPHG bénéficient d’une représentation directe au sein du comité syndical. Les communes bénéficient d’une représentation indirecte par l’intermédiaire d’un collège des représentants. </w:t>
      </w:r>
    </w:p>
    <w:p w:rsidR="00E56BDD" w:rsidRPr="00E56BDD" w:rsidRDefault="00E56BDD" w:rsidP="00E56BDD">
      <w:pPr>
        <w:spacing w:after="0" w:line="240" w:lineRule="auto"/>
        <w:ind w:firstLine="135"/>
        <w:jc w:val="both"/>
        <w:rPr>
          <w:rFonts w:ascii="Calibri" w:eastAsia="Calibri" w:hAnsi="Calibri" w:cs="Calibri"/>
        </w:rPr>
      </w:pPr>
      <w:r w:rsidRPr="00E56BDD">
        <w:rPr>
          <w:rFonts w:ascii="Calibri" w:eastAsia="Calibri" w:hAnsi="Calibri" w:cs="Calibri"/>
        </w:rPr>
        <w:t>A cet effet, le comité syndical est composé de 20 membres à raison de :</w:t>
      </w:r>
    </w:p>
    <w:p w:rsidR="00E56BDD" w:rsidRPr="00E56BDD" w:rsidRDefault="00E56BDD" w:rsidP="00E56BDD">
      <w:pPr>
        <w:numPr>
          <w:ilvl w:val="0"/>
          <w:numId w:val="30"/>
        </w:numPr>
        <w:spacing w:after="0" w:line="240" w:lineRule="auto"/>
        <w:contextualSpacing/>
        <w:jc w:val="both"/>
        <w:rPr>
          <w:rFonts w:ascii="Calibri" w:eastAsia="Calibri" w:hAnsi="Calibri" w:cs="Calibri"/>
        </w:rPr>
      </w:pPr>
      <w:r w:rsidRPr="00E56BDD">
        <w:rPr>
          <w:rFonts w:ascii="Calibri" w:eastAsia="Calibri" w:hAnsi="Calibri" w:cs="Calibri"/>
        </w:rPr>
        <w:t>16 délégués titulaires et 2 délégués suppléants pour le Département,</w:t>
      </w:r>
    </w:p>
    <w:p w:rsidR="00E56BDD" w:rsidRPr="00E56BDD" w:rsidRDefault="00E56BDD" w:rsidP="00E56BDD">
      <w:pPr>
        <w:numPr>
          <w:ilvl w:val="0"/>
          <w:numId w:val="30"/>
        </w:numPr>
        <w:spacing w:after="0" w:line="240" w:lineRule="auto"/>
        <w:contextualSpacing/>
        <w:jc w:val="both"/>
        <w:rPr>
          <w:rFonts w:ascii="Calibri" w:eastAsia="Calibri" w:hAnsi="Calibri" w:cs="Calibri"/>
        </w:rPr>
      </w:pPr>
      <w:bookmarkStart w:id="6" w:name="_Hlk512501619"/>
      <w:bookmarkStart w:id="7" w:name="_Hlk512500792"/>
      <w:r w:rsidRPr="00E56BDD">
        <w:rPr>
          <w:rFonts w:ascii="Calibri" w:eastAsia="Calibri" w:hAnsi="Calibri" w:cs="Calibri"/>
        </w:rPr>
        <w:t xml:space="preserve">2 délégués titulaires et 1 délégué suppléant </w:t>
      </w:r>
      <w:bookmarkEnd w:id="6"/>
      <w:r w:rsidRPr="00E56BDD">
        <w:rPr>
          <w:rFonts w:ascii="Calibri" w:eastAsia="Calibri" w:hAnsi="Calibri" w:cs="Calibri"/>
        </w:rPr>
        <w:t xml:space="preserve">pour la </w:t>
      </w:r>
      <w:bookmarkEnd w:id="7"/>
      <w:r w:rsidRPr="00E56BDD">
        <w:rPr>
          <w:rFonts w:ascii="Calibri" w:eastAsia="Calibri" w:hAnsi="Calibri" w:cs="Calibri"/>
        </w:rPr>
        <w:t>CCPHG,</w:t>
      </w:r>
    </w:p>
    <w:p w:rsidR="00E56BDD" w:rsidRPr="00E56BDD" w:rsidRDefault="00E56BDD" w:rsidP="00E56BDD">
      <w:pPr>
        <w:numPr>
          <w:ilvl w:val="0"/>
          <w:numId w:val="30"/>
        </w:numPr>
        <w:spacing w:after="0" w:line="240" w:lineRule="auto"/>
        <w:contextualSpacing/>
        <w:jc w:val="both"/>
        <w:rPr>
          <w:rFonts w:ascii="Calibri" w:eastAsia="Calibri" w:hAnsi="Calibri" w:cs="Calibri"/>
        </w:rPr>
      </w:pPr>
      <w:r w:rsidRPr="00E56BDD">
        <w:rPr>
          <w:rFonts w:ascii="Calibri" w:eastAsia="Calibri" w:hAnsi="Calibri" w:cs="Calibri"/>
        </w:rPr>
        <w:t xml:space="preserve">2 délégués titulaires et 1 délégué suppléant pour le collège des représentants des communes. </w:t>
      </w:r>
    </w:p>
    <w:p w:rsidR="00E56BDD" w:rsidRPr="00E56BDD" w:rsidRDefault="00E56BDD" w:rsidP="00E56BDD">
      <w:pPr>
        <w:spacing w:after="0" w:line="240" w:lineRule="auto"/>
        <w:ind w:firstLine="360"/>
        <w:jc w:val="both"/>
        <w:rPr>
          <w:rFonts w:ascii="Calibri" w:eastAsia="Calibri" w:hAnsi="Calibri" w:cs="Calibri"/>
        </w:rPr>
      </w:pPr>
      <w:r w:rsidRPr="00E56BDD">
        <w:rPr>
          <w:rFonts w:ascii="Calibri" w:eastAsia="Calibri" w:hAnsi="Calibri" w:cs="Calibri"/>
        </w:rPr>
        <w:t>Les délégués communaux sont d’ores et déjà désignés par les statuts. Il s’agit de :</w:t>
      </w:r>
    </w:p>
    <w:p w:rsidR="00E56BDD" w:rsidRPr="00E56BDD" w:rsidRDefault="00E56BDD" w:rsidP="00E56BDD">
      <w:pPr>
        <w:numPr>
          <w:ilvl w:val="0"/>
          <w:numId w:val="30"/>
        </w:numPr>
        <w:spacing w:after="0" w:line="240" w:lineRule="auto"/>
        <w:contextualSpacing/>
        <w:jc w:val="both"/>
        <w:rPr>
          <w:rFonts w:ascii="Calibri" w:eastAsia="Calibri" w:hAnsi="Calibri" w:cs="Calibri"/>
        </w:rPr>
      </w:pPr>
      <w:r w:rsidRPr="00E56BDD">
        <w:rPr>
          <w:rFonts w:ascii="Calibri" w:eastAsia="Calibri" w:hAnsi="Calibri" w:cs="Calibri"/>
        </w:rPr>
        <w:t>M. le Maire de Bagnères de Luchon, délégué titulaire,</w:t>
      </w:r>
    </w:p>
    <w:p w:rsidR="00E56BDD" w:rsidRPr="00E56BDD" w:rsidRDefault="00E56BDD" w:rsidP="00E56BDD">
      <w:pPr>
        <w:numPr>
          <w:ilvl w:val="0"/>
          <w:numId w:val="30"/>
        </w:numPr>
        <w:spacing w:after="0" w:line="240" w:lineRule="auto"/>
        <w:contextualSpacing/>
        <w:jc w:val="both"/>
        <w:rPr>
          <w:rFonts w:ascii="Calibri" w:eastAsia="Calibri" w:hAnsi="Calibri" w:cs="Calibri"/>
        </w:rPr>
      </w:pPr>
      <w:r w:rsidRPr="00E56BDD">
        <w:rPr>
          <w:rFonts w:ascii="Calibri" w:eastAsia="Calibri" w:hAnsi="Calibri" w:cs="Calibri"/>
        </w:rPr>
        <w:t>M. le Maire de Bourg d’</w:t>
      </w:r>
      <w:proofErr w:type="spellStart"/>
      <w:r w:rsidRPr="00E56BDD">
        <w:rPr>
          <w:rFonts w:ascii="Calibri" w:eastAsia="Calibri" w:hAnsi="Calibri" w:cs="Calibri"/>
        </w:rPr>
        <w:t>Oueil</w:t>
      </w:r>
      <w:proofErr w:type="spellEnd"/>
      <w:r w:rsidRPr="00E56BDD">
        <w:rPr>
          <w:rFonts w:ascii="Calibri" w:eastAsia="Calibri" w:hAnsi="Calibri" w:cs="Calibri"/>
        </w:rPr>
        <w:t>, délégué titulaire,</w:t>
      </w:r>
    </w:p>
    <w:p w:rsidR="00E56BDD" w:rsidRPr="00E56BDD" w:rsidRDefault="00E56BDD" w:rsidP="00E56BDD">
      <w:pPr>
        <w:numPr>
          <w:ilvl w:val="0"/>
          <w:numId w:val="30"/>
        </w:numPr>
        <w:spacing w:after="0" w:line="240" w:lineRule="auto"/>
        <w:contextualSpacing/>
        <w:jc w:val="both"/>
        <w:rPr>
          <w:rFonts w:ascii="Calibri" w:eastAsia="Calibri" w:hAnsi="Calibri" w:cs="Calibri"/>
        </w:rPr>
      </w:pPr>
      <w:r w:rsidRPr="00E56BDD">
        <w:rPr>
          <w:rFonts w:ascii="Calibri" w:eastAsia="Calibri" w:hAnsi="Calibri" w:cs="Calibri"/>
        </w:rPr>
        <w:t>M. le Maire de Saint-Aventin, délégué suppléant.</w:t>
      </w:r>
    </w:p>
    <w:p w:rsidR="00E56BDD" w:rsidRPr="00E56BDD" w:rsidRDefault="00E56BDD" w:rsidP="00E56BDD">
      <w:pPr>
        <w:spacing w:after="0" w:line="240" w:lineRule="auto"/>
        <w:ind w:left="7080"/>
        <w:jc w:val="both"/>
        <w:rPr>
          <w:rFonts w:ascii="Calibri" w:eastAsia="Calibri" w:hAnsi="Calibri" w:cs="Calibri"/>
          <w:u w:val="single"/>
        </w:rPr>
      </w:pPr>
      <w:r w:rsidRPr="00E56BDD">
        <w:rPr>
          <w:rFonts w:ascii="Calibri" w:eastAsia="Calibri" w:hAnsi="Calibri" w:cs="Times New Roman"/>
          <w:b/>
        </w:rPr>
        <w:t xml:space="preserve">         </w:t>
      </w:r>
    </w:p>
    <w:p w:rsidR="00E56BDD" w:rsidRPr="00E56BDD" w:rsidRDefault="00E56BDD" w:rsidP="00E56BDD">
      <w:pPr>
        <w:spacing w:after="0" w:line="240" w:lineRule="auto"/>
        <w:ind w:left="360"/>
        <w:jc w:val="both"/>
        <w:rPr>
          <w:rFonts w:ascii="Calibri" w:eastAsia="Calibri" w:hAnsi="Calibri" w:cs="Calibri"/>
        </w:rPr>
      </w:pPr>
      <w:r w:rsidRPr="00E56BDD">
        <w:rPr>
          <w:rFonts w:ascii="Calibri" w:eastAsia="Calibri" w:hAnsi="Calibri" w:cs="Calibri"/>
        </w:rPr>
        <w:t>Lors de la substitution de la CCPHG aux 7communes, le nombre de ses délégués sera porté à 4 titulaires et 1 suppléant.</w:t>
      </w:r>
    </w:p>
    <w:p w:rsidR="00E56BDD" w:rsidRPr="00E56BDD" w:rsidRDefault="00E56BDD" w:rsidP="00E56BDD">
      <w:pPr>
        <w:spacing w:after="0" w:line="240" w:lineRule="auto"/>
        <w:jc w:val="both"/>
        <w:rPr>
          <w:rFonts w:ascii="Calibri" w:eastAsia="Calibri" w:hAnsi="Calibri" w:cs="Calibri"/>
        </w:rPr>
      </w:pPr>
    </w:p>
    <w:p w:rsidR="00E56BDD" w:rsidRPr="00E56BDD" w:rsidRDefault="00E56BDD" w:rsidP="00E56BDD">
      <w:pPr>
        <w:numPr>
          <w:ilvl w:val="0"/>
          <w:numId w:val="32"/>
        </w:numPr>
        <w:tabs>
          <w:tab w:val="left" w:pos="142"/>
        </w:tabs>
        <w:spacing w:after="0" w:line="240" w:lineRule="auto"/>
        <w:jc w:val="both"/>
        <w:rPr>
          <w:rFonts w:ascii="Calibri" w:eastAsia="Calibri" w:hAnsi="Calibri" w:cs="Calibri"/>
        </w:rPr>
      </w:pPr>
      <w:r w:rsidRPr="00E56BDD">
        <w:rPr>
          <w:rFonts w:ascii="Calibri" w:eastAsia="Calibri" w:hAnsi="Calibri" w:cs="Calibri"/>
        </w:rPr>
        <w:t xml:space="preserve">Le bureau est composé : </w:t>
      </w:r>
    </w:p>
    <w:p w:rsidR="00E56BDD" w:rsidRPr="00E56BDD" w:rsidRDefault="00E56BDD" w:rsidP="00E56BDD">
      <w:pPr>
        <w:numPr>
          <w:ilvl w:val="0"/>
          <w:numId w:val="30"/>
        </w:numPr>
        <w:spacing w:after="0" w:line="240" w:lineRule="auto"/>
        <w:jc w:val="both"/>
        <w:rPr>
          <w:rFonts w:ascii="Calibri" w:eastAsia="Calibri" w:hAnsi="Calibri" w:cs="Calibri"/>
        </w:rPr>
      </w:pPr>
      <w:r w:rsidRPr="00E56BDD">
        <w:rPr>
          <w:rFonts w:ascii="Calibri" w:eastAsia="Calibri" w:hAnsi="Calibri" w:cs="Calibri"/>
        </w:rPr>
        <w:t>Du Président, qui est élu parmi les délégués du Département,</w:t>
      </w:r>
    </w:p>
    <w:p w:rsidR="00E56BDD" w:rsidRPr="00E56BDD" w:rsidRDefault="00E56BDD" w:rsidP="00E56BDD">
      <w:pPr>
        <w:numPr>
          <w:ilvl w:val="0"/>
          <w:numId w:val="30"/>
        </w:numPr>
        <w:spacing w:after="0" w:line="240" w:lineRule="auto"/>
        <w:jc w:val="both"/>
        <w:rPr>
          <w:rFonts w:ascii="Calibri" w:eastAsia="Calibri" w:hAnsi="Calibri" w:cs="Calibri"/>
        </w:rPr>
      </w:pPr>
      <w:r w:rsidRPr="00E56BDD">
        <w:rPr>
          <w:rFonts w:ascii="Calibri" w:eastAsia="Calibri" w:hAnsi="Calibri" w:cs="Calibri"/>
        </w:rPr>
        <w:t xml:space="preserve">De 4 vice-présidents, le 1er étant un délégué départemental, le 2ème un délégué communautaire, les 3ème et 4ème des délégués départementaux. </w:t>
      </w:r>
    </w:p>
    <w:p w:rsidR="00E56BDD" w:rsidRPr="00E56BDD" w:rsidRDefault="00E56BDD" w:rsidP="00E56BDD">
      <w:pPr>
        <w:spacing w:after="0" w:line="240" w:lineRule="auto"/>
        <w:ind w:left="360"/>
        <w:jc w:val="both"/>
        <w:rPr>
          <w:rFonts w:ascii="Calibri" w:eastAsia="Calibri" w:hAnsi="Calibri" w:cs="Calibri"/>
        </w:rPr>
      </w:pPr>
      <w:r w:rsidRPr="00E56BDD">
        <w:rPr>
          <w:rFonts w:ascii="Calibri" w:eastAsia="Calibri" w:hAnsi="Calibri" w:cs="Calibri"/>
        </w:rPr>
        <w:t>Le comité syndical a la faculté d’élargir la composition de ce bureau à d’autres membres dont il fixe le nombre.</w:t>
      </w:r>
    </w:p>
    <w:p w:rsidR="00E56BDD" w:rsidRPr="00E56BDD" w:rsidRDefault="00E56BDD" w:rsidP="00E56BDD">
      <w:pPr>
        <w:spacing w:after="0" w:line="240" w:lineRule="auto"/>
        <w:jc w:val="both"/>
        <w:rPr>
          <w:rFonts w:ascii="Calibri" w:eastAsia="Calibri" w:hAnsi="Calibri" w:cs="Calibri"/>
        </w:rPr>
      </w:pPr>
    </w:p>
    <w:p w:rsidR="00E56BDD" w:rsidRPr="00E56BDD" w:rsidRDefault="00E56BDD" w:rsidP="00E56BDD">
      <w:pPr>
        <w:spacing w:after="0" w:line="240" w:lineRule="auto"/>
        <w:ind w:firstLine="360"/>
        <w:jc w:val="both"/>
        <w:rPr>
          <w:rFonts w:ascii="Calibri" w:eastAsia="Calibri" w:hAnsi="Calibri" w:cs="Calibri"/>
          <w:b/>
          <w:i/>
        </w:rPr>
      </w:pPr>
      <w:r w:rsidRPr="00E56BDD">
        <w:rPr>
          <w:rFonts w:ascii="Calibri" w:eastAsia="Calibri" w:hAnsi="Calibri" w:cs="Calibri"/>
          <w:b/>
          <w:i/>
        </w:rPr>
        <w:t>Financement</w:t>
      </w:r>
    </w:p>
    <w:p w:rsidR="00E56BDD" w:rsidRPr="00E56BDD" w:rsidRDefault="00E56BDD" w:rsidP="00E56BDD">
      <w:pPr>
        <w:spacing w:after="0" w:line="240" w:lineRule="auto"/>
        <w:ind w:left="360"/>
        <w:jc w:val="both"/>
        <w:rPr>
          <w:rFonts w:ascii="Calibri" w:eastAsia="Calibri" w:hAnsi="Calibri" w:cs="Calibri"/>
        </w:rPr>
      </w:pPr>
      <w:r w:rsidRPr="00E56BDD">
        <w:rPr>
          <w:rFonts w:ascii="Calibri" w:eastAsia="Calibri" w:hAnsi="Calibri" w:cs="Calibri"/>
        </w:rPr>
        <w:t>La contribution des collectivités membres aux dépenses d’investissement et de fonctionnement du SMO est répartie comme suit :</w:t>
      </w:r>
    </w:p>
    <w:p w:rsidR="00E56BDD" w:rsidRPr="00E56BDD" w:rsidRDefault="00E56BDD" w:rsidP="00E56BDD">
      <w:pPr>
        <w:numPr>
          <w:ilvl w:val="0"/>
          <w:numId w:val="31"/>
        </w:numPr>
        <w:spacing w:after="0" w:line="240" w:lineRule="auto"/>
        <w:jc w:val="both"/>
        <w:rPr>
          <w:rFonts w:ascii="Calibri" w:eastAsia="Calibri" w:hAnsi="Calibri" w:cs="Calibri"/>
        </w:rPr>
      </w:pPr>
      <w:r w:rsidRPr="00E56BDD">
        <w:rPr>
          <w:rFonts w:ascii="Calibri" w:eastAsia="Calibri" w:hAnsi="Calibri" w:cs="Calibri"/>
        </w:rPr>
        <w:t xml:space="preserve">Pour le Département de la Haute-Garonne : 80%. </w:t>
      </w:r>
    </w:p>
    <w:p w:rsidR="00E56BDD" w:rsidRPr="00E56BDD" w:rsidRDefault="00E56BDD" w:rsidP="00E56BDD">
      <w:pPr>
        <w:numPr>
          <w:ilvl w:val="0"/>
          <w:numId w:val="31"/>
        </w:numPr>
        <w:spacing w:after="0" w:line="240" w:lineRule="auto"/>
        <w:jc w:val="both"/>
        <w:rPr>
          <w:rFonts w:ascii="Calibri" w:eastAsia="Calibri" w:hAnsi="Calibri" w:cs="Calibri"/>
        </w:rPr>
      </w:pPr>
      <w:r w:rsidRPr="00E56BDD">
        <w:rPr>
          <w:rFonts w:ascii="Calibri" w:eastAsia="Calibri" w:hAnsi="Calibri" w:cs="Calibri"/>
        </w:rPr>
        <w:t>Pour la CCPHG : 20%.</w:t>
      </w:r>
    </w:p>
    <w:p w:rsidR="00E56BDD" w:rsidRPr="00E56BDD" w:rsidRDefault="00E56BDD" w:rsidP="00E56BDD">
      <w:pPr>
        <w:spacing w:after="0" w:line="240" w:lineRule="auto"/>
        <w:ind w:left="360"/>
        <w:jc w:val="both"/>
        <w:rPr>
          <w:rFonts w:ascii="Calibri" w:eastAsia="Calibri" w:hAnsi="Calibri" w:cs="Calibri"/>
        </w:rPr>
      </w:pPr>
      <w:r w:rsidRPr="00E56BDD">
        <w:rPr>
          <w:rFonts w:ascii="Calibri" w:eastAsia="Calibri" w:hAnsi="Calibri" w:cs="Calibri"/>
        </w:rPr>
        <w:t>Pour les deux premiers exercices budgétaires suivant la création du syndicat, le comité syndical aura la faculté, lors du vote du budget, de déroger à ce critère de répartition.</w:t>
      </w:r>
    </w:p>
    <w:p w:rsidR="00E56BDD" w:rsidRPr="00E56BDD" w:rsidRDefault="00E56BDD" w:rsidP="00E56BDD">
      <w:pPr>
        <w:spacing w:after="0" w:line="240" w:lineRule="auto"/>
        <w:ind w:firstLine="360"/>
        <w:jc w:val="both"/>
        <w:rPr>
          <w:rFonts w:ascii="Calibri" w:eastAsia="Calibri" w:hAnsi="Calibri" w:cs="Calibri"/>
        </w:rPr>
      </w:pPr>
      <w:r w:rsidRPr="00E56BDD">
        <w:rPr>
          <w:rFonts w:ascii="Calibri" w:eastAsia="Calibri" w:hAnsi="Calibri" w:cs="Calibri"/>
        </w:rPr>
        <w:t>Des dispositions financières spécifiques sont également prévues :</w:t>
      </w:r>
    </w:p>
    <w:p w:rsidR="00E56BDD" w:rsidRPr="00E56BDD" w:rsidRDefault="00E56BDD" w:rsidP="00E56BDD">
      <w:pPr>
        <w:spacing w:after="0" w:line="240" w:lineRule="auto"/>
        <w:ind w:left="360"/>
        <w:jc w:val="both"/>
        <w:rPr>
          <w:rFonts w:ascii="Calibri" w:eastAsia="Calibri" w:hAnsi="Calibri" w:cs="Calibri"/>
        </w:rPr>
      </w:pPr>
      <w:r w:rsidRPr="00E56BDD">
        <w:rPr>
          <w:rFonts w:ascii="Calibri" w:eastAsia="Calibri" w:hAnsi="Calibri" w:cs="Calibri"/>
        </w:rPr>
        <w:t>Aucune contribution n’est demandée aux communes membres dans la mesure où, dès que la CCPHG se substituera à elles, elles ne seront plus membres du SMO.</w:t>
      </w:r>
    </w:p>
    <w:p w:rsidR="00E56BDD" w:rsidRPr="00E56BDD" w:rsidRDefault="00E56BDD" w:rsidP="00E56BDD">
      <w:pPr>
        <w:spacing w:after="0" w:line="240" w:lineRule="auto"/>
        <w:ind w:left="360"/>
        <w:jc w:val="both"/>
        <w:rPr>
          <w:rFonts w:ascii="Calibri" w:eastAsia="Calibri" w:hAnsi="Calibri" w:cs="Calibri"/>
        </w:rPr>
      </w:pPr>
      <w:r w:rsidRPr="00E56BDD">
        <w:rPr>
          <w:rFonts w:ascii="Calibri" w:eastAsia="Calibri" w:hAnsi="Calibri" w:cs="Calibri"/>
        </w:rPr>
        <w:t>Le financement des dépenses liées à la télécabine de la station Luchon-Superbagnères est assuré à 100 % par le Département, déduction faite des subventions obtenues.</w:t>
      </w:r>
    </w:p>
    <w:p w:rsidR="00E56BDD" w:rsidRPr="00E56BDD" w:rsidRDefault="00E56BDD" w:rsidP="00E56BDD">
      <w:pPr>
        <w:spacing w:after="0" w:line="240" w:lineRule="auto"/>
        <w:ind w:left="360"/>
        <w:jc w:val="both"/>
        <w:rPr>
          <w:rFonts w:ascii="Calibri" w:eastAsia="Calibri" w:hAnsi="Calibri" w:cs="Calibri"/>
        </w:rPr>
      </w:pPr>
      <w:r w:rsidRPr="00E56BDD">
        <w:rPr>
          <w:rFonts w:ascii="Calibri" w:eastAsia="Calibri" w:hAnsi="Calibri" w:cs="Calibri"/>
        </w:rPr>
        <w:lastRenderedPageBreak/>
        <w:t>En sus de sa participation, le Département de la Haute-Garonne attribue au SMO, dès sa création, une contribution spécifique de 2.000 000 € destinée à financer les dettes, impayés et arriérés des 3 stations.</w:t>
      </w:r>
    </w:p>
    <w:p w:rsidR="00E56BDD" w:rsidRPr="00E56BDD" w:rsidRDefault="00E56BDD" w:rsidP="00E56BDD">
      <w:pPr>
        <w:spacing w:after="0" w:line="240" w:lineRule="auto"/>
        <w:jc w:val="both"/>
        <w:rPr>
          <w:rFonts w:ascii="Calibri" w:eastAsia="Calibri" w:hAnsi="Calibri" w:cs="Calibri"/>
        </w:rPr>
      </w:pPr>
    </w:p>
    <w:p w:rsidR="00F36569" w:rsidRDefault="00F36569" w:rsidP="00E56BDD">
      <w:pPr>
        <w:spacing w:after="0" w:line="240" w:lineRule="auto"/>
        <w:ind w:firstLine="360"/>
        <w:jc w:val="both"/>
        <w:rPr>
          <w:rFonts w:ascii="Calibri" w:eastAsia="Calibri" w:hAnsi="Calibri" w:cs="Calibri"/>
          <w:b/>
          <w:i/>
        </w:rPr>
      </w:pPr>
    </w:p>
    <w:p w:rsidR="00E56BDD" w:rsidRPr="00E56BDD" w:rsidRDefault="00E56BDD" w:rsidP="00E56BDD">
      <w:pPr>
        <w:spacing w:after="0" w:line="240" w:lineRule="auto"/>
        <w:ind w:firstLine="360"/>
        <w:jc w:val="both"/>
        <w:rPr>
          <w:rFonts w:ascii="Calibri" w:eastAsia="Calibri" w:hAnsi="Calibri" w:cs="Calibri"/>
          <w:b/>
          <w:i/>
        </w:rPr>
      </w:pPr>
      <w:r w:rsidRPr="00E56BDD">
        <w:rPr>
          <w:rFonts w:ascii="Calibri" w:eastAsia="Calibri" w:hAnsi="Calibri" w:cs="Calibri"/>
          <w:b/>
          <w:i/>
        </w:rPr>
        <w:t>Création</w:t>
      </w:r>
    </w:p>
    <w:p w:rsidR="00E56BDD" w:rsidRPr="00E56BDD" w:rsidRDefault="00E56BDD" w:rsidP="00E56BDD">
      <w:pPr>
        <w:spacing w:after="0" w:line="240" w:lineRule="auto"/>
        <w:ind w:left="360"/>
        <w:jc w:val="both"/>
        <w:rPr>
          <w:rFonts w:ascii="Calibri" w:eastAsia="Calibri" w:hAnsi="Calibri" w:cs="Calibri"/>
        </w:rPr>
      </w:pPr>
      <w:r w:rsidRPr="00E56BDD">
        <w:rPr>
          <w:rFonts w:ascii="Calibri" w:eastAsia="Calibri" w:hAnsi="Calibri" w:cs="Calibri"/>
        </w:rPr>
        <w:t>Le SMO est créé par un arrêté de monsieur le Préfet au vu des délibérations concordantes des collectivités fondatrices approuvant sa création et ses statuts. Il s’agit de celles composant le périmètre de création rappelé ci-dessus.</w:t>
      </w:r>
    </w:p>
    <w:p w:rsidR="00E56BDD" w:rsidRPr="00E56BDD" w:rsidRDefault="00E56BDD" w:rsidP="00E56BDD">
      <w:pPr>
        <w:spacing w:after="0" w:line="240" w:lineRule="auto"/>
        <w:jc w:val="both"/>
        <w:rPr>
          <w:rFonts w:ascii="Calibri" w:eastAsia="Calibri" w:hAnsi="Calibri" w:cs="Calibri"/>
        </w:rPr>
      </w:pPr>
    </w:p>
    <w:p w:rsidR="00E56BDD" w:rsidRPr="00E56BDD" w:rsidRDefault="00E56BDD" w:rsidP="00E56BDD">
      <w:pPr>
        <w:spacing w:after="0" w:line="240" w:lineRule="auto"/>
        <w:ind w:left="360"/>
        <w:jc w:val="both"/>
        <w:rPr>
          <w:rFonts w:ascii="Calibri" w:eastAsia="Calibri" w:hAnsi="Calibri" w:cs="Calibri"/>
        </w:rPr>
      </w:pPr>
      <w:bookmarkStart w:id="8" w:name="_Hlk517271942"/>
      <w:r w:rsidRPr="00E56BDD">
        <w:rPr>
          <w:rFonts w:ascii="Calibri" w:eastAsia="Calibri" w:hAnsi="Calibri" w:cs="Calibri"/>
        </w:rPr>
        <w:t xml:space="preserve">Monsieur le maire </w:t>
      </w:r>
      <w:bookmarkEnd w:id="8"/>
      <w:r w:rsidRPr="00E56BDD">
        <w:rPr>
          <w:rFonts w:ascii="Calibri" w:eastAsia="Calibri" w:hAnsi="Calibri" w:cs="Calibri"/>
        </w:rPr>
        <w:t>demande à l’assemblée délibérante de se prononcer sur la création du syndicat mixte ouvert « Haute-Garonne Montagne » et sur les statuts le régissant.</w:t>
      </w:r>
    </w:p>
    <w:p w:rsidR="00E56BDD" w:rsidRPr="00E56BDD" w:rsidRDefault="00E56BDD" w:rsidP="00E56BDD">
      <w:pPr>
        <w:spacing w:after="0" w:line="240" w:lineRule="auto"/>
        <w:jc w:val="both"/>
        <w:rPr>
          <w:rFonts w:ascii="Calibri" w:eastAsia="Calibri" w:hAnsi="Calibri" w:cs="Calibri"/>
        </w:rPr>
      </w:pPr>
    </w:p>
    <w:p w:rsidR="00E56BDD" w:rsidRPr="00E56BDD" w:rsidRDefault="00E56BDD" w:rsidP="00E56BDD">
      <w:pPr>
        <w:spacing w:after="0" w:line="240" w:lineRule="auto"/>
        <w:ind w:firstLine="360"/>
        <w:jc w:val="both"/>
        <w:rPr>
          <w:rFonts w:ascii="Calibri" w:eastAsia="Calibri" w:hAnsi="Calibri" w:cs="Calibri"/>
        </w:rPr>
      </w:pPr>
      <w:r w:rsidRPr="00E56BDD">
        <w:rPr>
          <w:rFonts w:ascii="Calibri" w:eastAsia="Calibri" w:hAnsi="Calibri" w:cs="Calibri"/>
        </w:rPr>
        <w:t>Monsieur le maire propose à l’assemblée délibérante de décider :</w:t>
      </w:r>
    </w:p>
    <w:p w:rsidR="00E56BDD" w:rsidRPr="00E56BDD" w:rsidRDefault="00E56BDD" w:rsidP="00E56BDD">
      <w:pPr>
        <w:spacing w:after="0" w:line="240" w:lineRule="auto"/>
        <w:jc w:val="both"/>
        <w:rPr>
          <w:rFonts w:ascii="Calibri" w:eastAsia="Calibri" w:hAnsi="Calibri" w:cs="Calibri"/>
        </w:rPr>
      </w:pPr>
    </w:p>
    <w:p w:rsidR="00E56BDD" w:rsidRPr="00E56BDD" w:rsidRDefault="00E56BDD" w:rsidP="00E56BDD">
      <w:pPr>
        <w:numPr>
          <w:ilvl w:val="0"/>
          <w:numId w:val="31"/>
        </w:numPr>
        <w:spacing w:after="0" w:line="240" w:lineRule="auto"/>
        <w:jc w:val="both"/>
        <w:rPr>
          <w:rFonts w:ascii="Calibri" w:eastAsia="Calibri" w:hAnsi="Calibri" w:cs="Calibri"/>
        </w:rPr>
      </w:pPr>
      <w:r w:rsidRPr="00E56BDD">
        <w:rPr>
          <w:rFonts w:ascii="Calibri" w:eastAsia="Calibri" w:hAnsi="Calibri" w:cs="Calibri"/>
        </w:rPr>
        <w:t>D’approuver la création du syndicat mixte ouvert Haute-Garonne Montagne ;</w:t>
      </w:r>
    </w:p>
    <w:p w:rsidR="00E56BDD" w:rsidRPr="00E56BDD" w:rsidRDefault="00E56BDD" w:rsidP="00E56BDD">
      <w:pPr>
        <w:numPr>
          <w:ilvl w:val="0"/>
          <w:numId w:val="31"/>
        </w:numPr>
        <w:spacing w:after="0" w:line="240" w:lineRule="auto"/>
        <w:jc w:val="both"/>
        <w:rPr>
          <w:rFonts w:ascii="Calibri" w:eastAsia="Calibri" w:hAnsi="Calibri" w:cs="Calibri"/>
        </w:rPr>
      </w:pPr>
      <w:r w:rsidRPr="00E56BDD">
        <w:rPr>
          <w:rFonts w:ascii="Calibri" w:eastAsia="Calibri" w:hAnsi="Calibri" w:cs="Calibri"/>
        </w:rPr>
        <w:t>D’approuver les statuts de ce syndicat mixte ouvert annexés à la présente délibération ;</w:t>
      </w:r>
    </w:p>
    <w:p w:rsidR="00E56BDD" w:rsidRPr="00E56BDD" w:rsidRDefault="00E56BDD" w:rsidP="00E56BDD">
      <w:pPr>
        <w:numPr>
          <w:ilvl w:val="0"/>
          <w:numId w:val="31"/>
        </w:numPr>
        <w:spacing w:after="0" w:line="240" w:lineRule="auto"/>
        <w:jc w:val="both"/>
        <w:rPr>
          <w:rFonts w:ascii="Calibri" w:eastAsia="Calibri" w:hAnsi="Calibri" w:cs="Calibri"/>
        </w:rPr>
      </w:pPr>
      <w:r w:rsidRPr="00E56BDD">
        <w:rPr>
          <w:rFonts w:ascii="Calibri" w:eastAsia="Calibri" w:hAnsi="Calibri" w:cs="Calibri"/>
        </w:rPr>
        <w:t>De m’autoriser à effectuer l’ensemble des démarches et procédures nécessaires à la création du syndicat mixte ouvert.</w:t>
      </w:r>
    </w:p>
    <w:p w:rsidR="00E56BDD" w:rsidRPr="00E56BDD" w:rsidRDefault="00E56BDD" w:rsidP="00E56BDD">
      <w:pPr>
        <w:spacing w:after="0" w:line="240" w:lineRule="auto"/>
        <w:jc w:val="both"/>
        <w:rPr>
          <w:rFonts w:ascii="Calibri" w:eastAsia="Calibri" w:hAnsi="Calibri" w:cs="Calibri"/>
        </w:rPr>
      </w:pPr>
    </w:p>
    <w:p w:rsidR="00E56BDD" w:rsidRDefault="00E56BDD" w:rsidP="00E56BDD">
      <w:pPr>
        <w:spacing w:after="200" w:line="276" w:lineRule="auto"/>
        <w:ind w:right="-567"/>
        <w:jc w:val="both"/>
        <w:rPr>
          <w:rFonts w:ascii="Calibri" w:eastAsia="Calibri" w:hAnsi="Calibri" w:cs="Calibri"/>
        </w:rPr>
      </w:pPr>
      <w:r w:rsidRPr="00E56BDD">
        <w:rPr>
          <w:rFonts w:ascii="Calibri" w:eastAsia="Calibri" w:hAnsi="Calibri" w:cs="Calibri"/>
        </w:rPr>
        <w:t>Le Conseil Municipal, après délibération à l’unanimité, approuve la création du syndicat mixte ouvert Haute-Garonne Montagne, les statuts de ce syndicat mixte ouvert annexés à la présente délibération et autorise monsieur le Maire à effectuer l’ensemble des démarches et procédures nécessaires à la création du syndicat mixte ouvert.</w:t>
      </w:r>
    </w:p>
    <w:p w:rsidR="000A3E1C" w:rsidRDefault="00860C92" w:rsidP="00E56BDD">
      <w:pPr>
        <w:spacing w:after="200" w:line="276" w:lineRule="auto"/>
        <w:ind w:right="-567"/>
        <w:jc w:val="both"/>
        <w:rPr>
          <w:rFonts w:ascii="Calibri" w:eastAsia="Calibri" w:hAnsi="Calibri" w:cs="Calibri"/>
          <w:b/>
          <w:color w:val="FF0000"/>
        </w:rPr>
      </w:pPr>
      <w:r>
        <w:rPr>
          <w:rFonts w:ascii="Calibri" w:eastAsia="Calibri" w:hAnsi="Calibri" w:cs="Calibri"/>
          <w:b/>
          <w:color w:val="FF0000"/>
        </w:rPr>
        <w:t xml:space="preserve">Monsieur LADRIX </w:t>
      </w:r>
      <w:r w:rsidR="00FE160A">
        <w:rPr>
          <w:rFonts w:ascii="Calibri" w:eastAsia="Calibri" w:hAnsi="Calibri" w:cs="Calibri"/>
          <w:b/>
          <w:color w:val="FF0000"/>
        </w:rPr>
        <w:t>indique qu’il votera</w:t>
      </w:r>
      <w:r>
        <w:rPr>
          <w:rFonts w:ascii="Calibri" w:eastAsia="Calibri" w:hAnsi="Calibri" w:cs="Calibri"/>
          <w:b/>
          <w:color w:val="FF0000"/>
        </w:rPr>
        <w:t xml:space="preserve"> favorablement tant en qualité de Conseiller Municipa</w:t>
      </w:r>
      <w:r w:rsidR="00FE160A">
        <w:rPr>
          <w:rFonts w:ascii="Calibri" w:eastAsia="Calibri" w:hAnsi="Calibri" w:cs="Calibri"/>
          <w:b/>
          <w:color w:val="FF0000"/>
        </w:rPr>
        <w:t>l</w:t>
      </w:r>
      <w:r>
        <w:rPr>
          <w:rFonts w:ascii="Calibri" w:eastAsia="Calibri" w:hAnsi="Calibri" w:cs="Calibri"/>
          <w:b/>
          <w:color w:val="FF0000"/>
        </w:rPr>
        <w:t xml:space="preserve"> qu’en qualité de Conseiller communautaire.</w:t>
      </w:r>
    </w:p>
    <w:p w:rsidR="00F36732" w:rsidRDefault="00860C92" w:rsidP="00E56BDD">
      <w:pPr>
        <w:spacing w:after="200" w:line="276" w:lineRule="auto"/>
        <w:ind w:right="-567"/>
        <w:jc w:val="both"/>
        <w:rPr>
          <w:rFonts w:ascii="Calibri" w:eastAsia="Calibri" w:hAnsi="Calibri" w:cs="Calibri"/>
          <w:b/>
          <w:color w:val="FF0000"/>
        </w:rPr>
      </w:pPr>
      <w:r>
        <w:rPr>
          <w:rFonts w:ascii="Calibri" w:eastAsia="Calibri" w:hAnsi="Calibri" w:cs="Calibri"/>
          <w:b/>
          <w:color w:val="FF0000"/>
        </w:rPr>
        <w:t xml:space="preserve">La création du syndicat mixte sort de </w:t>
      </w:r>
      <w:r w:rsidR="009D2292">
        <w:rPr>
          <w:rFonts w:ascii="Calibri" w:eastAsia="Calibri" w:hAnsi="Calibri" w:cs="Calibri"/>
          <w:b/>
          <w:color w:val="FF0000"/>
        </w:rPr>
        <w:t>l’ornière</w:t>
      </w:r>
      <w:r>
        <w:rPr>
          <w:rFonts w:ascii="Calibri" w:eastAsia="Calibri" w:hAnsi="Calibri" w:cs="Calibri"/>
          <w:b/>
          <w:color w:val="FF0000"/>
        </w:rPr>
        <w:t xml:space="preserve"> les stations de skis. L’engagement du Conseil Départemental de la Haute-Garonne est extrêmement positif. </w:t>
      </w:r>
    </w:p>
    <w:p w:rsidR="00A90815" w:rsidRDefault="00F36732" w:rsidP="00E56BDD">
      <w:pPr>
        <w:spacing w:after="200" w:line="276" w:lineRule="auto"/>
        <w:ind w:right="-567"/>
        <w:jc w:val="both"/>
        <w:rPr>
          <w:rFonts w:ascii="Calibri" w:eastAsia="Calibri" w:hAnsi="Calibri" w:cs="Calibri"/>
          <w:b/>
          <w:color w:val="FF0000"/>
        </w:rPr>
      </w:pPr>
      <w:r>
        <w:rPr>
          <w:rFonts w:ascii="Calibri" w:eastAsia="Calibri" w:hAnsi="Calibri" w:cs="Calibri"/>
          <w:b/>
          <w:color w:val="FF0000"/>
        </w:rPr>
        <w:t>Monsieur le Maire</w:t>
      </w:r>
      <w:r w:rsidR="00ED1134">
        <w:rPr>
          <w:rFonts w:ascii="Calibri" w:eastAsia="Calibri" w:hAnsi="Calibri" w:cs="Calibri"/>
          <w:b/>
          <w:color w:val="FF0000"/>
        </w:rPr>
        <w:t xml:space="preserve"> précise que c’est une façon de dynamiser les stations et de leurs donner une assise financière beaucoup plus large. </w:t>
      </w:r>
    </w:p>
    <w:p w:rsidR="00ED1134" w:rsidRDefault="00ED1134" w:rsidP="00E56BDD">
      <w:pPr>
        <w:spacing w:after="200" w:line="276" w:lineRule="auto"/>
        <w:ind w:right="-567"/>
        <w:jc w:val="both"/>
        <w:rPr>
          <w:rFonts w:ascii="Calibri" w:eastAsia="Calibri" w:hAnsi="Calibri" w:cs="Calibri"/>
          <w:b/>
          <w:color w:val="FF0000"/>
        </w:rPr>
      </w:pPr>
      <w:r>
        <w:rPr>
          <w:rFonts w:ascii="Calibri" w:eastAsia="Calibri" w:hAnsi="Calibri" w:cs="Calibri"/>
          <w:b/>
          <w:color w:val="FF0000"/>
        </w:rPr>
        <w:t xml:space="preserve">Le Conseil Départemental de la Haute-Garonne est novateur en la matière. </w:t>
      </w:r>
    </w:p>
    <w:p w:rsidR="00ED1134" w:rsidRDefault="00ED1134" w:rsidP="00E56BDD">
      <w:pPr>
        <w:spacing w:after="200" w:line="276" w:lineRule="auto"/>
        <w:ind w:right="-567"/>
        <w:jc w:val="both"/>
        <w:rPr>
          <w:rFonts w:ascii="Calibri" w:eastAsia="Calibri" w:hAnsi="Calibri" w:cs="Calibri"/>
          <w:b/>
          <w:color w:val="FF0000"/>
        </w:rPr>
      </w:pPr>
      <w:r>
        <w:rPr>
          <w:rFonts w:ascii="Calibri" w:eastAsia="Calibri" w:hAnsi="Calibri" w:cs="Calibri"/>
          <w:b/>
          <w:color w:val="FF0000"/>
        </w:rPr>
        <w:t xml:space="preserve">L’expérience est observée de très près par d’autres </w:t>
      </w:r>
      <w:r w:rsidR="00A90815">
        <w:rPr>
          <w:rFonts w:ascii="Calibri" w:eastAsia="Calibri" w:hAnsi="Calibri" w:cs="Calibri"/>
          <w:b/>
          <w:color w:val="FF0000"/>
        </w:rPr>
        <w:t>D</w:t>
      </w:r>
      <w:r>
        <w:rPr>
          <w:rFonts w:ascii="Calibri" w:eastAsia="Calibri" w:hAnsi="Calibri" w:cs="Calibri"/>
          <w:b/>
          <w:color w:val="FF0000"/>
        </w:rPr>
        <w:t>épartements. Une régie directe</w:t>
      </w:r>
      <w:r w:rsidR="00A90815">
        <w:rPr>
          <w:rFonts w:ascii="Calibri" w:eastAsia="Calibri" w:hAnsi="Calibri" w:cs="Calibri"/>
          <w:b/>
          <w:color w:val="FF0000"/>
        </w:rPr>
        <w:t xml:space="preserve"> </w:t>
      </w:r>
      <w:r>
        <w:rPr>
          <w:rFonts w:ascii="Calibri" w:eastAsia="Calibri" w:hAnsi="Calibri" w:cs="Calibri"/>
          <w:b/>
          <w:color w:val="FF0000"/>
        </w:rPr>
        <w:t>s’occupe</w:t>
      </w:r>
      <w:r w:rsidR="00A90815">
        <w:rPr>
          <w:rFonts w:ascii="Calibri" w:eastAsia="Calibri" w:hAnsi="Calibri" w:cs="Calibri"/>
          <w:b/>
          <w:color w:val="FF0000"/>
        </w:rPr>
        <w:t>ra</w:t>
      </w:r>
      <w:r>
        <w:rPr>
          <w:rFonts w:ascii="Calibri" w:eastAsia="Calibri" w:hAnsi="Calibri" w:cs="Calibri"/>
          <w:b/>
          <w:color w:val="FF0000"/>
        </w:rPr>
        <w:t xml:space="preserve"> de l’exploitation de</w:t>
      </w:r>
      <w:r w:rsidR="007D2BE0">
        <w:rPr>
          <w:rFonts w:ascii="Calibri" w:eastAsia="Calibri" w:hAnsi="Calibri" w:cs="Calibri"/>
          <w:b/>
          <w:color w:val="FF0000"/>
        </w:rPr>
        <w:t>s</w:t>
      </w:r>
      <w:r>
        <w:rPr>
          <w:rFonts w:ascii="Calibri" w:eastAsia="Calibri" w:hAnsi="Calibri" w:cs="Calibri"/>
          <w:b/>
          <w:color w:val="FF0000"/>
        </w:rPr>
        <w:t xml:space="preserve"> station</w:t>
      </w:r>
      <w:r w:rsidR="007D2BE0">
        <w:rPr>
          <w:rFonts w:ascii="Calibri" w:eastAsia="Calibri" w:hAnsi="Calibri" w:cs="Calibri"/>
          <w:b/>
          <w:color w:val="FF0000"/>
        </w:rPr>
        <w:t>s</w:t>
      </w:r>
      <w:r>
        <w:rPr>
          <w:rFonts w:ascii="Calibri" w:eastAsia="Calibri" w:hAnsi="Calibri" w:cs="Calibri"/>
          <w:b/>
          <w:color w:val="FF0000"/>
        </w:rPr>
        <w:t xml:space="preserve"> et un DGS du Syndicat Mixte est en cours de recrutement pour septembre.</w:t>
      </w:r>
    </w:p>
    <w:p w:rsidR="00ED1134" w:rsidRPr="000A3E1C" w:rsidRDefault="00ED1134" w:rsidP="00E56BDD">
      <w:pPr>
        <w:spacing w:after="200" w:line="276" w:lineRule="auto"/>
        <w:ind w:right="-567"/>
        <w:jc w:val="both"/>
        <w:rPr>
          <w:rFonts w:ascii="Calibri" w:eastAsia="Calibri" w:hAnsi="Calibri" w:cs="Calibri"/>
          <w:b/>
          <w:color w:val="FF0000"/>
        </w:rPr>
      </w:pPr>
      <w:r>
        <w:rPr>
          <w:rFonts w:ascii="Calibri" w:eastAsia="Calibri" w:hAnsi="Calibri" w:cs="Calibri"/>
          <w:b/>
          <w:color w:val="FF0000"/>
        </w:rPr>
        <w:t xml:space="preserve">Au niveau de la gouvernance locale, les choses sont claires ; chaque station </w:t>
      </w:r>
      <w:r w:rsidR="00CC6747">
        <w:rPr>
          <w:rFonts w:ascii="Calibri" w:eastAsia="Calibri" w:hAnsi="Calibri" w:cs="Calibri"/>
          <w:b/>
          <w:color w:val="FF0000"/>
        </w:rPr>
        <w:t xml:space="preserve">conservera </w:t>
      </w:r>
      <w:r>
        <w:rPr>
          <w:rFonts w:ascii="Calibri" w:eastAsia="Calibri" w:hAnsi="Calibri" w:cs="Calibri"/>
          <w:b/>
          <w:color w:val="FF0000"/>
        </w:rPr>
        <w:t>un responsable de site. Un directeur financier mutualisé est également en cours de recrutement par le Conseil Départemental de la Haute-Garonne</w:t>
      </w:r>
      <w:r w:rsidR="000A669A">
        <w:rPr>
          <w:rFonts w:ascii="Calibri" w:eastAsia="Calibri" w:hAnsi="Calibri" w:cs="Calibri"/>
          <w:b/>
          <w:color w:val="FF0000"/>
        </w:rPr>
        <w:t>.</w:t>
      </w:r>
    </w:p>
    <w:p w:rsidR="000F7DCA" w:rsidRPr="00334E25" w:rsidRDefault="00AD7E3D" w:rsidP="000F7DCA">
      <w:pPr>
        <w:ind w:right="-567"/>
        <w:jc w:val="both"/>
        <w:rPr>
          <w:b/>
          <w:u w:val="single"/>
        </w:rPr>
      </w:pPr>
      <w:r>
        <w:rPr>
          <w:b/>
          <w:u w:val="single"/>
        </w:rPr>
        <w:t xml:space="preserve">3/ </w:t>
      </w:r>
      <w:r w:rsidR="000F7DCA" w:rsidRPr="00334E25">
        <w:rPr>
          <w:b/>
          <w:u w:val="single"/>
        </w:rPr>
        <w:t>M</w:t>
      </w:r>
      <w:r w:rsidR="000F7DCA">
        <w:rPr>
          <w:b/>
          <w:u w:val="single"/>
        </w:rPr>
        <w:t>ODIFIC</w:t>
      </w:r>
      <w:r w:rsidR="000F7DCA" w:rsidRPr="00334E25">
        <w:rPr>
          <w:b/>
          <w:u w:val="single"/>
        </w:rPr>
        <w:t>ATION DE LA PARTICIPATION 2018 DU BUDGET DE LA REGIE DES THERMES AU BUDGET PRINCIPAL</w:t>
      </w:r>
    </w:p>
    <w:p w:rsidR="000F7DCA" w:rsidRDefault="000F7DCA" w:rsidP="000F7DCA">
      <w:pPr>
        <w:ind w:right="-567"/>
        <w:jc w:val="both"/>
      </w:pPr>
      <w:r>
        <w:t>Madame CAU informe que pour donner suite à la délibération du 23 mars 2018 fixant la participation annuelle de la Régie des Thermes au budget principal de la Ville, il convient de majorer cette dernière.</w:t>
      </w:r>
    </w:p>
    <w:p w:rsidR="000F7DCA" w:rsidRDefault="000F7DCA" w:rsidP="000F7DCA">
      <w:pPr>
        <w:ind w:right="-567"/>
        <w:jc w:val="both"/>
      </w:pPr>
      <w:r>
        <w:t xml:space="preserve">En effet, l’étude destination Luchon qui s’inscrit dans le projet de rénovation/extension/exploitation des thermes, figure au budget de la Régie des Thermes pour l’exercice 2018. Elle doit désormais être inscrite sur </w:t>
      </w:r>
      <w:r>
        <w:lastRenderedPageBreak/>
        <w:t>le budget de la Ville compte tenu de l’accord de cofinancement conclu avec la Caisse des Dépôts et Consignations. Pour rappel, la Caisse des Dépôt et Consignations s’est engagée à subventionner cette étude à hauteur de 50%.</w:t>
      </w:r>
    </w:p>
    <w:p w:rsidR="000F7DCA" w:rsidRDefault="000F7DCA" w:rsidP="000F7DCA">
      <w:pPr>
        <w:ind w:right="-567"/>
        <w:jc w:val="both"/>
      </w:pPr>
      <w:r>
        <w:t>Madame CAU précise que ce transfert est neutre financièrement pour le budget de la régie des thermes.</w:t>
      </w:r>
    </w:p>
    <w:p w:rsidR="000F7DCA" w:rsidRDefault="000F7DCA" w:rsidP="000F7DCA">
      <w:pPr>
        <w:ind w:right="-567"/>
        <w:jc w:val="both"/>
      </w:pPr>
      <w:r>
        <w:t>Madame CAU propose donc de majorer la participation annuelle de la Régie des Thermes de 26.304 euros, soit une participation annuelle de 526.304 euros en 2018.</w:t>
      </w:r>
    </w:p>
    <w:p w:rsidR="000F7DCA" w:rsidRDefault="000F7DCA" w:rsidP="000F7DCA">
      <w:pPr>
        <w:ind w:right="-567"/>
        <w:jc w:val="both"/>
      </w:pPr>
      <w:r>
        <w:t>Le Conseil Municipal, après délibération à l’unanimité, approuve cette majoration.</w:t>
      </w:r>
    </w:p>
    <w:p w:rsidR="00F36569" w:rsidRPr="005E64A7" w:rsidRDefault="00F36569" w:rsidP="00F36569">
      <w:pPr>
        <w:spacing w:after="0" w:line="240" w:lineRule="auto"/>
        <w:ind w:right="-567"/>
        <w:jc w:val="right"/>
        <w:rPr>
          <w:rFonts w:ascii="Calibri" w:eastAsia="Calibri" w:hAnsi="Calibri" w:cs="Times New Roman"/>
          <w:b/>
          <w:bCs/>
          <w:u w:val="single"/>
        </w:rPr>
      </w:pPr>
      <w:r>
        <w:tab/>
      </w:r>
      <w:r>
        <w:tab/>
      </w:r>
      <w:r>
        <w:tab/>
      </w:r>
      <w:r>
        <w:tab/>
      </w:r>
      <w:r>
        <w:tab/>
      </w:r>
      <w:r>
        <w:tab/>
      </w:r>
      <w:r>
        <w:tab/>
      </w:r>
      <w:r>
        <w:tab/>
      </w:r>
      <w:r>
        <w:tab/>
      </w:r>
      <w:bookmarkStart w:id="9" w:name="_Hlk518392830"/>
      <w:r w:rsidRPr="005E64A7">
        <w:rPr>
          <w:rFonts w:ascii="Calibri" w:eastAsia="Calibri" w:hAnsi="Calibri" w:cs="Times New Roman"/>
          <w:b/>
          <w:bCs/>
          <w:u w:val="single"/>
        </w:rPr>
        <w:t xml:space="preserve">Affiché le : </w:t>
      </w:r>
      <w:r>
        <w:rPr>
          <w:rFonts w:ascii="Calibri" w:eastAsia="Calibri" w:hAnsi="Calibri" w:cs="Times New Roman"/>
          <w:b/>
          <w:bCs/>
          <w:u w:val="single"/>
        </w:rPr>
        <w:t>3</w:t>
      </w:r>
      <w:r w:rsidRPr="005E64A7">
        <w:rPr>
          <w:rFonts w:ascii="Calibri" w:eastAsia="Calibri" w:hAnsi="Calibri" w:cs="Times New Roman"/>
          <w:b/>
          <w:bCs/>
          <w:u w:val="single"/>
        </w:rPr>
        <w:t xml:space="preserve"> J</w:t>
      </w:r>
      <w:r w:rsidR="00AD7E3D">
        <w:rPr>
          <w:rFonts w:ascii="Calibri" w:eastAsia="Calibri" w:hAnsi="Calibri" w:cs="Times New Roman"/>
          <w:b/>
          <w:bCs/>
          <w:u w:val="single"/>
        </w:rPr>
        <w:t>UILLET</w:t>
      </w:r>
      <w:r w:rsidRPr="005E64A7">
        <w:rPr>
          <w:rFonts w:ascii="Calibri" w:eastAsia="Calibri" w:hAnsi="Calibri" w:cs="Times New Roman"/>
          <w:b/>
          <w:bCs/>
          <w:u w:val="single"/>
        </w:rPr>
        <w:t xml:space="preserve"> 2018.</w:t>
      </w:r>
      <w:bookmarkEnd w:id="9"/>
    </w:p>
    <w:p w:rsidR="00F36569" w:rsidRDefault="00F36569" w:rsidP="000F7DCA">
      <w:pPr>
        <w:ind w:right="-567"/>
        <w:jc w:val="both"/>
      </w:pPr>
    </w:p>
    <w:p w:rsidR="00F36569" w:rsidRPr="00ED46FF" w:rsidRDefault="00AD7E3D" w:rsidP="00F36569">
      <w:pPr>
        <w:rPr>
          <w:b/>
          <w:u w:val="single"/>
        </w:rPr>
      </w:pPr>
      <w:r>
        <w:rPr>
          <w:b/>
          <w:u w:val="single"/>
        </w:rPr>
        <w:t xml:space="preserve">4/ </w:t>
      </w:r>
      <w:r w:rsidR="00F36569" w:rsidRPr="00ED46FF">
        <w:rPr>
          <w:b/>
          <w:u w:val="single"/>
        </w:rPr>
        <w:t>DECISION MODIFICATIVE N° 2 DU BUDGET PRINCIPAL</w:t>
      </w:r>
    </w:p>
    <w:tbl>
      <w:tblPr>
        <w:tblpPr w:leftFromText="141" w:rightFromText="141" w:vertAnchor="text" w:horzAnchor="margin" w:tblpXSpec="center" w:tblpY="865"/>
        <w:tblW w:w="10440" w:type="dxa"/>
        <w:tblCellMar>
          <w:left w:w="70" w:type="dxa"/>
          <w:right w:w="70" w:type="dxa"/>
        </w:tblCellMar>
        <w:tblLook w:val="04A0" w:firstRow="1" w:lastRow="0" w:firstColumn="1" w:lastColumn="0" w:noHBand="0" w:noVBand="1"/>
      </w:tblPr>
      <w:tblGrid>
        <w:gridCol w:w="1780"/>
        <w:gridCol w:w="6780"/>
        <w:gridCol w:w="680"/>
        <w:gridCol w:w="1200"/>
      </w:tblGrid>
      <w:tr w:rsidR="00F36569" w:rsidRPr="00ED46FF" w:rsidTr="00D72734">
        <w:trPr>
          <w:trHeight w:val="285"/>
        </w:trPr>
        <w:tc>
          <w:tcPr>
            <w:tcW w:w="1780" w:type="dxa"/>
            <w:tcBorders>
              <w:top w:val="single" w:sz="12" w:space="0" w:color="auto"/>
              <w:left w:val="single" w:sz="12" w:space="0" w:color="auto"/>
              <w:bottom w:val="single" w:sz="12" w:space="0" w:color="auto"/>
              <w:right w:val="nil"/>
            </w:tcBorders>
            <w:shd w:val="clear" w:color="auto" w:fill="auto"/>
            <w:noWrap/>
            <w:vAlign w:val="bottom"/>
            <w:hideMark/>
          </w:tcPr>
          <w:p w:rsidR="00F36569" w:rsidRPr="00ED46FF" w:rsidRDefault="00F36569" w:rsidP="00D72734">
            <w:pPr>
              <w:spacing w:after="0" w:line="240" w:lineRule="auto"/>
              <w:rPr>
                <w:rFonts w:ascii="Calibri" w:eastAsia="Times New Roman" w:hAnsi="Calibri" w:cs="Calibri"/>
                <w:b/>
                <w:bCs/>
                <w:sz w:val="20"/>
                <w:szCs w:val="20"/>
                <w:lang w:eastAsia="fr-FR"/>
              </w:rPr>
            </w:pPr>
            <w:r w:rsidRPr="00ED46FF">
              <w:rPr>
                <w:rFonts w:ascii="Calibri" w:eastAsia="Times New Roman" w:hAnsi="Calibri" w:cs="Calibri"/>
                <w:b/>
                <w:bCs/>
                <w:sz w:val="20"/>
                <w:szCs w:val="20"/>
                <w:lang w:eastAsia="fr-FR"/>
              </w:rPr>
              <w:t>INVESTISSEMENT</w:t>
            </w:r>
          </w:p>
        </w:tc>
        <w:tc>
          <w:tcPr>
            <w:tcW w:w="6780" w:type="dxa"/>
            <w:tcBorders>
              <w:top w:val="single" w:sz="12" w:space="0" w:color="auto"/>
              <w:left w:val="nil"/>
              <w:bottom w:val="single" w:sz="12" w:space="0" w:color="auto"/>
              <w:right w:val="single" w:sz="12" w:space="0" w:color="auto"/>
            </w:tcBorders>
            <w:shd w:val="clear" w:color="auto" w:fill="auto"/>
            <w:noWrap/>
            <w:vAlign w:val="bottom"/>
            <w:hideMark/>
          </w:tcPr>
          <w:p w:rsidR="00F36569" w:rsidRPr="00ED46FF" w:rsidRDefault="00F36569" w:rsidP="00D72734">
            <w:pPr>
              <w:spacing w:after="0" w:line="240" w:lineRule="auto"/>
              <w:rPr>
                <w:rFonts w:ascii="Calibri" w:eastAsia="Times New Roman" w:hAnsi="Calibri" w:cs="Calibri"/>
                <w:b/>
                <w:bCs/>
                <w:sz w:val="20"/>
                <w:szCs w:val="20"/>
                <w:lang w:eastAsia="fr-FR"/>
              </w:rPr>
            </w:pPr>
            <w:r w:rsidRPr="00ED46FF">
              <w:rPr>
                <w:rFonts w:ascii="Calibri" w:eastAsia="Times New Roman" w:hAnsi="Calibri" w:cs="Calibri"/>
                <w:b/>
                <w:bCs/>
                <w:sz w:val="20"/>
                <w:szCs w:val="20"/>
                <w:lang w:eastAsia="fr-FR"/>
              </w:rPr>
              <w:t> </w:t>
            </w:r>
          </w:p>
        </w:tc>
        <w:tc>
          <w:tcPr>
            <w:tcW w:w="6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Calibri" w:eastAsia="Times New Roman" w:hAnsi="Calibri" w:cs="Calibri"/>
                <w:b/>
                <w:bCs/>
                <w:sz w:val="20"/>
                <w:szCs w:val="20"/>
                <w:lang w:eastAsia="fr-FR"/>
              </w:rPr>
            </w:pPr>
          </w:p>
        </w:tc>
        <w:tc>
          <w:tcPr>
            <w:tcW w:w="120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Times New Roman" w:eastAsia="Times New Roman" w:hAnsi="Times New Roman" w:cs="Times New Roman"/>
                <w:sz w:val="20"/>
                <w:szCs w:val="20"/>
                <w:lang w:eastAsia="fr-FR"/>
              </w:rPr>
            </w:pPr>
          </w:p>
        </w:tc>
      </w:tr>
      <w:tr w:rsidR="00F36569" w:rsidRPr="00ED46FF" w:rsidTr="00D72734">
        <w:trPr>
          <w:trHeight w:val="270"/>
        </w:trPr>
        <w:tc>
          <w:tcPr>
            <w:tcW w:w="17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Times New Roman" w:eastAsia="Times New Roman" w:hAnsi="Times New Roman" w:cs="Times New Roman"/>
                <w:sz w:val="20"/>
                <w:szCs w:val="20"/>
                <w:lang w:eastAsia="fr-FR"/>
              </w:rPr>
            </w:pPr>
          </w:p>
        </w:tc>
        <w:tc>
          <w:tcPr>
            <w:tcW w:w="67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Times New Roman" w:eastAsia="Times New Roman" w:hAnsi="Times New Roman" w:cs="Times New Roman"/>
                <w:sz w:val="20"/>
                <w:szCs w:val="20"/>
                <w:lang w:eastAsia="fr-FR"/>
              </w:rPr>
            </w:pPr>
          </w:p>
        </w:tc>
        <w:tc>
          <w:tcPr>
            <w:tcW w:w="6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Times New Roman" w:eastAsia="Times New Roman" w:hAnsi="Times New Roman" w:cs="Times New Roman"/>
                <w:sz w:val="20"/>
                <w:szCs w:val="20"/>
                <w:lang w:eastAsia="fr-FR"/>
              </w:rPr>
            </w:pPr>
          </w:p>
        </w:tc>
      </w:tr>
      <w:tr w:rsidR="00F36569" w:rsidRPr="00ED46FF" w:rsidTr="00D72734">
        <w:trPr>
          <w:trHeight w:val="255"/>
        </w:trPr>
        <w:tc>
          <w:tcPr>
            <w:tcW w:w="17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Times New Roman" w:eastAsia="Times New Roman" w:hAnsi="Times New Roman" w:cs="Times New Roman"/>
                <w:sz w:val="20"/>
                <w:szCs w:val="20"/>
                <w:lang w:eastAsia="fr-FR"/>
              </w:rPr>
            </w:pPr>
          </w:p>
        </w:tc>
        <w:tc>
          <w:tcPr>
            <w:tcW w:w="67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jc w:val="center"/>
              <w:rPr>
                <w:rFonts w:ascii="Calibri" w:eastAsia="Times New Roman" w:hAnsi="Calibri" w:cs="Calibri"/>
                <w:sz w:val="20"/>
                <w:szCs w:val="20"/>
                <w:u w:val="single"/>
                <w:lang w:eastAsia="fr-FR"/>
              </w:rPr>
            </w:pPr>
            <w:r w:rsidRPr="00ED46FF">
              <w:rPr>
                <w:rFonts w:ascii="Calibri" w:eastAsia="Times New Roman" w:hAnsi="Calibri" w:cs="Calibri"/>
                <w:sz w:val="20"/>
                <w:szCs w:val="20"/>
                <w:u w:val="single"/>
                <w:lang w:eastAsia="fr-FR"/>
              </w:rPr>
              <w:t>DEPENSES</w:t>
            </w:r>
          </w:p>
        </w:tc>
        <w:tc>
          <w:tcPr>
            <w:tcW w:w="6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jc w:val="center"/>
              <w:rPr>
                <w:rFonts w:ascii="Calibri" w:eastAsia="Times New Roman" w:hAnsi="Calibri" w:cs="Calibri"/>
                <w:sz w:val="20"/>
                <w:szCs w:val="20"/>
                <w:u w:val="single"/>
                <w:lang w:eastAsia="fr-FR"/>
              </w:rPr>
            </w:pPr>
          </w:p>
        </w:tc>
        <w:tc>
          <w:tcPr>
            <w:tcW w:w="120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Times New Roman" w:eastAsia="Times New Roman" w:hAnsi="Times New Roman" w:cs="Times New Roman"/>
                <w:sz w:val="20"/>
                <w:szCs w:val="20"/>
                <w:lang w:eastAsia="fr-FR"/>
              </w:rPr>
            </w:pPr>
          </w:p>
        </w:tc>
      </w:tr>
      <w:tr w:rsidR="00F36569" w:rsidRPr="00ED46FF" w:rsidTr="00D72734">
        <w:trPr>
          <w:trHeight w:val="255"/>
        </w:trPr>
        <w:tc>
          <w:tcPr>
            <w:tcW w:w="17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Times New Roman" w:eastAsia="Times New Roman" w:hAnsi="Times New Roman" w:cs="Times New Roman"/>
                <w:sz w:val="20"/>
                <w:szCs w:val="20"/>
                <w:lang w:eastAsia="fr-FR"/>
              </w:rPr>
            </w:pPr>
          </w:p>
        </w:tc>
        <w:tc>
          <w:tcPr>
            <w:tcW w:w="67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Times New Roman" w:eastAsia="Times New Roman" w:hAnsi="Times New Roman" w:cs="Times New Roman"/>
                <w:sz w:val="20"/>
                <w:szCs w:val="20"/>
                <w:lang w:eastAsia="fr-FR"/>
              </w:rPr>
            </w:pPr>
          </w:p>
        </w:tc>
        <w:tc>
          <w:tcPr>
            <w:tcW w:w="6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Times New Roman" w:eastAsia="Times New Roman" w:hAnsi="Times New Roman" w:cs="Times New Roman"/>
                <w:sz w:val="20"/>
                <w:szCs w:val="20"/>
                <w:lang w:eastAsia="fr-FR"/>
              </w:rPr>
            </w:pPr>
          </w:p>
        </w:tc>
      </w:tr>
      <w:tr w:rsidR="00F36569" w:rsidRPr="00ED46FF" w:rsidTr="00D72734">
        <w:trPr>
          <w:trHeight w:val="255"/>
        </w:trPr>
        <w:tc>
          <w:tcPr>
            <w:tcW w:w="1780" w:type="dxa"/>
            <w:tcBorders>
              <w:top w:val="nil"/>
              <w:left w:val="nil"/>
              <w:bottom w:val="nil"/>
              <w:right w:val="nil"/>
            </w:tcBorders>
            <w:shd w:val="clear" w:color="000000" w:fill="FFFFFF"/>
            <w:noWrap/>
            <w:vAlign w:val="bottom"/>
            <w:hideMark/>
          </w:tcPr>
          <w:p w:rsidR="00F36569" w:rsidRPr="00ED46FF" w:rsidRDefault="00F36569" w:rsidP="00D72734">
            <w:pPr>
              <w:spacing w:after="0" w:line="240" w:lineRule="auto"/>
              <w:rPr>
                <w:rFonts w:ascii="Calibri" w:eastAsia="Times New Roman" w:hAnsi="Calibri" w:cs="Calibri"/>
                <w:b/>
                <w:bCs/>
                <w:sz w:val="20"/>
                <w:szCs w:val="20"/>
                <w:lang w:eastAsia="fr-FR"/>
              </w:rPr>
            </w:pPr>
            <w:r w:rsidRPr="00ED46FF">
              <w:rPr>
                <w:rFonts w:ascii="Calibri" w:eastAsia="Times New Roman" w:hAnsi="Calibri" w:cs="Calibri"/>
                <w:b/>
                <w:bCs/>
                <w:sz w:val="20"/>
                <w:szCs w:val="20"/>
                <w:lang w:eastAsia="fr-FR"/>
              </w:rPr>
              <w:t>2188 - 806</w:t>
            </w:r>
          </w:p>
        </w:tc>
        <w:tc>
          <w:tcPr>
            <w:tcW w:w="67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Calibri" w:eastAsia="Times New Roman" w:hAnsi="Calibri" w:cs="Calibri"/>
                <w:sz w:val="20"/>
                <w:szCs w:val="20"/>
                <w:lang w:eastAsia="fr-FR"/>
              </w:rPr>
            </w:pPr>
            <w:r w:rsidRPr="00ED46FF">
              <w:rPr>
                <w:rFonts w:ascii="Calibri" w:eastAsia="Times New Roman" w:hAnsi="Calibri" w:cs="Calibri"/>
                <w:sz w:val="20"/>
                <w:szCs w:val="20"/>
                <w:lang w:eastAsia="fr-FR"/>
              </w:rPr>
              <w:t>BROYEUR DE BRANCHES</w:t>
            </w:r>
          </w:p>
        </w:tc>
        <w:tc>
          <w:tcPr>
            <w:tcW w:w="6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Calibri" w:eastAsia="Times New Roman" w:hAnsi="Calibri" w:cs="Calibri"/>
                <w:sz w:val="20"/>
                <w:szCs w:val="20"/>
                <w:lang w:eastAsia="fr-FR"/>
              </w:rPr>
            </w:pPr>
          </w:p>
        </w:tc>
        <w:tc>
          <w:tcPr>
            <w:tcW w:w="1200" w:type="dxa"/>
            <w:tcBorders>
              <w:top w:val="nil"/>
              <w:left w:val="nil"/>
              <w:bottom w:val="nil"/>
              <w:right w:val="nil"/>
            </w:tcBorders>
            <w:shd w:val="clear" w:color="000000" w:fill="D9D9D9"/>
            <w:noWrap/>
            <w:vAlign w:val="bottom"/>
            <w:hideMark/>
          </w:tcPr>
          <w:p w:rsidR="00F36569" w:rsidRPr="00ED46FF" w:rsidRDefault="00F36569" w:rsidP="00D72734">
            <w:pPr>
              <w:spacing w:after="0" w:line="240" w:lineRule="auto"/>
              <w:jc w:val="right"/>
              <w:rPr>
                <w:rFonts w:ascii="Calibri" w:eastAsia="Times New Roman" w:hAnsi="Calibri" w:cs="Calibri"/>
                <w:sz w:val="20"/>
                <w:szCs w:val="20"/>
                <w:lang w:eastAsia="fr-FR"/>
              </w:rPr>
            </w:pPr>
            <w:r w:rsidRPr="00ED46FF">
              <w:rPr>
                <w:rFonts w:ascii="Calibri" w:eastAsia="Times New Roman" w:hAnsi="Calibri" w:cs="Calibri"/>
                <w:sz w:val="20"/>
                <w:szCs w:val="20"/>
                <w:lang w:eastAsia="fr-FR"/>
              </w:rPr>
              <w:t>98</w:t>
            </w:r>
          </w:p>
        </w:tc>
      </w:tr>
      <w:tr w:rsidR="00F36569" w:rsidRPr="00ED46FF" w:rsidTr="00D72734">
        <w:trPr>
          <w:trHeight w:val="255"/>
        </w:trPr>
        <w:tc>
          <w:tcPr>
            <w:tcW w:w="1780" w:type="dxa"/>
            <w:tcBorders>
              <w:top w:val="nil"/>
              <w:left w:val="nil"/>
              <w:bottom w:val="nil"/>
              <w:right w:val="nil"/>
            </w:tcBorders>
            <w:shd w:val="clear" w:color="000000" w:fill="FFFFFF"/>
            <w:noWrap/>
            <w:vAlign w:val="bottom"/>
            <w:hideMark/>
          </w:tcPr>
          <w:p w:rsidR="00F36569" w:rsidRPr="00ED46FF" w:rsidRDefault="00F36569" w:rsidP="00D72734">
            <w:pPr>
              <w:spacing w:after="0" w:line="240" w:lineRule="auto"/>
              <w:rPr>
                <w:rFonts w:ascii="Calibri" w:eastAsia="Times New Roman" w:hAnsi="Calibri" w:cs="Calibri"/>
                <w:b/>
                <w:bCs/>
                <w:sz w:val="20"/>
                <w:szCs w:val="20"/>
                <w:lang w:eastAsia="fr-FR"/>
              </w:rPr>
            </w:pPr>
            <w:r w:rsidRPr="00ED46FF">
              <w:rPr>
                <w:rFonts w:ascii="Calibri" w:eastAsia="Times New Roman" w:hAnsi="Calibri" w:cs="Calibri"/>
                <w:b/>
                <w:bCs/>
                <w:sz w:val="20"/>
                <w:szCs w:val="20"/>
                <w:lang w:eastAsia="fr-FR"/>
              </w:rPr>
              <w:t>2188 - 860</w:t>
            </w:r>
          </w:p>
        </w:tc>
        <w:tc>
          <w:tcPr>
            <w:tcW w:w="67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Calibri" w:eastAsia="Times New Roman" w:hAnsi="Calibri" w:cs="Calibri"/>
                <w:sz w:val="20"/>
                <w:szCs w:val="20"/>
                <w:lang w:eastAsia="fr-FR"/>
              </w:rPr>
            </w:pPr>
            <w:r w:rsidRPr="00ED46FF">
              <w:rPr>
                <w:rFonts w:ascii="Calibri" w:eastAsia="Times New Roman" w:hAnsi="Calibri" w:cs="Calibri"/>
                <w:sz w:val="20"/>
                <w:szCs w:val="20"/>
                <w:lang w:eastAsia="fr-FR"/>
              </w:rPr>
              <w:t>RACHAT BALAYEUSE</w:t>
            </w:r>
          </w:p>
        </w:tc>
        <w:tc>
          <w:tcPr>
            <w:tcW w:w="6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Calibri" w:eastAsia="Times New Roman" w:hAnsi="Calibri" w:cs="Calibri"/>
                <w:sz w:val="20"/>
                <w:szCs w:val="20"/>
                <w:lang w:eastAsia="fr-FR"/>
              </w:rPr>
            </w:pPr>
          </w:p>
        </w:tc>
        <w:tc>
          <w:tcPr>
            <w:tcW w:w="1200" w:type="dxa"/>
            <w:tcBorders>
              <w:top w:val="nil"/>
              <w:left w:val="nil"/>
              <w:bottom w:val="nil"/>
              <w:right w:val="nil"/>
            </w:tcBorders>
            <w:shd w:val="clear" w:color="000000" w:fill="D9D9D9"/>
            <w:noWrap/>
            <w:vAlign w:val="bottom"/>
            <w:hideMark/>
          </w:tcPr>
          <w:p w:rsidR="00F36569" w:rsidRPr="00ED46FF" w:rsidRDefault="00F36569" w:rsidP="00D72734">
            <w:pPr>
              <w:spacing w:after="0" w:line="240" w:lineRule="auto"/>
              <w:jc w:val="right"/>
              <w:rPr>
                <w:rFonts w:ascii="Calibri" w:eastAsia="Times New Roman" w:hAnsi="Calibri" w:cs="Calibri"/>
                <w:sz w:val="20"/>
                <w:szCs w:val="20"/>
                <w:lang w:eastAsia="fr-FR"/>
              </w:rPr>
            </w:pPr>
            <w:r w:rsidRPr="00ED46FF">
              <w:rPr>
                <w:rFonts w:ascii="Calibri" w:eastAsia="Times New Roman" w:hAnsi="Calibri" w:cs="Calibri"/>
                <w:sz w:val="20"/>
                <w:szCs w:val="20"/>
                <w:lang w:eastAsia="fr-FR"/>
              </w:rPr>
              <w:t>1 709</w:t>
            </w:r>
          </w:p>
        </w:tc>
      </w:tr>
      <w:tr w:rsidR="00F36569" w:rsidRPr="00ED46FF" w:rsidTr="00D72734">
        <w:trPr>
          <w:trHeight w:val="255"/>
        </w:trPr>
        <w:tc>
          <w:tcPr>
            <w:tcW w:w="1780" w:type="dxa"/>
            <w:tcBorders>
              <w:top w:val="nil"/>
              <w:left w:val="nil"/>
              <w:bottom w:val="nil"/>
              <w:right w:val="nil"/>
            </w:tcBorders>
            <w:shd w:val="clear" w:color="000000" w:fill="FFFFFF"/>
            <w:noWrap/>
            <w:vAlign w:val="bottom"/>
            <w:hideMark/>
          </w:tcPr>
          <w:p w:rsidR="00F36569" w:rsidRPr="00ED46FF" w:rsidRDefault="00F36569" w:rsidP="00D72734">
            <w:pPr>
              <w:spacing w:after="0" w:line="240" w:lineRule="auto"/>
              <w:rPr>
                <w:rFonts w:ascii="Calibri" w:eastAsia="Times New Roman" w:hAnsi="Calibri" w:cs="Calibri"/>
                <w:b/>
                <w:bCs/>
                <w:sz w:val="20"/>
                <w:szCs w:val="20"/>
                <w:lang w:eastAsia="fr-FR"/>
              </w:rPr>
            </w:pPr>
            <w:r w:rsidRPr="00ED46FF">
              <w:rPr>
                <w:rFonts w:ascii="Calibri" w:eastAsia="Times New Roman" w:hAnsi="Calibri" w:cs="Calibri"/>
                <w:b/>
                <w:bCs/>
                <w:sz w:val="20"/>
                <w:szCs w:val="20"/>
                <w:lang w:eastAsia="fr-FR"/>
              </w:rPr>
              <w:t>2135 - 862</w:t>
            </w:r>
          </w:p>
        </w:tc>
        <w:tc>
          <w:tcPr>
            <w:tcW w:w="67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Calibri" w:eastAsia="Times New Roman" w:hAnsi="Calibri" w:cs="Calibri"/>
                <w:sz w:val="20"/>
                <w:szCs w:val="20"/>
                <w:lang w:eastAsia="fr-FR"/>
              </w:rPr>
            </w:pPr>
            <w:r w:rsidRPr="00ED46FF">
              <w:rPr>
                <w:rFonts w:ascii="Calibri" w:eastAsia="Times New Roman" w:hAnsi="Calibri" w:cs="Calibri"/>
                <w:sz w:val="20"/>
                <w:szCs w:val="20"/>
                <w:lang w:eastAsia="fr-FR"/>
              </w:rPr>
              <w:t>STORES MAISON DES ASSOCIATIONS</w:t>
            </w:r>
          </w:p>
        </w:tc>
        <w:tc>
          <w:tcPr>
            <w:tcW w:w="6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Calibri" w:eastAsia="Times New Roman" w:hAnsi="Calibri" w:cs="Calibri"/>
                <w:sz w:val="20"/>
                <w:szCs w:val="20"/>
                <w:lang w:eastAsia="fr-FR"/>
              </w:rPr>
            </w:pPr>
          </w:p>
        </w:tc>
        <w:tc>
          <w:tcPr>
            <w:tcW w:w="1200" w:type="dxa"/>
            <w:tcBorders>
              <w:top w:val="nil"/>
              <w:left w:val="nil"/>
              <w:bottom w:val="nil"/>
              <w:right w:val="nil"/>
            </w:tcBorders>
            <w:shd w:val="clear" w:color="000000" w:fill="D9D9D9"/>
            <w:noWrap/>
            <w:vAlign w:val="bottom"/>
            <w:hideMark/>
          </w:tcPr>
          <w:p w:rsidR="00F36569" w:rsidRPr="00ED46FF" w:rsidRDefault="00F36569" w:rsidP="00D72734">
            <w:pPr>
              <w:spacing w:after="0" w:line="240" w:lineRule="auto"/>
              <w:jc w:val="right"/>
              <w:rPr>
                <w:rFonts w:ascii="Calibri" w:eastAsia="Times New Roman" w:hAnsi="Calibri" w:cs="Calibri"/>
                <w:sz w:val="20"/>
                <w:szCs w:val="20"/>
                <w:lang w:eastAsia="fr-FR"/>
              </w:rPr>
            </w:pPr>
            <w:r w:rsidRPr="00ED46FF">
              <w:rPr>
                <w:rFonts w:ascii="Calibri" w:eastAsia="Times New Roman" w:hAnsi="Calibri" w:cs="Calibri"/>
                <w:sz w:val="20"/>
                <w:szCs w:val="20"/>
                <w:lang w:eastAsia="fr-FR"/>
              </w:rPr>
              <w:t>3 464</w:t>
            </w:r>
          </w:p>
        </w:tc>
      </w:tr>
      <w:tr w:rsidR="00F36569" w:rsidRPr="00ED46FF" w:rsidTr="00D72734">
        <w:trPr>
          <w:trHeight w:val="255"/>
        </w:trPr>
        <w:tc>
          <w:tcPr>
            <w:tcW w:w="1780" w:type="dxa"/>
            <w:tcBorders>
              <w:top w:val="nil"/>
              <w:left w:val="nil"/>
              <w:bottom w:val="nil"/>
              <w:right w:val="nil"/>
            </w:tcBorders>
            <w:shd w:val="clear" w:color="000000" w:fill="FFFFFF"/>
            <w:noWrap/>
            <w:vAlign w:val="bottom"/>
            <w:hideMark/>
          </w:tcPr>
          <w:p w:rsidR="00F36569" w:rsidRPr="00ED46FF" w:rsidRDefault="00F36569" w:rsidP="00D72734">
            <w:pPr>
              <w:spacing w:after="0" w:line="240" w:lineRule="auto"/>
              <w:rPr>
                <w:rFonts w:ascii="Calibri" w:eastAsia="Times New Roman" w:hAnsi="Calibri" w:cs="Calibri"/>
                <w:b/>
                <w:bCs/>
                <w:sz w:val="20"/>
                <w:szCs w:val="20"/>
                <w:lang w:eastAsia="fr-FR"/>
              </w:rPr>
            </w:pPr>
            <w:r w:rsidRPr="00ED46FF">
              <w:rPr>
                <w:rFonts w:ascii="Calibri" w:eastAsia="Times New Roman" w:hAnsi="Calibri" w:cs="Calibri"/>
                <w:b/>
                <w:bCs/>
                <w:sz w:val="20"/>
                <w:szCs w:val="20"/>
                <w:lang w:eastAsia="fr-FR"/>
              </w:rPr>
              <w:t>2184 - 861</w:t>
            </w:r>
          </w:p>
        </w:tc>
        <w:tc>
          <w:tcPr>
            <w:tcW w:w="67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Calibri" w:eastAsia="Times New Roman" w:hAnsi="Calibri" w:cs="Calibri"/>
                <w:sz w:val="20"/>
                <w:szCs w:val="20"/>
                <w:lang w:eastAsia="fr-FR"/>
              </w:rPr>
            </w:pPr>
            <w:r w:rsidRPr="00ED46FF">
              <w:rPr>
                <w:rFonts w:ascii="Calibri" w:eastAsia="Times New Roman" w:hAnsi="Calibri" w:cs="Calibri"/>
                <w:sz w:val="20"/>
                <w:szCs w:val="20"/>
                <w:lang w:eastAsia="fr-FR"/>
              </w:rPr>
              <w:t>ACQUISITION TABLES</w:t>
            </w:r>
          </w:p>
        </w:tc>
        <w:tc>
          <w:tcPr>
            <w:tcW w:w="6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Calibri" w:eastAsia="Times New Roman" w:hAnsi="Calibri" w:cs="Calibri"/>
                <w:sz w:val="20"/>
                <w:szCs w:val="20"/>
                <w:lang w:eastAsia="fr-FR"/>
              </w:rPr>
            </w:pPr>
          </w:p>
        </w:tc>
        <w:tc>
          <w:tcPr>
            <w:tcW w:w="1200" w:type="dxa"/>
            <w:tcBorders>
              <w:top w:val="nil"/>
              <w:left w:val="nil"/>
              <w:bottom w:val="nil"/>
              <w:right w:val="nil"/>
            </w:tcBorders>
            <w:shd w:val="clear" w:color="000000" w:fill="D9D9D9"/>
            <w:noWrap/>
            <w:vAlign w:val="bottom"/>
            <w:hideMark/>
          </w:tcPr>
          <w:p w:rsidR="00F36569" w:rsidRPr="00ED46FF" w:rsidRDefault="00F36569" w:rsidP="00D72734">
            <w:pPr>
              <w:spacing w:after="0" w:line="240" w:lineRule="auto"/>
              <w:jc w:val="right"/>
              <w:rPr>
                <w:rFonts w:ascii="Calibri" w:eastAsia="Times New Roman" w:hAnsi="Calibri" w:cs="Calibri"/>
                <w:sz w:val="20"/>
                <w:szCs w:val="20"/>
                <w:lang w:eastAsia="fr-FR"/>
              </w:rPr>
            </w:pPr>
            <w:r w:rsidRPr="00ED46FF">
              <w:rPr>
                <w:rFonts w:ascii="Calibri" w:eastAsia="Times New Roman" w:hAnsi="Calibri" w:cs="Calibri"/>
                <w:sz w:val="20"/>
                <w:szCs w:val="20"/>
                <w:lang w:eastAsia="fr-FR"/>
              </w:rPr>
              <w:t>4 858</w:t>
            </w:r>
          </w:p>
        </w:tc>
      </w:tr>
      <w:tr w:rsidR="00F36569" w:rsidRPr="00ED46FF" w:rsidTr="00D72734">
        <w:trPr>
          <w:trHeight w:val="255"/>
        </w:trPr>
        <w:tc>
          <w:tcPr>
            <w:tcW w:w="1780" w:type="dxa"/>
            <w:tcBorders>
              <w:top w:val="nil"/>
              <w:left w:val="nil"/>
              <w:bottom w:val="nil"/>
              <w:right w:val="nil"/>
            </w:tcBorders>
            <w:shd w:val="clear" w:color="000000" w:fill="FFFFFF"/>
            <w:noWrap/>
            <w:vAlign w:val="bottom"/>
            <w:hideMark/>
          </w:tcPr>
          <w:p w:rsidR="00F36569" w:rsidRPr="00ED46FF" w:rsidRDefault="00F36569" w:rsidP="00D72734">
            <w:pPr>
              <w:spacing w:after="0" w:line="240" w:lineRule="auto"/>
              <w:rPr>
                <w:rFonts w:ascii="Calibri" w:eastAsia="Times New Roman" w:hAnsi="Calibri" w:cs="Calibri"/>
                <w:b/>
                <w:bCs/>
                <w:sz w:val="20"/>
                <w:szCs w:val="20"/>
                <w:lang w:eastAsia="fr-FR"/>
              </w:rPr>
            </w:pPr>
            <w:r w:rsidRPr="00ED46FF">
              <w:rPr>
                <w:rFonts w:ascii="Calibri" w:eastAsia="Times New Roman" w:hAnsi="Calibri" w:cs="Calibri"/>
                <w:b/>
                <w:bCs/>
                <w:sz w:val="20"/>
                <w:szCs w:val="20"/>
                <w:lang w:eastAsia="fr-FR"/>
              </w:rPr>
              <w:t>2031 - 833</w:t>
            </w:r>
          </w:p>
        </w:tc>
        <w:tc>
          <w:tcPr>
            <w:tcW w:w="67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Calibri" w:eastAsia="Times New Roman" w:hAnsi="Calibri" w:cs="Calibri"/>
                <w:sz w:val="20"/>
                <w:szCs w:val="20"/>
                <w:lang w:eastAsia="fr-FR"/>
              </w:rPr>
            </w:pPr>
            <w:r w:rsidRPr="00ED46FF">
              <w:rPr>
                <w:rFonts w:ascii="Calibri" w:eastAsia="Times New Roman" w:hAnsi="Calibri" w:cs="Calibri"/>
                <w:sz w:val="20"/>
                <w:szCs w:val="20"/>
                <w:lang w:eastAsia="fr-FR"/>
              </w:rPr>
              <w:t>RENOVATION PISCINE</w:t>
            </w:r>
          </w:p>
        </w:tc>
        <w:tc>
          <w:tcPr>
            <w:tcW w:w="6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Calibri" w:eastAsia="Times New Roman" w:hAnsi="Calibri" w:cs="Calibri"/>
                <w:sz w:val="20"/>
                <w:szCs w:val="20"/>
                <w:lang w:eastAsia="fr-FR"/>
              </w:rPr>
            </w:pPr>
          </w:p>
        </w:tc>
        <w:tc>
          <w:tcPr>
            <w:tcW w:w="1200" w:type="dxa"/>
            <w:tcBorders>
              <w:top w:val="nil"/>
              <w:left w:val="nil"/>
              <w:bottom w:val="nil"/>
              <w:right w:val="nil"/>
            </w:tcBorders>
            <w:shd w:val="clear" w:color="000000" w:fill="D9D9D9"/>
            <w:noWrap/>
            <w:vAlign w:val="bottom"/>
            <w:hideMark/>
          </w:tcPr>
          <w:p w:rsidR="00F36569" w:rsidRPr="00ED46FF" w:rsidRDefault="00F36569" w:rsidP="00D72734">
            <w:pPr>
              <w:spacing w:after="0" w:line="240" w:lineRule="auto"/>
              <w:jc w:val="right"/>
              <w:rPr>
                <w:rFonts w:ascii="Calibri" w:eastAsia="Times New Roman" w:hAnsi="Calibri" w:cs="Calibri"/>
                <w:sz w:val="20"/>
                <w:szCs w:val="20"/>
                <w:lang w:eastAsia="fr-FR"/>
              </w:rPr>
            </w:pPr>
            <w:r w:rsidRPr="00ED46FF">
              <w:rPr>
                <w:rFonts w:ascii="Calibri" w:eastAsia="Times New Roman" w:hAnsi="Calibri" w:cs="Calibri"/>
                <w:sz w:val="20"/>
                <w:szCs w:val="20"/>
                <w:lang w:eastAsia="fr-FR"/>
              </w:rPr>
              <w:t>-10 000</w:t>
            </w:r>
          </w:p>
        </w:tc>
      </w:tr>
      <w:tr w:rsidR="00F36569" w:rsidRPr="00ED46FF" w:rsidTr="00D72734">
        <w:trPr>
          <w:trHeight w:val="255"/>
        </w:trPr>
        <w:tc>
          <w:tcPr>
            <w:tcW w:w="1780" w:type="dxa"/>
            <w:tcBorders>
              <w:top w:val="nil"/>
              <w:left w:val="nil"/>
              <w:bottom w:val="nil"/>
              <w:right w:val="nil"/>
            </w:tcBorders>
            <w:shd w:val="clear" w:color="000000" w:fill="FFFFFF"/>
            <w:noWrap/>
            <w:vAlign w:val="bottom"/>
            <w:hideMark/>
          </w:tcPr>
          <w:p w:rsidR="00F36569" w:rsidRPr="00ED46FF" w:rsidRDefault="00F36569" w:rsidP="00D72734">
            <w:pPr>
              <w:spacing w:after="0" w:line="240" w:lineRule="auto"/>
              <w:rPr>
                <w:rFonts w:ascii="Calibri" w:eastAsia="Times New Roman" w:hAnsi="Calibri" w:cs="Calibri"/>
                <w:b/>
                <w:bCs/>
                <w:sz w:val="20"/>
                <w:szCs w:val="20"/>
                <w:lang w:eastAsia="fr-FR"/>
              </w:rPr>
            </w:pPr>
            <w:r w:rsidRPr="00ED46FF">
              <w:rPr>
                <w:rFonts w:ascii="Calibri" w:eastAsia="Times New Roman" w:hAnsi="Calibri" w:cs="Calibri"/>
                <w:b/>
                <w:bCs/>
                <w:sz w:val="20"/>
                <w:szCs w:val="20"/>
                <w:lang w:eastAsia="fr-FR"/>
              </w:rPr>
              <w:t>2135 - 863</w:t>
            </w:r>
          </w:p>
        </w:tc>
        <w:tc>
          <w:tcPr>
            <w:tcW w:w="67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Calibri" w:eastAsia="Times New Roman" w:hAnsi="Calibri" w:cs="Calibri"/>
                <w:sz w:val="20"/>
                <w:szCs w:val="20"/>
                <w:lang w:eastAsia="fr-FR"/>
              </w:rPr>
            </w:pPr>
            <w:r w:rsidRPr="00ED46FF">
              <w:rPr>
                <w:rFonts w:ascii="Calibri" w:eastAsia="Times New Roman" w:hAnsi="Calibri" w:cs="Calibri"/>
                <w:sz w:val="20"/>
                <w:szCs w:val="20"/>
                <w:lang w:eastAsia="fr-FR"/>
              </w:rPr>
              <w:t>CONTROLE ACCES DANCING</w:t>
            </w:r>
          </w:p>
        </w:tc>
        <w:tc>
          <w:tcPr>
            <w:tcW w:w="6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Calibri" w:eastAsia="Times New Roman" w:hAnsi="Calibri" w:cs="Calibri"/>
                <w:sz w:val="20"/>
                <w:szCs w:val="20"/>
                <w:lang w:eastAsia="fr-FR"/>
              </w:rPr>
            </w:pPr>
          </w:p>
        </w:tc>
        <w:tc>
          <w:tcPr>
            <w:tcW w:w="1200" w:type="dxa"/>
            <w:tcBorders>
              <w:top w:val="nil"/>
              <w:left w:val="nil"/>
              <w:bottom w:val="nil"/>
              <w:right w:val="nil"/>
            </w:tcBorders>
            <w:shd w:val="clear" w:color="000000" w:fill="D9D9D9"/>
            <w:noWrap/>
            <w:vAlign w:val="bottom"/>
            <w:hideMark/>
          </w:tcPr>
          <w:p w:rsidR="00F36569" w:rsidRPr="00ED46FF" w:rsidRDefault="00F36569" w:rsidP="00D72734">
            <w:pPr>
              <w:spacing w:after="0" w:line="240" w:lineRule="auto"/>
              <w:jc w:val="right"/>
              <w:rPr>
                <w:rFonts w:ascii="Calibri" w:eastAsia="Times New Roman" w:hAnsi="Calibri" w:cs="Calibri"/>
                <w:sz w:val="20"/>
                <w:szCs w:val="20"/>
                <w:lang w:eastAsia="fr-FR"/>
              </w:rPr>
            </w:pPr>
            <w:r w:rsidRPr="00ED46FF">
              <w:rPr>
                <w:rFonts w:ascii="Calibri" w:eastAsia="Times New Roman" w:hAnsi="Calibri" w:cs="Calibri"/>
                <w:sz w:val="20"/>
                <w:szCs w:val="20"/>
                <w:lang w:eastAsia="fr-FR"/>
              </w:rPr>
              <w:t>3 500</w:t>
            </w:r>
          </w:p>
        </w:tc>
      </w:tr>
      <w:tr w:rsidR="00F36569" w:rsidRPr="00ED46FF" w:rsidTr="00D72734">
        <w:trPr>
          <w:trHeight w:val="255"/>
        </w:trPr>
        <w:tc>
          <w:tcPr>
            <w:tcW w:w="1780" w:type="dxa"/>
            <w:tcBorders>
              <w:top w:val="nil"/>
              <w:left w:val="nil"/>
              <w:bottom w:val="nil"/>
              <w:right w:val="nil"/>
            </w:tcBorders>
            <w:shd w:val="clear" w:color="000000" w:fill="FFFFFF"/>
            <w:noWrap/>
            <w:vAlign w:val="bottom"/>
            <w:hideMark/>
          </w:tcPr>
          <w:p w:rsidR="00F36569" w:rsidRPr="00ED46FF" w:rsidRDefault="00F36569" w:rsidP="00D72734">
            <w:pPr>
              <w:spacing w:after="0" w:line="240" w:lineRule="auto"/>
              <w:rPr>
                <w:rFonts w:ascii="Calibri" w:eastAsia="Times New Roman" w:hAnsi="Calibri" w:cs="Calibri"/>
                <w:b/>
                <w:bCs/>
                <w:sz w:val="20"/>
                <w:szCs w:val="20"/>
                <w:lang w:eastAsia="fr-FR"/>
              </w:rPr>
            </w:pPr>
            <w:r w:rsidRPr="00ED46FF">
              <w:rPr>
                <w:rFonts w:ascii="Calibri" w:eastAsia="Times New Roman" w:hAnsi="Calibri" w:cs="Calibri"/>
                <w:b/>
                <w:bCs/>
                <w:sz w:val="20"/>
                <w:szCs w:val="20"/>
                <w:lang w:eastAsia="fr-FR"/>
              </w:rPr>
              <w:t>2188 - 864</w:t>
            </w:r>
          </w:p>
        </w:tc>
        <w:tc>
          <w:tcPr>
            <w:tcW w:w="67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Calibri" w:eastAsia="Times New Roman" w:hAnsi="Calibri" w:cs="Calibri"/>
                <w:sz w:val="20"/>
                <w:szCs w:val="20"/>
                <w:lang w:eastAsia="fr-FR"/>
              </w:rPr>
            </w:pPr>
            <w:r w:rsidRPr="00ED46FF">
              <w:rPr>
                <w:rFonts w:ascii="Calibri" w:eastAsia="Times New Roman" w:hAnsi="Calibri" w:cs="Calibri"/>
                <w:sz w:val="20"/>
                <w:szCs w:val="20"/>
                <w:lang w:eastAsia="fr-FR"/>
              </w:rPr>
              <w:t>ACQUISITION MURS BETON</w:t>
            </w:r>
          </w:p>
        </w:tc>
        <w:tc>
          <w:tcPr>
            <w:tcW w:w="6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Calibri" w:eastAsia="Times New Roman" w:hAnsi="Calibri" w:cs="Calibri"/>
                <w:sz w:val="20"/>
                <w:szCs w:val="20"/>
                <w:lang w:eastAsia="fr-FR"/>
              </w:rPr>
            </w:pPr>
          </w:p>
        </w:tc>
        <w:tc>
          <w:tcPr>
            <w:tcW w:w="1200" w:type="dxa"/>
            <w:tcBorders>
              <w:top w:val="nil"/>
              <w:left w:val="nil"/>
              <w:bottom w:val="nil"/>
              <w:right w:val="nil"/>
            </w:tcBorders>
            <w:shd w:val="clear" w:color="000000" w:fill="D9D9D9"/>
            <w:noWrap/>
            <w:vAlign w:val="bottom"/>
            <w:hideMark/>
          </w:tcPr>
          <w:p w:rsidR="00F36569" w:rsidRPr="00ED46FF" w:rsidRDefault="00F36569" w:rsidP="00D72734">
            <w:pPr>
              <w:spacing w:after="0" w:line="240" w:lineRule="auto"/>
              <w:jc w:val="right"/>
              <w:rPr>
                <w:rFonts w:ascii="Calibri" w:eastAsia="Times New Roman" w:hAnsi="Calibri" w:cs="Calibri"/>
                <w:sz w:val="20"/>
                <w:szCs w:val="20"/>
                <w:lang w:eastAsia="fr-FR"/>
              </w:rPr>
            </w:pPr>
            <w:r w:rsidRPr="00ED46FF">
              <w:rPr>
                <w:rFonts w:ascii="Calibri" w:eastAsia="Times New Roman" w:hAnsi="Calibri" w:cs="Calibri"/>
                <w:sz w:val="20"/>
                <w:szCs w:val="20"/>
                <w:lang w:eastAsia="fr-FR"/>
              </w:rPr>
              <w:t>3 348</w:t>
            </w:r>
          </w:p>
        </w:tc>
      </w:tr>
      <w:tr w:rsidR="00F36569" w:rsidRPr="00ED46FF" w:rsidTr="00D72734">
        <w:trPr>
          <w:trHeight w:val="255"/>
        </w:trPr>
        <w:tc>
          <w:tcPr>
            <w:tcW w:w="1780" w:type="dxa"/>
            <w:tcBorders>
              <w:top w:val="nil"/>
              <w:left w:val="nil"/>
              <w:bottom w:val="nil"/>
              <w:right w:val="nil"/>
            </w:tcBorders>
            <w:shd w:val="clear" w:color="000000" w:fill="FFFFFF"/>
            <w:noWrap/>
            <w:vAlign w:val="bottom"/>
            <w:hideMark/>
          </w:tcPr>
          <w:p w:rsidR="00F36569" w:rsidRPr="00ED46FF" w:rsidRDefault="00F36569" w:rsidP="00D72734">
            <w:pPr>
              <w:spacing w:after="0" w:line="240" w:lineRule="auto"/>
              <w:rPr>
                <w:rFonts w:ascii="Calibri" w:eastAsia="Times New Roman" w:hAnsi="Calibri" w:cs="Calibri"/>
                <w:b/>
                <w:bCs/>
                <w:sz w:val="20"/>
                <w:szCs w:val="20"/>
                <w:lang w:eastAsia="fr-FR"/>
              </w:rPr>
            </w:pPr>
            <w:r w:rsidRPr="00ED46FF">
              <w:rPr>
                <w:rFonts w:ascii="Calibri" w:eastAsia="Times New Roman" w:hAnsi="Calibri" w:cs="Calibri"/>
                <w:b/>
                <w:bCs/>
                <w:sz w:val="20"/>
                <w:szCs w:val="20"/>
                <w:lang w:eastAsia="fr-FR"/>
              </w:rPr>
              <w:t>2188 - 854</w:t>
            </w:r>
          </w:p>
        </w:tc>
        <w:tc>
          <w:tcPr>
            <w:tcW w:w="67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Calibri" w:eastAsia="Times New Roman" w:hAnsi="Calibri" w:cs="Calibri"/>
                <w:sz w:val="20"/>
                <w:szCs w:val="20"/>
                <w:lang w:eastAsia="fr-FR"/>
              </w:rPr>
            </w:pPr>
            <w:r w:rsidRPr="00ED46FF">
              <w:rPr>
                <w:rFonts w:ascii="Calibri" w:eastAsia="Times New Roman" w:hAnsi="Calibri" w:cs="Calibri"/>
                <w:sz w:val="20"/>
                <w:szCs w:val="20"/>
                <w:lang w:eastAsia="fr-FR"/>
              </w:rPr>
              <w:t>MOBILIERS ECOLE MATERNELLE</w:t>
            </w:r>
          </w:p>
        </w:tc>
        <w:tc>
          <w:tcPr>
            <w:tcW w:w="6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Calibri" w:eastAsia="Times New Roman" w:hAnsi="Calibri" w:cs="Calibri"/>
                <w:sz w:val="20"/>
                <w:szCs w:val="20"/>
                <w:lang w:eastAsia="fr-FR"/>
              </w:rPr>
            </w:pPr>
          </w:p>
        </w:tc>
        <w:tc>
          <w:tcPr>
            <w:tcW w:w="1200" w:type="dxa"/>
            <w:tcBorders>
              <w:top w:val="nil"/>
              <w:left w:val="nil"/>
              <w:bottom w:val="nil"/>
              <w:right w:val="nil"/>
            </w:tcBorders>
            <w:shd w:val="clear" w:color="000000" w:fill="D9D9D9"/>
            <w:noWrap/>
            <w:vAlign w:val="bottom"/>
            <w:hideMark/>
          </w:tcPr>
          <w:p w:rsidR="00F36569" w:rsidRPr="00ED46FF" w:rsidRDefault="00F36569" w:rsidP="00D72734">
            <w:pPr>
              <w:spacing w:after="0" w:line="240" w:lineRule="auto"/>
              <w:jc w:val="right"/>
              <w:rPr>
                <w:rFonts w:ascii="Calibri" w:eastAsia="Times New Roman" w:hAnsi="Calibri" w:cs="Calibri"/>
                <w:sz w:val="20"/>
                <w:szCs w:val="20"/>
                <w:lang w:eastAsia="fr-FR"/>
              </w:rPr>
            </w:pPr>
            <w:r w:rsidRPr="00ED46FF">
              <w:rPr>
                <w:rFonts w:ascii="Calibri" w:eastAsia="Times New Roman" w:hAnsi="Calibri" w:cs="Calibri"/>
                <w:sz w:val="20"/>
                <w:szCs w:val="20"/>
                <w:lang w:eastAsia="fr-FR"/>
              </w:rPr>
              <w:t>-2 000</w:t>
            </w:r>
          </w:p>
        </w:tc>
      </w:tr>
      <w:tr w:rsidR="00F36569" w:rsidRPr="00ED46FF" w:rsidTr="00D72734">
        <w:trPr>
          <w:trHeight w:val="255"/>
        </w:trPr>
        <w:tc>
          <w:tcPr>
            <w:tcW w:w="1780" w:type="dxa"/>
            <w:tcBorders>
              <w:top w:val="nil"/>
              <w:left w:val="nil"/>
              <w:bottom w:val="nil"/>
              <w:right w:val="nil"/>
            </w:tcBorders>
            <w:shd w:val="clear" w:color="000000" w:fill="FFFFFF"/>
            <w:noWrap/>
            <w:vAlign w:val="bottom"/>
            <w:hideMark/>
          </w:tcPr>
          <w:p w:rsidR="00F36569" w:rsidRPr="00ED46FF" w:rsidRDefault="00F36569" w:rsidP="00D72734">
            <w:pPr>
              <w:spacing w:after="0" w:line="240" w:lineRule="auto"/>
              <w:rPr>
                <w:rFonts w:ascii="Calibri" w:eastAsia="Times New Roman" w:hAnsi="Calibri" w:cs="Calibri"/>
                <w:b/>
                <w:bCs/>
                <w:sz w:val="20"/>
                <w:szCs w:val="20"/>
                <w:lang w:eastAsia="fr-FR"/>
              </w:rPr>
            </w:pPr>
            <w:r w:rsidRPr="00ED46FF">
              <w:rPr>
                <w:rFonts w:ascii="Calibri" w:eastAsia="Times New Roman" w:hAnsi="Calibri" w:cs="Calibri"/>
                <w:b/>
                <w:bCs/>
                <w:sz w:val="20"/>
                <w:szCs w:val="20"/>
                <w:lang w:eastAsia="fr-FR"/>
              </w:rPr>
              <w:t>2188 - 865</w:t>
            </w:r>
          </w:p>
        </w:tc>
        <w:tc>
          <w:tcPr>
            <w:tcW w:w="67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Calibri" w:eastAsia="Times New Roman" w:hAnsi="Calibri" w:cs="Calibri"/>
                <w:sz w:val="20"/>
                <w:szCs w:val="20"/>
                <w:lang w:eastAsia="fr-FR"/>
              </w:rPr>
            </w:pPr>
            <w:r w:rsidRPr="00ED46FF">
              <w:rPr>
                <w:rFonts w:ascii="Calibri" w:eastAsia="Times New Roman" w:hAnsi="Calibri" w:cs="Calibri"/>
                <w:sz w:val="20"/>
                <w:szCs w:val="20"/>
                <w:lang w:eastAsia="fr-FR"/>
              </w:rPr>
              <w:t>MATERIEL SONORISATION</w:t>
            </w:r>
          </w:p>
        </w:tc>
        <w:tc>
          <w:tcPr>
            <w:tcW w:w="6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Calibri" w:eastAsia="Times New Roman" w:hAnsi="Calibri" w:cs="Calibri"/>
                <w:sz w:val="20"/>
                <w:szCs w:val="20"/>
                <w:lang w:eastAsia="fr-FR"/>
              </w:rPr>
            </w:pPr>
          </w:p>
        </w:tc>
        <w:tc>
          <w:tcPr>
            <w:tcW w:w="1200" w:type="dxa"/>
            <w:tcBorders>
              <w:top w:val="nil"/>
              <w:left w:val="nil"/>
              <w:bottom w:val="nil"/>
              <w:right w:val="nil"/>
            </w:tcBorders>
            <w:shd w:val="clear" w:color="000000" w:fill="D9D9D9"/>
            <w:noWrap/>
            <w:vAlign w:val="bottom"/>
            <w:hideMark/>
          </w:tcPr>
          <w:p w:rsidR="00F36569" w:rsidRPr="00ED46FF" w:rsidRDefault="00F36569" w:rsidP="00D72734">
            <w:pPr>
              <w:spacing w:after="0" w:line="240" w:lineRule="auto"/>
              <w:jc w:val="right"/>
              <w:rPr>
                <w:rFonts w:ascii="Calibri" w:eastAsia="Times New Roman" w:hAnsi="Calibri" w:cs="Calibri"/>
                <w:sz w:val="20"/>
                <w:szCs w:val="20"/>
                <w:lang w:eastAsia="fr-FR"/>
              </w:rPr>
            </w:pPr>
            <w:r w:rsidRPr="00ED46FF">
              <w:rPr>
                <w:rFonts w:ascii="Calibri" w:eastAsia="Times New Roman" w:hAnsi="Calibri" w:cs="Calibri"/>
                <w:sz w:val="20"/>
                <w:szCs w:val="20"/>
                <w:lang w:eastAsia="fr-FR"/>
              </w:rPr>
              <w:t>1 130</w:t>
            </w:r>
          </w:p>
        </w:tc>
      </w:tr>
      <w:tr w:rsidR="00F36569" w:rsidRPr="00ED46FF" w:rsidTr="00D72734">
        <w:trPr>
          <w:trHeight w:val="255"/>
        </w:trPr>
        <w:tc>
          <w:tcPr>
            <w:tcW w:w="1780" w:type="dxa"/>
            <w:tcBorders>
              <w:top w:val="nil"/>
              <w:left w:val="nil"/>
              <w:bottom w:val="nil"/>
              <w:right w:val="nil"/>
            </w:tcBorders>
            <w:shd w:val="clear" w:color="000000" w:fill="FFFFFF"/>
            <w:noWrap/>
            <w:vAlign w:val="bottom"/>
            <w:hideMark/>
          </w:tcPr>
          <w:p w:rsidR="00F36569" w:rsidRPr="00ED46FF" w:rsidRDefault="00F36569" w:rsidP="00D72734">
            <w:pPr>
              <w:spacing w:after="0" w:line="240" w:lineRule="auto"/>
              <w:rPr>
                <w:rFonts w:ascii="Calibri" w:eastAsia="Times New Roman" w:hAnsi="Calibri" w:cs="Calibri"/>
                <w:b/>
                <w:bCs/>
                <w:sz w:val="20"/>
                <w:szCs w:val="20"/>
                <w:lang w:eastAsia="fr-FR"/>
              </w:rPr>
            </w:pPr>
            <w:r w:rsidRPr="00ED46FF">
              <w:rPr>
                <w:rFonts w:ascii="Calibri" w:eastAsia="Times New Roman" w:hAnsi="Calibri" w:cs="Calibri"/>
                <w:b/>
                <w:bCs/>
                <w:sz w:val="20"/>
                <w:szCs w:val="20"/>
                <w:lang w:eastAsia="fr-FR"/>
              </w:rPr>
              <w:t>2138 - 520</w:t>
            </w:r>
          </w:p>
        </w:tc>
        <w:tc>
          <w:tcPr>
            <w:tcW w:w="67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Calibri" w:eastAsia="Times New Roman" w:hAnsi="Calibri" w:cs="Calibri"/>
                <w:sz w:val="20"/>
                <w:szCs w:val="20"/>
                <w:lang w:eastAsia="fr-FR"/>
              </w:rPr>
            </w:pPr>
            <w:r w:rsidRPr="00ED46FF">
              <w:rPr>
                <w:rFonts w:ascii="Calibri" w:eastAsia="Times New Roman" w:hAnsi="Calibri" w:cs="Calibri"/>
                <w:sz w:val="20"/>
                <w:szCs w:val="20"/>
                <w:lang w:eastAsia="fr-FR"/>
              </w:rPr>
              <w:t>RENOVATION GENDARMERIE</w:t>
            </w:r>
          </w:p>
        </w:tc>
        <w:tc>
          <w:tcPr>
            <w:tcW w:w="6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Calibri" w:eastAsia="Times New Roman" w:hAnsi="Calibri" w:cs="Calibri"/>
                <w:sz w:val="20"/>
                <w:szCs w:val="20"/>
                <w:lang w:eastAsia="fr-FR"/>
              </w:rPr>
            </w:pPr>
          </w:p>
        </w:tc>
        <w:tc>
          <w:tcPr>
            <w:tcW w:w="1200" w:type="dxa"/>
            <w:tcBorders>
              <w:top w:val="nil"/>
              <w:left w:val="nil"/>
              <w:bottom w:val="nil"/>
              <w:right w:val="nil"/>
            </w:tcBorders>
            <w:shd w:val="clear" w:color="000000" w:fill="D9D9D9"/>
            <w:noWrap/>
            <w:vAlign w:val="bottom"/>
            <w:hideMark/>
          </w:tcPr>
          <w:p w:rsidR="00F36569" w:rsidRPr="00ED46FF" w:rsidRDefault="00F36569" w:rsidP="00D72734">
            <w:pPr>
              <w:spacing w:after="0" w:line="240" w:lineRule="auto"/>
              <w:jc w:val="right"/>
              <w:rPr>
                <w:rFonts w:ascii="Calibri" w:eastAsia="Times New Roman" w:hAnsi="Calibri" w:cs="Calibri"/>
                <w:sz w:val="20"/>
                <w:szCs w:val="20"/>
                <w:lang w:eastAsia="fr-FR"/>
              </w:rPr>
            </w:pPr>
            <w:r w:rsidRPr="00ED46FF">
              <w:rPr>
                <w:rFonts w:ascii="Calibri" w:eastAsia="Times New Roman" w:hAnsi="Calibri" w:cs="Calibri"/>
                <w:sz w:val="20"/>
                <w:szCs w:val="20"/>
                <w:lang w:eastAsia="fr-FR"/>
              </w:rPr>
              <w:t>35 000</w:t>
            </w:r>
          </w:p>
        </w:tc>
      </w:tr>
      <w:tr w:rsidR="00F36569" w:rsidRPr="00ED46FF" w:rsidTr="00D72734">
        <w:trPr>
          <w:trHeight w:val="255"/>
        </w:trPr>
        <w:tc>
          <w:tcPr>
            <w:tcW w:w="1780" w:type="dxa"/>
            <w:tcBorders>
              <w:top w:val="nil"/>
              <w:left w:val="nil"/>
              <w:bottom w:val="nil"/>
              <w:right w:val="nil"/>
            </w:tcBorders>
            <w:shd w:val="clear" w:color="000000" w:fill="FFFFFF"/>
            <w:noWrap/>
            <w:vAlign w:val="bottom"/>
            <w:hideMark/>
          </w:tcPr>
          <w:p w:rsidR="00F36569" w:rsidRPr="00ED46FF" w:rsidRDefault="00F36569" w:rsidP="00D72734">
            <w:pPr>
              <w:spacing w:after="0" w:line="240" w:lineRule="auto"/>
              <w:rPr>
                <w:rFonts w:ascii="Calibri" w:eastAsia="Times New Roman" w:hAnsi="Calibri" w:cs="Calibri"/>
                <w:b/>
                <w:bCs/>
                <w:sz w:val="20"/>
                <w:szCs w:val="20"/>
                <w:lang w:eastAsia="fr-FR"/>
              </w:rPr>
            </w:pPr>
            <w:r w:rsidRPr="00ED46FF">
              <w:rPr>
                <w:rFonts w:ascii="Calibri" w:eastAsia="Times New Roman" w:hAnsi="Calibri" w:cs="Calibri"/>
                <w:b/>
                <w:bCs/>
                <w:sz w:val="20"/>
                <w:szCs w:val="20"/>
                <w:lang w:eastAsia="fr-FR"/>
              </w:rPr>
              <w:t>2135 - 867</w:t>
            </w:r>
          </w:p>
        </w:tc>
        <w:tc>
          <w:tcPr>
            <w:tcW w:w="67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Calibri" w:eastAsia="Times New Roman" w:hAnsi="Calibri" w:cs="Calibri"/>
                <w:sz w:val="20"/>
                <w:szCs w:val="20"/>
                <w:lang w:eastAsia="fr-FR"/>
              </w:rPr>
            </w:pPr>
            <w:r w:rsidRPr="00ED46FF">
              <w:rPr>
                <w:rFonts w:ascii="Calibri" w:eastAsia="Times New Roman" w:hAnsi="Calibri" w:cs="Calibri"/>
                <w:sz w:val="20"/>
                <w:szCs w:val="20"/>
                <w:lang w:eastAsia="fr-FR"/>
              </w:rPr>
              <w:t xml:space="preserve">COMPTEUR GAZ </w:t>
            </w:r>
          </w:p>
        </w:tc>
        <w:tc>
          <w:tcPr>
            <w:tcW w:w="6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Calibri" w:eastAsia="Times New Roman" w:hAnsi="Calibri" w:cs="Calibri"/>
                <w:sz w:val="20"/>
                <w:szCs w:val="20"/>
                <w:lang w:eastAsia="fr-FR"/>
              </w:rPr>
            </w:pPr>
          </w:p>
        </w:tc>
        <w:tc>
          <w:tcPr>
            <w:tcW w:w="1200" w:type="dxa"/>
            <w:tcBorders>
              <w:top w:val="nil"/>
              <w:left w:val="nil"/>
              <w:bottom w:val="nil"/>
              <w:right w:val="nil"/>
            </w:tcBorders>
            <w:shd w:val="clear" w:color="000000" w:fill="D9D9D9"/>
            <w:noWrap/>
            <w:vAlign w:val="bottom"/>
            <w:hideMark/>
          </w:tcPr>
          <w:p w:rsidR="00F36569" w:rsidRPr="00ED46FF" w:rsidRDefault="00F36569" w:rsidP="00D72734">
            <w:pPr>
              <w:spacing w:after="0" w:line="240" w:lineRule="auto"/>
              <w:jc w:val="right"/>
              <w:rPr>
                <w:rFonts w:ascii="Calibri" w:eastAsia="Times New Roman" w:hAnsi="Calibri" w:cs="Calibri"/>
                <w:sz w:val="20"/>
                <w:szCs w:val="20"/>
                <w:lang w:eastAsia="fr-FR"/>
              </w:rPr>
            </w:pPr>
            <w:r w:rsidRPr="00ED46FF">
              <w:rPr>
                <w:rFonts w:ascii="Calibri" w:eastAsia="Times New Roman" w:hAnsi="Calibri" w:cs="Calibri"/>
                <w:sz w:val="20"/>
                <w:szCs w:val="20"/>
                <w:lang w:eastAsia="fr-FR"/>
              </w:rPr>
              <w:t>2 178</w:t>
            </w:r>
          </w:p>
        </w:tc>
      </w:tr>
    </w:tbl>
    <w:p w:rsidR="00F36569" w:rsidRDefault="00F36569" w:rsidP="00F36569"/>
    <w:p w:rsidR="00F36569" w:rsidRDefault="00F36569" w:rsidP="00F36569"/>
    <w:p w:rsidR="00F36569" w:rsidRPr="00ED46FF" w:rsidRDefault="00F36569" w:rsidP="00F36569">
      <w:pPr>
        <w:tabs>
          <w:tab w:val="left" w:pos="1200"/>
        </w:tabs>
        <w:spacing w:after="0" w:line="240" w:lineRule="auto"/>
        <w:ind w:right="-567"/>
        <w:jc w:val="right"/>
        <w:rPr>
          <w:rFonts w:ascii="Calibri" w:eastAsia="Calibri" w:hAnsi="Calibri" w:cs="Times New Roman"/>
          <w:b/>
        </w:rPr>
      </w:pPr>
      <w:r w:rsidRPr="00ED46FF">
        <w:rPr>
          <w:rFonts w:ascii="Calibri" w:eastAsia="Calibri" w:hAnsi="Calibri" w:cs="Times New Roman"/>
          <w:b/>
          <w:u w:val="single"/>
        </w:rPr>
        <w:t>Feuillet n°</w:t>
      </w:r>
      <w:r w:rsidRPr="00ED46FF">
        <w:rPr>
          <w:rFonts w:ascii="Calibri" w:eastAsia="Calibri" w:hAnsi="Calibri" w:cs="Times New Roman"/>
          <w:b/>
        </w:rPr>
        <w:t> : 03</w:t>
      </w:r>
      <w:r>
        <w:rPr>
          <w:rFonts w:ascii="Calibri" w:eastAsia="Calibri" w:hAnsi="Calibri" w:cs="Times New Roman"/>
          <w:b/>
        </w:rPr>
        <w:t>18</w:t>
      </w:r>
    </w:p>
    <w:p w:rsidR="00F36569" w:rsidRDefault="00F36569" w:rsidP="00F36569"/>
    <w:tbl>
      <w:tblPr>
        <w:tblpPr w:leftFromText="141" w:rightFromText="141" w:vertAnchor="text" w:horzAnchor="margin" w:tblpXSpec="center" w:tblpY="865"/>
        <w:tblW w:w="10440" w:type="dxa"/>
        <w:tblCellMar>
          <w:left w:w="70" w:type="dxa"/>
          <w:right w:w="70" w:type="dxa"/>
        </w:tblCellMar>
        <w:tblLook w:val="04A0" w:firstRow="1" w:lastRow="0" w:firstColumn="1" w:lastColumn="0" w:noHBand="0" w:noVBand="1"/>
      </w:tblPr>
      <w:tblGrid>
        <w:gridCol w:w="1780"/>
        <w:gridCol w:w="6780"/>
        <w:gridCol w:w="680"/>
        <w:gridCol w:w="1200"/>
      </w:tblGrid>
      <w:tr w:rsidR="00F36569" w:rsidRPr="002D1AC8" w:rsidTr="00D72734">
        <w:trPr>
          <w:trHeight w:val="255"/>
        </w:trPr>
        <w:tc>
          <w:tcPr>
            <w:tcW w:w="1780" w:type="dxa"/>
            <w:tcBorders>
              <w:top w:val="nil"/>
              <w:left w:val="nil"/>
              <w:bottom w:val="nil"/>
              <w:right w:val="nil"/>
            </w:tcBorders>
            <w:shd w:val="clear" w:color="auto" w:fill="auto"/>
            <w:noWrap/>
            <w:vAlign w:val="bottom"/>
            <w:hideMark/>
          </w:tcPr>
          <w:p w:rsidR="00F36569" w:rsidRDefault="00F36569" w:rsidP="00D72734">
            <w:pPr>
              <w:pStyle w:val="Sansinterligne"/>
              <w:rPr>
                <w:lang w:eastAsia="fr-FR"/>
              </w:rPr>
            </w:pPr>
          </w:p>
          <w:p w:rsidR="00F36569" w:rsidRPr="002D1AC8" w:rsidRDefault="00F36569" w:rsidP="00D72734">
            <w:pPr>
              <w:spacing w:after="0" w:line="240" w:lineRule="auto"/>
              <w:rPr>
                <w:rFonts w:ascii="Calibri" w:eastAsia="Times New Roman" w:hAnsi="Calibri" w:cs="Calibri"/>
                <w:b/>
                <w:bCs/>
                <w:sz w:val="20"/>
                <w:szCs w:val="20"/>
                <w:lang w:eastAsia="fr-FR"/>
              </w:rPr>
            </w:pPr>
            <w:r w:rsidRPr="002D1AC8">
              <w:rPr>
                <w:rFonts w:ascii="Calibri" w:eastAsia="Times New Roman" w:hAnsi="Calibri" w:cs="Calibri"/>
                <w:b/>
                <w:bCs/>
                <w:sz w:val="20"/>
                <w:szCs w:val="20"/>
                <w:lang w:eastAsia="fr-FR"/>
              </w:rPr>
              <w:t>2315 - 855</w:t>
            </w:r>
          </w:p>
        </w:tc>
        <w:tc>
          <w:tcPr>
            <w:tcW w:w="6780" w:type="dxa"/>
            <w:tcBorders>
              <w:top w:val="nil"/>
              <w:left w:val="nil"/>
              <w:bottom w:val="nil"/>
              <w:right w:val="nil"/>
            </w:tcBorders>
            <w:shd w:val="clear" w:color="auto" w:fill="auto"/>
            <w:noWrap/>
            <w:vAlign w:val="bottom"/>
            <w:hideMark/>
          </w:tcPr>
          <w:p w:rsidR="00F36569" w:rsidRPr="002D1AC8" w:rsidRDefault="00F36569" w:rsidP="00D72734">
            <w:pPr>
              <w:spacing w:after="0" w:line="240" w:lineRule="auto"/>
              <w:rPr>
                <w:rFonts w:ascii="Calibri" w:eastAsia="Times New Roman" w:hAnsi="Calibri" w:cs="Calibri"/>
                <w:sz w:val="20"/>
                <w:szCs w:val="20"/>
                <w:lang w:eastAsia="fr-FR"/>
              </w:rPr>
            </w:pPr>
            <w:r w:rsidRPr="002D1AC8">
              <w:rPr>
                <w:rFonts w:ascii="Calibri" w:eastAsia="Times New Roman" w:hAnsi="Calibri" w:cs="Calibri"/>
                <w:sz w:val="20"/>
                <w:szCs w:val="20"/>
                <w:lang w:eastAsia="fr-FR"/>
              </w:rPr>
              <w:t>REFECTION VOIRIE</w:t>
            </w:r>
          </w:p>
        </w:tc>
        <w:tc>
          <w:tcPr>
            <w:tcW w:w="680" w:type="dxa"/>
            <w:tcBorders>
              <w:top w:val="nil"/>
              <w:left w:val="nil"/>
              <w:bottom w:val="nil"/>
              <w:right w:val="nil"/>
            </w:tcBorders>
            <w:shd w:val="clear" w:color="auto" w:fill="auto"/>
            <w:noWrap/>
            <w:vAlign w:val="bottom"/>
            <w:hideMark/>
          </w:tcPr>
          <w:p w:rsidR="00F36569" w:rsidRPr="002D1AC8" w:rsidRDefault="00F36569" w:rsidP="00D72734">
            <w:pPr>
              <w:spacing w:after="0" w:line="240" w:lineRule="auto"/>
              <w:rPr>
                <w:rFonts w:ascii="Calibri" w:eastAsia="Times New Roman" w:hAnsi="Calibri" w:cs="Calibri"/>
                <w:sz w:val="20"/>
                <w:szCs w:val="20"/>
                <w:lang w:eastAsia="fr-FR"/>
              </w:rPr>
            </w:pPr>
            <w:r>
              <w:rPr>
                <w:rFonts w:ascii="Calibri" w:eastAsia="Times New Roman" w:hAnsi="Calibri" w:cs="Calibri"/>
                <w:sz w:val="20"/>
                <w:szCs w:val="20"/>
                <w:lang w:eastAsia="fr-FR"/>
              </w:rPr>
              <w:t xml:space="preserve"> </w:t>
            </w:r>
          </w:p>
        </w:tc>
        <w:tc>
          <w:tcPr>
            <w:tcW w:w="1200" w:type="dxa"/>
            <w:tcBorders>
              <w:top w:val="nil"/>
              <w:left w:val="nil"/>
              <w:bottom w:val="nil"/>
              <w:right w:val="nil"/>
            </w:tcBorders>
            <w:shd w:val="clear" w:color="000000" w:fill="D9D9D9"/>
            <w:noWrap/>
            <w:vAlign w:val="bottom"/>
            <w:hideMark/>
          </w:tcPr>
          <w:p w:rsidR="00F36569" w:rsidRPr="002D1AC8" w:rsidRDefault="00F36569" w:rsidP="00D72734">
            <w:pPr>
              <w:spacing w:after="0" w:line="240" w:lineRule="auto"/>
              <w:jc w:val="right"/>
              <w:rPr>
                <w:rFonts w:ascii="Calibri" w:eastAsia="Times New Roman" w:hAnsi="Calibri" w:cs="Calibri"/>
                <w:sz w:val="20"/>
                <w:szCs w:val="20"/>
                <w:lang w:eastAsia="fr-FR"/>
              </w:rPr>
            </w:pPr>
            <w:r w:rsidRPr="002D1AC8">
              <w:rPr>
                <w:rFonts w:ascii="Calibri" w:eastAsia="Times New Roman" w:hAnsi="Calibri" w:cs="Calibri"/>
                <w:sz w:val="20"/>
                <w:szCs w:val="20"/>
                <w:lang w:eastAsia="fr-FR"/>
              </w:rPr>
              <w:t>-55 178</w:t>
            </w:r>
          </w:p>
        </w:tc>
      </w:tr>
      <w:tr w:rsidR="00F36569" w:rsidRPr="002D1AC8" w:rsidTr="00D72734">
        <w:trPr>
          <w:trHeight w:val="255"/>
        </w:trPr>
        <w:tc>
          <w:tcPr>
            <w:tcW w:w="1780" w:type="dxa"/>
            <w:tcBorders>
              <w:top w:val="nil"/>
              <w:left w:val="nil"/>
              <w:bottom w:val="nil"/>
              <w:right w:val="nil"/>
            </w:tcBorders>
            <w:shd w:val="clear" w:color="auto" w:fill="auto"/>
            <w:noWrap/>
            <w:vAlign w:val="bottom"/>
            <w:hideMark/>
          </w:tcPr>
          <w:p w:rsidR="00F36569" w:rsidRPr="002D1AC8" w:rsidRDefault="00F36569" w:rsidP="00D72734">
            <w:pPr>
              <w:spacing w:after="0" w:line="240" w:lineRule="auto"/>
              <w:rPr>
                <w:rFonts w:ascii="Calibri" w:eastAsia="Times New Roman" w:hAnsi="Calibri" w:cs="Calibri"/>
                <w:b/>
                <w:bCs/>
                <w:sz w:val="20"/>
                <w:szCs w:val="20"/>
                <w:lang w:eastAsia="fr-FR"/>
              </w:rPr>
            </w:pPr>
            <w:r w:rsidRPr="002D1AC8">
              <w:rPr>
                <w:rFonts w:ascii="Calibri" w:eastAsia="Times New Roman" w:hAnsi="Calibri" w:cs="Calibri"/>
                <w:b/>
                <w:bCs/>
                <w:sz w:val="20"/>
                <w:szCs w:val="20"/>
                <w:lang w:eastAsia="fr-FR"/>
              </w:rPr>
              <w:t>2182 - 843</w:t>
            </w:r>
          </w:p>
        </w:tc>
        <w:tc>
          <w:tcPr>
            <w:tcW w:w="6780" w:type="dxa"/>
            <w:tcBorders>
              <w:top w:val="nil"/>
              <w:left w:val="nil"/>
              <w:bottom w:val="nil"/>
              <w:right w:val="nil"/>
            </w:tcBorders>
            <w:shd w:val="clear" w:color="auto" w:fill="auto"/>
            <w:noWrap/>
            <w:vAlign w:val="bottom"/>
            <w:hideMark/>
          </w:tcPr>
          <w:p w:rsidR="00F36569" w:rsidRPr="002D1AC8" w:rsidRDefault="00F36569" w:rsidP="00D72734">
            <w:pPr>
              <w:spacing w:after="0" w:line="240" w:lineRule="auto"/>
              <w:rPr>
                <w:rFonts w:ascii="Calibri" w:eastAsia="Times New Roman" w:hAnsi="Calibri" w:cs="Calibri"/>
                <w:sz w:val="20"/>
                <w:szCs w:val="20"/>
                <w:lang w:eastAsia="fr-FR"/>
              </w:rPr>
            </w:pPr>
            <w:r w:rsidRPr="002D1AC8">
              <w:rPr>
                <w:rFonts w:ascii="Calibri" w:eastAsia="Times New Roman" w:hAnsi="Calibri" w:cs="Calibri"/>
                <w:sz w:val="20"/>
                <w:szCs w:val="20"/>
                <w:lang w:eastAsia="fr-FR"/>
              </w:rPr>
              <w:t>VEHICULE GARAGE</w:t>
            </w:r>
          </w:p>
        </w:tc>
        <w:tc>
          <w:tcPr>
            <w:tcW w:w="680" w:type="dxa"/>
            <w:tcBorders>
              <w:top w:val="nil"/>
              <w:left w:val="nil"/>
              <w:bottom w:val="nil"/>
              <w:right w:val="nil"/>
            </w:tcBorders>
            <w:shd w:val="clear" w:color="auto" w:fill="auto"/>
            <w:noWrap/>
            <w:vAlign w:val="bottom"/>
            <w:hideMark/>
          </w:tcPr>
          <w:p w:rsidR="00F36569" w:rsidRPr="002D1AC8" w:rsidRDefault="00F36569" w:rsidP="00D72734">
            <w:pPr>
              <w:spacing w:after="0" w:line="240" w:lineRule="auto"/>
              <w:rPr>
                <w:rFonts w:ascii="Calibri" w:eastAsia="Times New Roman" w:hAnsi="Calibri" w:cs="Calibri"/>
                <w:sz w:val="20"/>
                <w:szCs w:val="20"/>
                <w:lang w:eastAsia="fr-FR"/>
              </w:rPr>
            </w:pPr>
          </w:p>
        </w:tc>
        <w:tc>
          <w:tcPr>
            <w:tcW w:w="1200" w:type="dxa"/>
            <w:tcBorders>
              <w:top w:val="nil"/>
              <w:left w:val="nil"/>
              <w:bottom w:val="nil"/>
              <w:right w:val="nil"/>
            </w:tcBorders>
            <w:shd w:val="clear" w:color="000000" w:fill="D9D9D9"/>
            <w:noWrap/>
            <w:vAlign w:val="bottom"/>
            <w:hideMark/>
          </w:tcPr>
          <w:p w:rsidR="00F36569" w:rsidRPr="002D1AC8" w:rsidRDefault="00F36569" w:rsidP="00D72734">
            <w:pPr>
              <w:spacing w:after="0" w:line="240" w:lineRule="auto"/>
              <w:jc w:val="right"/>
              <w:rPr>
                <w:rFonts w:ascii="Calibri" w:eastAsia="Times New Roman" w:hAnsi="Calibri" w:cs="Calibri"/>
                <w:sz w:val="20"/>
                <w:szCs w:val="20"/>
                <w:lang w:eastAsia="fr-FR"/>
              </w:rPr>
            </w:pPr>
            <w:r w:rsidRPr="002D1AC8">
              <w:rPr>
                <w:rFonts w:ascii="Calibri" w:eastAsia="Times New Roman" w:hAnsi="Calibri" w:cs="Calibri"/>
                <w:sz w:val="20"/>
                <w:szCs w:val="20"/>
                <w:lang w:eastAsia="fr-FR"/>
              </w:rPr>
              <w:t>30 000</w:t>
            </w:r>
          </w:p>
        </w:tc>
      </w:tr>
      <w:tr w:rsidR="00F36569" w:rsidRPr="002D1AC8" w:rsidTr="00D72734">
        <w:trPr>
          <w:trHeight w:val="255"/>
        </w:trPr>
        <w:tc>
          <w:tcPr>
            <w:tcW w:w="1780" w:type="dxa"/>
            <w:tcBorders>
              <w:top w:val="nil"/>
              <w:left w:val="nil"/>
              <w:bottom w:val="nil"/>
              <w:right w:val="nil"/>
            </w:tcBorders>
            <w:shd w:val="clear" w:color="auto" w:fill="auto"/>
            <w:noWrap/>
            <w:vAlign w:val="bottom"/>
            <w:hideMark/>
          </w:tcPr>
          <w:p w:rsidR="00F36569" w:rsidRPr="002D1AC8" w:rsidRDefault="00F36569" w:rsidP="00D72734">
            <w:pPr>
              <w:spacing w:after="0" w:line="240" w:lineRule="auto"/>
              <w:rPr>
                <w:rFonts w:ascii="Calibri" w:eastAsia="Times New Roman" w:hAnsi="Calibri" w:cs="Calibri"/>
                <w:b/>
                <w:bCs/>
                <w:sz w:val="20"/>
                <w:szCs w:val="20"/>
                <w:lang w:eastAsia="fr-FR"/>
              </w:rPr>
            </w:pPr>
            <w:r w:rsidRPr="002D1AC8">
              <w:rPr>
                <w:rFonts w:ascii="Calibri" w:eastAsia="Times New Roman" w:hAnsi="Calibri" w:cs="Calibri"/>
                <w:b/>
                <w:bCs/>
                <w:sz w:val="20"/>
                <w:szCs w:val="20"/>
                <w:lang w:eastAsia="fr-FR"/>
              </w:rPr>
              <w:t>2032 - 866</w:t>
            </w:r>
          </w:p>
        </w:tc>
        <w:tc>
          <w:tcPr>
            <w:tcW w:w="6780" w:type="dxa"/>
            <w:tcBorders>
              <w:top w:val="nil"/>
              <w:left w:val="nil"/>
              <w:bottom w:val="nil"/>
              <w:right w:val="nil"/>
            </w:tcBorders>
            <w:shd w:val="clear" w:color="auto" w:fill="auto"/>
            <w:noWrap/>
            <w:vAlign w:val="bottom"/>
            <w:hideMark/>
          </w:tcPr>
          <w:p w:rsidR="00F36569" w:rsidRPr="002D1AC8" w:rsidRDefault="00F36569" w:rsidP="00D72734">
            <w:pPr>
              <w:spacing w:after="0" w:line="240" w:lineRule="auto"/>
              <w:rPr>
                <w:rFonts w:ascii="Calibri" w:eastAsia="Times New Roman" w:hAnsi="Calibri" w:cs="Calibri"/>
                <w:sz w:val="20"/>
                <w:szCs w:val="20"/>
                <w:lang w:eastAsia="fr-FR"/>
              </w:rPr>
            </w:pPr>
            <w:r w:rsidRPr="002D1AC8">
              <w:rPr>
                <w:rFonts w:ascii="Calibri" w:eastAsia="Times New Roman" w:hAnsi="Calibri" w:cs="Calibri"/>
                <w:sz w:val="20"/>
                <w:szCs w:val="20"/>
                <w:lang w:eastAsia="fr-FR"/>
              </w:rPr>
              <w:t>ETUDE DESTINATION LUCHON</w:t>
            </w:r>
          </w:p>
        </w:tc>
        <w:tc>
          <w:tcPr>
            <w:tcW w:w="680" w:type="dxa"/>
            <w:tcBorders>
              <w:top w:val="nil"/>
              <w:left w:val="nil"/>
              <w:bottom w:val="nil"/>
              <w:right w:val="nil"/>
            </w:tcBorders>
            <w:shd w:val="clear" w:color="auto" w:fill="auto"/>
            <w:noWrap/>
            <w:vAlign w:val="bottom"/>
            <w:hideMark/>
          </w:tcPr>
          <w:p w:rsidR="00F36569" w:rsidRPr="002D1AC8" w:rsidRDefault="00F36569" w:rsidP="00D72734">
            <w:pPr>
              <w:spacing w:after="0" w:line="240" w:lineRule="auto"/>
              <w:rPr>
                <w:rFonts w:ascii="Calibri" w:eastAsia="Times New Roman" w:hAnsi="Calibri" w:cs="Calibri"/>
                <w:sz w:val="20"/>
                <w:szCs w:val="20"/>
                <w:lang w:eastAsia="fr-FR"/>
              </w:rPr>
            </w:pPr>
          </w:p>
        </w:tc>
        <w:tc>
          <w:tcPr>
            <w:tcW w:w="1200" w:type="dxa"/>
            <w:tcBorders>
              <w:top w:val="nil"/>
              <w:left w:val="nil"/>
              <w:bottom w:val="nil"/>
              <w:right w:val="nil"/>
            </w:tcBorders>
            <w:shd w:val="clear" w:color="000000" w:fill="D9D9D9"/>
            <w:noWrap/>
            <w:vAlign w:val="bottom"/>
            <w:hideMark/>
          </w:tcPr>
          <w:p w:rsidR="00F36569" w:rsidRPr="002D1AC8" w:rsidRDefault="00F36569" w:rsidP="00D72734">
            <w:pPr>
              <w:spacing w:after="0" w:line="240" w:lineRule="auto"/>
              <w:jc w:val="right"/>
              <w:rPr>
                <w:rFonts w:ascii="Calibri" w:eastAsia="Times New Roman" w:hAnsi="Calibri" w:cs="Calibri"/>
                <w:sz w:val="20"/>
                <w:szCs w:val="20"/>
                <w:lang w:eastAsia="fr-FR"/>
              </w:rPr>
            </w:pPr>
            <w:r w:rsidRPr="002D1AC8">
              <w:rPr>
                <w:rFonts w:ascii="Calibri" w:eastAsia="Times New Roman" w:hAnsi="Calibri" w:cs="Calibri"/>
                <w:sz w:val="20"/>
                <w:szCs w:val="20"/>
                <w:lang w:eastAsia="fr-FR"/>
              </w:rPr>
              <w:t>63 000</w:t>
            </w:r>
          </w:p>
        </w:tc>
      </w:tr>
      <w:tr w:rsidR="00F36569" w:rsidRPr="002D1AC8" w:rsidTr="00D72734">
        <w:trPr>
          <w:trHeight w:val="255"/>
        </w:trPr>
        <w:tc>
          <w:tcPr>
            <w:tcW w:w="1780" w:type="dxa"/>
            <w:tcBorders>
              <w:top w:val="nil"/>
              <w:left w:val="nil"/>
              <w:bottom w:val="nil"/>
              <w:right w:val="nil"/>
            </w:tcBorders>
            <w:shd w:val="clear" w:color="auto" w:fill="auto"/>
            <w:noWrap/>
            <w:vAlign w:val="bottom"/>
            <w:hideMark/>
          </w:tcPr>
          <w:p w:rsidR="00F36569" w:rsidRPr="002D1AC8" w:rsidRDefault="00F36569" w:rsidP="00D72734">
            <w:pPr>
              <w:spacing w:after="0" w:line="240" w:lineRule="auto"/>
              <w:jc w:val="right"/>
              <w:rPr>
                <w:rFonts w:ascii="Calibri" w:eastAsia="Times New Roman" w:hAnsi="Calibri" w:cs="Calibri"/>
                <w:sz w:val="20"/>
                <w:szCs w:val="20"/>
                <w:lang w:eastAsia="fr-FR"/>
              </w:rPr>
            </w:pPr>
          </w:p>
        </w:tc>
        <w:tc>
          <w:tcPr>
            <w:tcW w:w="6780" w:type="dxa"/>
            <w:tcBorders>
              <w:top w:val="nil"/>
              <w:left w:val="nil"/>
              <w:bottom w:val="nil"/>
              <w:right w:val="nil"/>
            </w:tcBorders>
            <w:shd w:val="clear" w:color="auto" w:fill="auto"/>
            <w:noWrap/>
            <w:vAlign w:val="bottom"/>
            <w:hideMark/>
          </w:tcPr>
          <w:p w:rsidR="00F36569" w:rsidRPr="002D1AC8" w:rsidRDefault="00F36569" w:rsidP="00D72734">
            <w:pPr>
              <w:spacing w:after="0" w:line="240" w:lineRule="auto"/>
              <w:rPr>
                <w:rFonts w:ascii="Times New Roman" w:eastAsia="Times New Roman" w:hAnsi="Times New Roman" w:cs="Times New Roman"/>
                <w:sz w:val="20"/>
                <w:szCs w:val="20"/>
                <w:lang w:eastAsia="fr-FR"/>
              </w:rPr>
            </w:pPr>
          </w:p>
        </w:tc>
        <w:tc>
          <w:tcPr>
            <w:tcW w:w="680" w:type="dxa"/>
            <w:tcBorders>
              <w:top w:val="nil"/>
              <w:left w:val="nil"/>
              <w:bottom w:val="nil"/>
              <w:right w:val="nil"/>
            </w:tcBorders>
            <w:shd w:val="clear" w:color="auto" w:fill="auto"/>
            <w:noWrap/>
            <w:vAlign w:val="bottom"/>
            <w:hideMark/>
          </w:tcPr>
          <w:p w:rsidR="00F36569" w:rsidRPr="002D1AC8" w:rsidRDefault="00F36569" w:rsidP="00D72734">
            <w:pPr>
              <w:spacing w:after="0" w:line="240" w:lineRule="auto"/>
              <w:jc w:val="right"/>
              <w:rPr>
                <w:rFonts w:ascii="Calibri" w:eastAsia="Times New Roman" w:hAnsi="Calibri" w:cs="Calibri"/>
                <w:b/>
                <w:bCs/>
                <w:sz w:val="20"/>
                <w:szCs w:val="20"/>
                <w:lang w:eastAsia="fr-FR"/>
              </w:rPr>
            </w:pPr>
            <w:r w:rsidRPr="002D1AC8">
              <w:rPr>
                <w:rFonts w:ascii="Calibri" w:eastAsia="Times New Roman" w:hAnsi="Calibri" w:cs="Calibri"/>
                <w:b/>
                <w:bCs/>
                <w:sz w:val="20"/>
                <w:szCs w:val="20"/>
                <w:lang w:eastAsia="fr-FR"/>
              </w:rPr>
              <w:t>Total</w:t>
            </w:r>
          </w:p>
        </w:tc>
        <w:tc>
          <w:tcPr>
            <w:tcW w:w="1200" w:type="dxa"/>
            <w:tcBorders>
              <w:top w:val="nil"/>
              <w:left w:val="nil"/>
              <w:bottom w:val="nil"/>
              <w:right w:val="nil"/>
            </w:tcBorders>
            <w:shd w:val="clear" w:color="000000" w:fill="D9D9D9"/>
            <w:noWrap/>
            <w:vAlign w:val="bottom"/>
            <w:hideMark/>
          </w:tcPr>
          <w:p w:rsidR="00F36569" w:rsidRPr="002D1AC8" w:rsidRDefault="00F36569" w:rsidP="00D72734">
            <w:pPr>
              <w:spacing w:after="0" w:line="240" w:lineRule="auto"/>
              <w:jc w:val="right"/>
              <w:rPr>
                <w:rFonts w:ascii="Calibri" w:eastAsia="Times New Roman" w:hAnsi="Calibri" w:cs="Calibri"/>
                <w:b/>
                <w:bCs/>
                <w:sz w:val="20"/>
                <w:szCs w:val="20"/>
                <w:lang w:eastAsia="fr-FR"/>
              </w:rPr>
            </w:pPr>
            <w:r w:rsidRPr="002D1AC8">
              <w:rPr>
                <w:rFonts w:ascii="Calibri" w:eastAsia="Times New Roman" w:hAnsi="Calibri" w:cs="Calibri"/>
                <w:b/>
                <w:bCs/>
                <w:sz w:val="20"/>
                <w:szCs w:val="20"/>
                <w:lang w:eastAsia="fr-FR"/>
              </w:rPr>
              <w:t>81 107</w:t>
            </w:r>
          </w:p>
        </w:tc>
      </w:tr>
      <w:tr w:rsidR="00F36569" w:rsidRPr="002D1AC8" w:rsidTr="00D72734">
        <w:trPr>
          <w:trHeight w:val="255"/>
        </w:trPr>
        <w:tc>
          <w:tcPr>
            <w:tcW w:w="1780" w:type="dxa"/>
            <w:tcBorders>
              <w:top w:val="nil"/>
              <w:left w:val="nil"/>
              <w:bottom w:val="nil"/>
              <w:right w:val="nil"/>
            </w:tcBorders>
            <w:shd w:val="clear" w:color="auto" w:fill="auto"/>
            <w:noWrap/>
            <w:vAlign w:val="bottom"/>
            <w:hideMark/>
          </w:tcPr>
          <w:p w:rsidR="00F36569" w:rsidRPr="002D1AC8" w:rsidRDefault="00F36569" w:rsidP="00D72734">
            <w:pPr>
              <w:spacing w:after="0" w:line="240" w:lineRule="auto"/>
              <w:jc w:val="right"/>
              <w:rPr>
                <w:rFonts w:ascii="Calibri" w:eastAsia="Times New Roman" w:hAnsi="Calibri" w:cs="Calibri"/>
                <w:b/>
                <w:bCs/>
                <w:sz w:val="20"/>
                <w:szCs w:val="20"/>
                <w:lang w:eastAsia="fr-FR"/>
              </w:rPr>
            </w:pPr>
          </w:p>
        </w:tc>
        <w:tc>
          <w:tcPr>
            <w:tcW w:w="6780" w:type="dxa"/>
            <w:tcBorders>
              <w:top w:val="nil"/>
              <w:left w:val="nil"/>
              <w:bottom w:val="nil"/>
              <w:right w:val="nil"/>
            </w:tcBorders>
            <w:shd w:val="clear" w:color="auto" w:fill="auto"/>
            <w:noWrap/>
            <w:vAlign w:val="bottom"/>
            <w:hideMark/>
          </w:tcPr>
          <w:p w:rsidR="00F36569" w:rsidRPr="002D1AC8" w:rsidRDefault="00F36569" w:rsidP="00D72734">
            <w:pPr>
              <w:spacing w:after="0" w:line="240" w:lineRule="auto"/>
              <w:rPr>
                <w:rFonts w:ascii="Times New Roman" w:eastAsia="Times New Roman" w:hAnsi="Times New Roman" w:cs="Times New Roman"/>
                <w:sz w:val="20"/>
                <w:szCs w:val="20"/>
                <w:lang w:eastAsia="fr-FR"/>
              </w:rPr>
            </w:pPr>
          </w:p>
        </w:tc>
        <w:tc>
          <w:tcPr>
            <w:tcW w:w="680" w:type="dxa"/>
            <w:tcBorders>
              <w:top w:val="nil"/>
              <w:left w:val="nil"/>
              <w:bottom w:val="nil"/>
              <w:right w:val="nil"/>
            </w:tcBorders>
            <w:shd w:val="clear" w:color="auto" w:fill="auto"/>
            <w:noWrap/>
            <w:vAlign w:val="bottom"/>
            <w:hideMark/>
          </w:tcPr>
          <w:p w:rsidR="00F36569" w:rsidRPr="002D1AC8" w:rsidRDefault="00F36569" w:rsidP="00D72734">
            <w:pPr>
              <w:spacing w:after="0" w:line="240" w:lineRule="auto"/>
              <w:jc w:val="center"/>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F36569" w:rsidRPr="002D1AC8" w:rsidRDefault="00F36569" w:rsidP="00D72734">
            <w:pPr>
              <w:spacing w:after="0" w:line="240" w:lineRule="auto"/>
              <w:rPr>
                <w:rFonts w:ascii="Times New Roman" w:eastAsia="Times New Roman" w:hAnsi="Times New Roman" w:cs="Times New Roman"/>
                <w:sz w:val="20"/>
                <w:szCs w:val="20"/>
                <w:lang w:eastAsia="fr-FR"/>
              </w:rPr>
            </w:pPr>
          </w:p>
        </w:tc>
      </w:tr>
      <w:tr w:rsidR="00F36569" w:rsidRPr="002D1AC8" w:rsidTr="00D72734">
        <w:trPr>
          <w:trHeight w:val="255"/>
        </w:trPr>
        <w:tc>
          <w:tcPr>
            <w:tcW w:w="1780" w:type="dxa"/>
            <w:tcBorders>
              <w:top w:val="nil"/>
              <w:left w:val="nil"/>
              <w:bottom w:val="nil"/>
              <w:right w:val="nil"/>
            </w:tcBorders>
            <w:shd w:val="clear" w:color="auto" w:fill="auto"/>
            <w:noWrap/>
            <w:vAlign w:val="bottom"/>
            <w:hideMark/>
          </w:tcPr>
          <w:p w:rsidR="00F36569" w:rsidRPr="002D1AC8" w:rsidRDefault="00F36569" w:rsidP="00D72734">
            <w:pPr>
              <w:spacing w:after="0" w:line="240" w:lineRule="auto"/>
              <w:rPr>
                <w:rFonts w:ascii="Times New Roman" w:eastAsia="Times New Roman" w:hAnsi="Times New Roman" w:cs="Times New Roman"/>
                <w:sz w:val="20"/>
                <w:szCs w:val="20"/>
                <w:lang w:eastAsia="fr-FR"/>
              </w:rPr>
            </w:pPr>
          </w:p>
        </w:tc>
        <w:tc>
          <w:tcPr>
            <w:tcW w:w="6780" w:type="dxa"/>
            <w:tcBorders>
              <w:top w:val="nil"/>
              <w:left w:val="nil"/>
              <w:bottom w:val="nil"/>
              <w:right w:val="nil"/>
            </w:tcBorders>
            <w:shd w:val="clear" w:color="auto" w:fill="auto"/>
            <w:noWrap/>
            <w:vAlign w:val="bottom"/>
            <w:hideMark/>
          </w:tcPr>
          <w:p w:rsidR="00F36569" w:rsidRPr="002D1AC8" w:rsidRDefault="00F36569" w:rsidP="00D72734">
            <w:pPr>
              <w:spacing w:after="0" w:line="240" w:lineRule="auto"/>
              <w:jc w:val="center"/>
              <w:rPr>
                <w:rFonts w:ascii="Calibri" w:eastAsia="Times New Roman" w:hAnsi="Calibri" w:cs="Calibri"/>
                <w:sz w:val="20"/>
                <w:szCs w:val="20"/>
                <w:u w:val="single"/>
                <w:lang w:eastAsia="fr-FR"/>
              </w:rPr>
            </w:pPr>
            <w:r w:rsidRPr="002D1AC8">
              <w:rPr>
                <w:rFonts w:ascii="Calibri" w:eastAsia="Times New Roman" w:hAnsi="Calibri" w:cs="Calibri"/>
                <w:sz w:val="20"/>
                <w:szCs w:val="20"/>
                <w:u w:val="single"/>
                <w:lang w:eastAsia="fr-FR"/>
              </w:rPr>
              <w:t>RECETTES</w:t>
            </w:r>
          </w:p>
        </w:tc>
        <w:tc>
          <w:tcPr>
            <w:tcW w:w="680" w:type="dxa"/>
            <w:tcBorders>
              <w:top w:val="nil"/>
              <w:left w:val="nil"/>
              <w:bottom w:val="nil"/>
              <w:right w:val="nil"/>
            </w:tcBorders>
            <w:shd w:val="clear" w:color="auto" w:fill="auto"/>
            <w:noWrap/>
            <w:vAlign w:val="bottom"/>
            <w:hideMark/>
          </w:tcPr>
          <w:p w:rsidR="00F36569" w:rsidRPr="002D1AC8" w:rsidRDefault="00F36569" w:rsidP="00D72734">
            <w:pPr>
              <w:spacing w:after="0" w:line="240" w:lineRule="auto"/>
              <w:jc w:val="center"/>
              <w:rPr>
                <w:rFonts w:ascii="Calibri" w:eastAsia="Times New Roman" w:hAnsi="Calibri" w:cs="Calibri"/>
                <w:sz w:val="20"/>
                <w:szCs w:val="20"/>
                <w:u w:val="single"/>
                <w:lang w:eastAsia="fr-FR"/>
              </w:rPr>
            </w:pPr>
          </w:p>
        </w:tc>
        <w:tc>
          <w:tcPr>
            <w:tcW w:w="1200" w:type="dxa"/>
            <w:tcBorders>
              <w:top w:val="nil"/>
              <w:left w:val="nil"/>
              <w:bottom w:val="nil"/>
              <w:right w:val="nil"/>
            </w:tcBorders>
            <w:shd w:val="clear" w:color="auto" w:fill="auto"/>
            <w:noWrap/>
            <w:vAlign w:val="bottom"/>
            <w:hideMark/>
          </w:tcPr>
          <w:p w:rsidR="00F36569" w:rsidRPr="002D1AC8" w:rsidRDefault="00F36569" w:rsidP="00D72734">
            <w:pPr>
              <w:spacing w:after="0" w:line="240" w:lineRule="auto"/>
              <w:rPr>
                <w:rFonts w:ascii="Times New Roman" w:eastAsia="Times New Roman" w:hAnsi="Times New Roman" w:cs="Times New Roman"/>
                <w:sz w:val="20"/>
                <w:szCs w:val="20"/>
                <w:lang w:eastAsia="fr-FR"/>
              </w:rPr>
            </w:pPr>
          </w:p>
        </w:tc>
      </w:tr>
      <w:tr w:rsidR="00F36569" w:rsidRPr="002D1AC8" w:rsidTr="00D72734">
        <w:trPr>
          <w:trHeight w:val="255"/>
        </w:trPr>
        <w:tc>
          <w:tcPr>
            <w:tcW w:w="1780" w:type="dxa"/>
            <w:tcBorders>
              <w:top w:val="nil"/>
              <w:left w:val="nil"/>
              <w:bottom w:val="nil"/>
              <w:right w:val="nil"/>
            </w:tcBorders>
            <w:shd w:val="clear" w:color="auto" w:fill="auto"/>
            <w:noWrap/>
            <w:vAlign w:val="bottom"/>
            <w:hideMark/>
          </w:tcPr>
          <w:p w:rsidR="00F36569" w:rsidRPr="002D1AC8" w:rsidRDefault="00F36569" w:rsidP="00D72734">
            <w:pPr>
              <w:spacing w:after="0" w:line="240" w:lineRule="auto"/>
              <w:rPr>
                <w:rFonts w:ascii="Times New Roman" w:eastAsia="Times New Roman" w:hAnsi="Times New Roman" w:cs="Times New Roman"/>
                <w:sz w:val="20"/>
                <w:szCs w:val="20"/>
                <w:lang w:eastAsia="fr-FR"/>
              </w:rPr>
            </w:pPr>
          </w:p>
        </w:tc>
        <w:tc>
          <w:tcPr>
            <w:tcW w:w="6780" w:type="dxa"/>
            <w:tcBorders>
              <w:top w:val="nil"/>
              <w:left w:val="nil"/>
              <w:bottom w:val="nil"/>
              <w:right w:val="nil"/>
            </w:tcBorders>
            <w:shd w:val="clear" w:color="auto" w:fill="auto"/>
            <w:noWrap/>
            <w:vAlign w:val="bottom"/>
            <w:hideMark/>
          </w:tcPr>
          <w:p w:rsidR="00F36569" w:rsidRPr="002D1AC8" w:rsidRDefault="00F36569" w:rsidP="00D72734">
            <w:pPr>
              <w:spacing w:after="0" w:line="240" w:lineRule="auto"/>
              <w:rPr>
                <w:rFonts w:ascii="Times New Roman" w:eastAsia="Times New Roman" w:hAnsi="Times New Roman" w:cs="Times New Roman"/>
                <w:sz w:val="20"/>
                <w:szCs w:val="20"/>
                <w:lang w:eastAsia="fr-FR"/>
              </w:rPr>
            </w:pPr>
          </w:p>
        </w:tc>
        <w:tc>
          <w:tcPr>
            <w:tcW w:w="680" w:type="dxa"/>
            <w:tcBorders>
              <w:top w:val="nil"/>
              <w:left w:val="nil"/>
              <w:bottom w:val="nil"/>
              <w:right w:val="nil"/>
            </w:tcBorders>
            <w:shd w:val="clear" w:color="auto" w:fill="auto"/>
            <w:noWrap/>
            <w:vAlign w:val="bottom"/>
            <w:hideMark/>
          </w:tcPr>
          <w:p w:rsidR="00F36569" w:rsidRPr="002D1AC8" w:rsidRDefault="00F36569" w:rsidP="00D72734">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F36569" w:rsidRPr="002D1AC8" w:rsidRDefault="00F36569" w:rsidP="00D72734">
            <w:pPr>
              <w:spacing w:after="0" w:line="240" w:lineRule="auto"/>
              <w:rPr>
                <w:rFonts w:ascii="Times New Roman" w:eastAsia="Times New Roman" w:hAnsi="Times New Roman" w:cs="Times New Roman"/>
                <w:sz w:val="20"/>
                <w:szCs w:val="20"/>
                <w:lang w:eastAsia="fr-FR"/>
              </w:rPr>
            </w:pPr>
          </w:p>
        </w:tc>
      </w:tr>
      <w:tr w:rsidR="00F36569" w:rsidRPr="002D1AC8" w:rsidTr="00D72734">
        <w:trPr>
          <w:trHeight w:val="255"/>
        </w:trPr>
        <w:tc>
          <w:tcPr>
            <w:tcW w:w="1780" w:type="dxa"/>
            <w:tcBorders>
              <w:top w:val="nil"/>
              <w:left w:val="nil"/>
              <w:bottom w:val="nil"/>
              <w:right w:val="nil"/>
            </w:tcBorders>
            <w:shd w:val="clear" w:color="auto" w:fill="auto"/>
            <w:noWrap/>
            <w:vAlign w:val="bottom"/>
            <w:hideMark/>
          </w:tcPr>
          <w:p w:rsidR="00F36569" w:rsidRPr="002D1AC8" w:rsidRDefault="00F36569" w:rsidP="00D72734">
            <w:pPr>
              <w:spacing w:after="0" w:line="240" w:lineRule="auto"/>
              <w:rPr>
                <w:rFonts w:ascii="Calibri" w:eastAsia="Times New Roman" w:hAnsi="Calibri" w:cs="Calibri"/>
                <w:b/>
                <w:bCs/>
                <w:sz w:val="20"/>
                <w:szCs w:val="20"/>
                <w:lang w:eastAsia="fr-FR"/>
              </w:rPr>
            </w:pPr>
            <w:r w:rsidRPr="002D1AC8">
              <w:rPr>
                <w:rFonts w:ascii="Calibri" w:eastAsia="Times New Roman" w:hAnsi="Calibri" w:cs="Calibri"/>
                <w:b/>
                <w:bCs/>
                <w:sz w:val="20"/>
                <w:szCs w:val="20"/>
                <w:lang w:eastAsia="fr-FR"/>
              </w:rPr>
              <w:t>1327 - 866</w:t>
            </w:r>
          </w:p>
        </w:tc>
        <w:tc>
          <w:tcPr>
            <w:tcW w:w="6780" w:type="dxa"/>
            <w:tcBorders>
              <w:top w:val="nil"/>
              <w:left w:val="nil"/>
              <w:bottom w:val="nil"/>
              <w:right w:val="nil"/>
            </w:tcBorders>
            <w:shd w:val="clear" w:color="auto" w:fill="auto"/>
            <w:noWrap/>
            <w:vAlign w:val="bottom"/>
            <w:hideMark/>
          </w:tcPr>
          <w:p w:rsidR="00F36569" w:rsidRPr="002D1AC8" w:rsidRDefault="00F36569" w:rsidP="00D72734">
            <w:pPr>
              <w:spacing w:after="0" w:line="240" w:lineRule="auto"/>
              <w:rPr>
                <w:rFonts w:ascii="Calibri" w:eastAsia="Times New Roman" w:hAnsi="Calibri" w:cs="Calibri"/>
                <w:sz w:val="20"/>
                <w:szCs w:val="20"/>
                <w:lang w:eastAsia="fr-FR"/>
              </w:rPr>
            </w:pPr>
            <w:r w:rsidRPr="002D1AC8">
              <w:rPr>
                <w:rFonts w:ascii="Calibri" w:eastAsia="Times New Roman" w:hAnsi="Calibri" w:cs="Calibri"/>
                <w:sz w:val="20"/>
                <w:szCs w:val="20"/>
                <w:lang w:eastAsia="fr-FR"/>
              </w:rPr>
              <w:t>SUBVENTION ETUDE DESTINATION LUCHON</w:t>
            </w:r>
          </w:p>
        </w:tc>
        <w:tc>
          <w:tcPr>
            <w:tcW w:w="680" w:type="dxa"/>
            <w:tcBorders>
              <w:top w:val="nil"/>
              <w:left w:val="nil"/>
              <w:bottom w:val="nil"/>
              <w:right w:val="nil"/>
            </w:tcBorders>
            <w:shd w:val="clear" w:color="auto" w:fill="auto"/>
            <w:noWrap/>
            <w:vAlign w:val="bottom"/>
            <w:hideMark/>
          </w:tcPr>
          <w:p w:rsidR="00F36569" w:rsidRPr="002D1AC8" w:rsidRDefault="00F36569" w:rsidP="00D72734">
            <w:pPr>
              <w:spacing w:after="0" w:line="240" w:lineRule="auto"/>
              <w:rPr>
                <w:rFonts w:ascii="Calibri" w:eastAsia="Times New Roman" w:hAnsi="Calibri" w:cs="Calibri"/>
                <w:sz w:val="20"/>
                <w:szCs w:val="20"/>
                <w:lang w:eastAsia="fr-FR"/>
              </w:rPr>
            </w:pPr>
          </w:p>
        </w:tc>
        <w:tc>
          <w:tcPr>
            <w:tcW w:w="1200" w:type="dxa"/>
            <w:tcBorders>
              <w:top w:val="nil"/>
              <w:left w:val="nil"/>
              <w:bottom w:val="nil"/>
              <w:right w:val="nil"/>
            </w:tcBorders>
            <w:shd w:val="clear" w:color="000000" w:fill="D9D9D9"/>
            <w:noWrap/>
            <w:vAlign w:val="bottom"/>
            <w:hideMark/>
          </w:tcPr>
          <w:p w:rsidR="00F36569" w:rsidRPr="002D1AC8" w:rsidRDefault="00F36569" w:rsidP="00D72734">
            <w:pPr>
              <w:spacing w:after="0" w:line="240" w:lineRule="auto"/>
              <w:jc w:val="right"/>
              <w:rPr>
                <w:rFonts w:ascii="Calibri" w:eastAsia="Times New Roman" w:hAnsi="Calibri" w:cs="Calibri"/>
                <w:sz w:val="20"/>
                <w:szCs w:val="20"/>
                <w:lang w:eastAsia="fr-FR"/>
              </w:rPr>
            </w:pPr>
            <w:r w:rsidRPr="002D1AC8">
              <w:rPr>
                <w:rFonts w:ascii="Calibri" w:eastAsia="Times New Roman" w:hAnsi="Calibri" w:cs="Calibri"/>
                <w:sz w:val="20"/>
                <w:szCs w:val="20"/>
                <w:lang w:eastAsia="fr-FR"/>
              </w:rPr>
              <w:t>31 500.0</w:t>
            </w:r>
          </w:p>
        </w:tc>
      </w:tr>
      <w:tr w:rsidR="00F36569" w:rsidRPr="002D1AC8" w:rsidTr="00D72734">
        <w:trPr>
          <w:trHeight w:val="255"/>
        </w:trPr>
        <w:tc>
          <w:tcPr>
            <w:tcW w:w="1780" w:type="dxa"/>
            <w:tcBorders>
              <w:top w:val="nil"/>
              <w:left w:val="nil"/>
              <w:bottom w:val="nil"/>
              <w:right w:val="nil"/>
            </w:tcBorders>
            <w:shd w:val="clear" w:color="auto" w:fill="auto"/>
            <w:noWrap/>
            <w:vAlign w:val="bottom"/>
            <w:hideMark/>
          </w:tcPr>
          <w:p w:rsidR="00F36569" w:rsidRPr="002D1AC8" w:rsidRDefault="00F36569" w:rsidP="00D72734">
            <w:pPr>
              <w:spacing w:after="0" w:line="240" w:lineRule="auto"/>
              <w:rPr>
                <w:rFonts w:ascii="Calibri" w:eastAsia="Times New Roman" w:hAnsi="Calibri" w:cs="Calibri"/>
                <w:b/>
                <w:bCs/>
                <w:sz w:val="20"/>
                <w:szCs w:val="20"/>
                <w:lang w:eastAsia="fr-FR"/>
              </w:rPr>
            </w:pPr>
            <w:r w:rsidRPr="002D1AC8">
              <w:rPr>
                <w:rFonts w:ascii="Calibri" w:eastAsia="Times New Roman" w:hAnsi="Calibri" w:cs="Calibri"/>
                <w:b/>
                <w:bCs/>
                <w:sz w:val="20"/>
                <w:szCs w:val="20"/>
                <w:lang w:eastAsia="fr-FR"/>
              </w:rPr>
              <w:t>021</w:t>
            </w:r>
          </w:p>
        </w:tc>
        <w:tc>
          <w:tcPr>
            <w:tcW w:w="6780" w:type="dxa"/>
            <w:tcBorders>
              <w:top w:val="nil"/>
              <w:left w:val="nil"/>
              <w:bottom w:val="nil"/>
              <w:right w:val="nil"/>
            </w:tcBorders>
            <w:shd w:val="clear" w:color="auto" w:fill="auto"/>
            <w:noWrap/>
            <w:vAlign w:val="bottom"/>
            <w:hideMark/>
          </w:tcPr>
          <w:p w:rsidR="00F36569" w:rsidRPr="002D1AC8" w:rsidRDefault="00F36569" w:rsidP="00D72734">
            <w:pPr>
              <w:spacing w:after="0" w:line="240" w:lineRule="auto"/>
              <w:rPr>
                <w:rFonts w:ascii="Calibri" w:eastAsia="Times New Roman" w:hAnsi="Calibri" w:cs="Calibri"/>
                <w:sz w:val="20"/>
                <w:szCs w:val="20"/>
                <w:lang w:eastAsia="fr-FR"/>
              </w:rPr>
            </w:pPr>
            <w:r w:rsidRPr="002D1AC8">
              <w:rPr>
                <w:rFonts w:ascii="Calibri" w:eastAsia="Times New Roman" w:hAnsi="Calibri" w:cs="Calibri"/>
                <w:sz w:val="20"/>
                <w:szCs w:val="20"/>
                <w:lang w:eastAsia="fr-FR"/>
              </w:rPr>
              <w:t>VIREMENT DE LA SECTION DE FONCTIONNEMENT</w:t>
            </w:r>
          </w:p>
        </w:tc>
        <w:tc>
          <w:tcPr>
            <w:tcW w:w="680" w:type="dxa"/>
            <w:tcBorders>
              <w:top w:val="nil"/>
              <w:left w:val="nil"/>
              <w:bottom w:val="nil"/>
              <w:right w:val="nil"/>
            </w:tcBorders>
            <w:shd w:val="clear" w:color="auto" w:fill="auto"/>
            <w:noWrap/>
            <w:vAlign w:val="bottom"/>
            <w:hideMark/>
          </w:tcPr>
          <w:p w:rsidR="00F36569" w:rsidRPr="002D1AC8" w:rsidRDefault="00F36569" w:rsidP="00D72734">
            <w:pPr>
              <w:spacing w:after="0" w:line="240" w:lineRule="auto"/>
              <w:rPr>
                <w:rFonts w:ascii="Calibri" w:eastAsia="Times New Roman" w:hAnsi="Calibri" w:cs="Calibri"/>
                <w:sz w:val="20"/>
                <w:szCs w:val="20"/>
                <w:lang w:eastAsia="fr-FR"/>
              </w:rPr>
            </w:pPr>
          </w:p>
        </w:tc>
        <w:tc>
          <w:tcPr>
            <w:tcW w:w="1200" w:type="dxa"/>
            <w:tcBorders>
              <w:top w:val="nil"/>
              <w:left w:val="nil"/>
              <w:bottom w:val="nil"/>
              <w:right w:val="nil"/>
            </w:tcBorders>
            <w:shd w:val="clear" w:color="000000" w:fill="D9D9D9"/>
            <w:noWrap/>
            <w:vAlign w:val="bottom"/>
            <w:hideMark/>
          </w:tcPr>
          <w:p w:rsidR="00F36569" w:rsidRPr="002D1AC8" w:rsidRDefault="00F36569" w:rsidP="00D72734">
            <w:pPr>
              <w:spacing w:after="0" w:line="240" w:lineRule="auto"/>
              <w:jc w:val="right"/>
              <w:rPr>
                <w:rFonts w:ascii="Calibri" w:eastAsia="Times New Roman" w:hAnsi="Calibri" w:cs="Calibri"/>
                <w:sz w:val="20"/>
                <w:szCs w:val="20"/>
                <w:lang w:eastAsia="fr-FR"/>
              </w:rPr>
            </w:pPr>
            <w:r w:rsidRPr="002D1AC8">
              <w:rPr>
                <w:rFonts w:ascii="Calibri" w:eastAsia="Times New Roman" w:hAnsi="Calibri" w:cs="Calibri"/>
                <w:sz w:val="20"/>
                <w:szCs w:val="20"/>
                <w:lang w:eastAsia="fr-FR"/>
              </w:rPr>
              <w:t>49 607.0</w:t>
            </w:r>
          </w:p>
        </w:tc>
      </w:tr>
      <w:tr w:rsidR="00F36569" w:rsidRPr="002D1AC8" w:rsidTr="00D72734">
        <w:trPr>
          <w:trHeight w:val="255"/>
        </w:trPr>
        <w:tc>
          <w:tcPr>
            <w:tcW w:w="1780" w:type="dxa"/>
            <w:tcBorders>
              <w:top w:val="nil"/>
              <w:left w:val="nil"/>
              <w:bottom w:val="nil"/>
              <w:right w:val="nil"/>
            </w:tcBorders>
            <w:shd w:val="clear" w:color="auto" w:fill="auto"/>
            <w:noWrap/>
            <w:vAlign w:val="bottom"/>
            <w:hideMark/>
          </w:tcPr>
          <w:p w:rsidR="00F36569" w:rsidRPr="002D1AC8" w:rsidRDefault="00F36569" w:rsidP="00D72734">
            <w:pPr>
              <w:spacing w:after="0" w:line="240" w:lineRule="auto"/>
              <w:jc w:val="right"/>
              <w:rPr>
                <w:rFonts w:ascii="Calibri" w:eastAsia="Times New Roman" w:hAnsi="Calibri" w:cs="Calibri"/>
                <w:sz w:val="20"/>
                <w:szCs w:val="20"/>
                <w:lang w:eastAsia="fr-FR"/>
              </w:rPr>
            </w:pPr>
          </w:p>
        </w:tc>
        <w:tc>
          <w:tcPr>
            <w:tcW w:w="6780" w:type="dxa"/>
            <w:tcBorders>
              <w:top w:val="nil"/>
              <w:left w:val="nil"/>
              <w:bottom w:val="nil"/>
              <w:right w:val="nil"/>
            </w:tcBorders>
            <w:shd w:val="clear" w:color="auto" w:fill="auto"/>
            <w:noWrap/>
            <w:vAlign w:val="bottom"/>
            <w:hideMark/>
          </w:tcPr>
          <w:p w:rsidR="00F36569" w:rsidRPr="002D1AC8" w:rsidRDefault="00F36569" w:rsidP="00D72734">
            <w:pPr>
              <w:spacing w:after="0" w:line="240" w:lineRule="auto"/>
              <w:rPr>
                <w:rFonts w:ascii="Times New Roman" w:eastAsia="Times New Roman" w:hAnsi="Times New Roman" w:cs="Times New Roman"/>
                <w:sz w:val="20"/>
                <w:szCs w:val="20"/>
                <w:lang w:eastAsia="fr-FR"/>
              </w:rPr>
            </w:pPr>
          </w:p>
        </w:tc>
        <w:tc>
          <w:tcPr>
            <w:tcW w:w="680" w:type="dxa"/>
            <w:tcBorders>
              <w:top w:val="nil"/>
              <w:left w:val="nil"/>
              <w:bottom w:val="nil"/>
              <w:right w:val="nil"/>
            </w:tcBorders>
            <w:shd w:val="clear" w:color="auto" w:fill="auto"/>
            <w:noWrap/>
            <w:vAlign w:val="bottom"/>
            <w:hideMark/>
          </w:tcPr>
          <w:p w:rsidR="00F36569" w:rsidRPr="002D1AC8" w:rsidRDefault="00F36569" w:rsidP="00D72734">
            <w:pPr>
              <w:spacing w:after="0" w:line="240" w:lineRule="auto"/>
              <w:jc w:val="right"/>
              <w:rPr>
                <w:rFonts w:ascii="Calibri" w:eastAsia="Times New Roman" w:hAnsi="Calibri" w:cs="Calibri"/>
                <w:b/>
                <w:bCs/>
                <w:sz w:val="20"/>
                <w:szCs w:val="20"/>
                <w:lang w:eastAsia="fr-FR"/>
              </w:rPr>
            </w:pPr>
            <w:r w:rsidRPr="002D1AC8">
              <w:rPr>
                <w:rFonts w:ascii="Calibri" w:eastAsia="Times New Roman" w:hAnsi="Calibri" w:cs="Calibri"/>
                <w:b/>
                <w:bCs/>
                <w:sz w:val="20"/>
                <w:szCs w:val="20"/>
                <w:lang w:eastAsia="fr-FR"/>
              </w:rPr>
              <w:t>Total</w:t>
            </w:r>
          </w:p>
        </w:tc>
        <w:tc>
          <w:tcPr>
            <w:tcW w:w="1200" w:type="dxa"/>
            <w:tcBorders>
              <w:top w:val="nil"/>
              <w:left w:val="nil"/>
              <w:bottom w:val="nil"/>
              <w:right w:val="nil"/>
            </w:tcBorders>
            <w:shd w:val="clear" w:color="000000" w:fill="D9D9D9"/>
            <w:noWrap/>
            <w:vAlign w:val="bottom"/>
            <w:hideMark/>
          </w:tcPr>
          <w:p w:rsidR="00F36569" w:rsidRPr="002D1AC8" w:rsidRDefault="00F36569" w:rsidP="00D72734">
            <w:pPr>
              <w:spacing w:after="0" w:line="240" w:lineRule="auto"/>
              <w:jc w:val="right"/>
              <w:rPr>
                <w:rFonts w:ascii="Calibri" w:eastAsia="Times New Roman" w:hAnsi="Calibri" w:cs="Calibri"/>
                <w:b/>
                <w:bCs/>
                <w:sz w:val="20"/>
                <w:szCs w:val="20"/>
                <w:lang w:eastAsia="fr-FR"/>
              </w:rPr>
            </w:pPr>
            <w:r w:rsidRPr="002D1AC8">
              <w:rPr>
                <w:rFonts w:ascii="Calibri" w:eastAsia="Times New Roman" w:hAnsi="Calibri" w:cs="Calibri"/>
                <w:b/>
                <w:bCs/>
                <w:sz w:val="20"/>
                <w:szCs w:val="20"/>
                <w:lang w:eastAsia="fr-FR"/>
              </w:rPr>
              <w:t>81 107.0</w:t>
            </w:r>
          </w:p>
        </w:tc>
      </w:tr>
      <w:tr w:rsidR="00F36569" w:rsidRPr="002D1AC8" w:rsidTr="00D72734">
        <w:trPr>
          <w:trHeight w:val="270"/>
        </w:trPr>
        <w:tc>
          <w:tcPr>
            <w:tcW w:w="1780" w:type="dxa"/>
            <w:tcBorders>
              <w:top w:val="nil"/>
              <w:left w:val="nil"/>
              <w:bottom w:val="nil"/>
              <w:right w:val="nil"/>
            </w:tcBorders>
            <w:shd w:val="clear" w:color="auto" w:fill="auto"/>
            <w:noWrap/>
            <w:vAlign w:val="bottom"/>
            <w:hideMark/>
          </w:tcPr>
          <w:p w:rsidR="00F36569" w:rsidRPr="002D1AC8" w:rsidRDefault="00F36569" w:rsidP="00D72734">
            <w:pPr>
              <w:spacing w:after="0" w:line="240" w:lineRule="auto"/>
              <w:jc w:val="right"/>
              <w:rPr>
                <w:rFonts w:ascii="Calibri" w:eastAsia="Times New Roman" w:hAnsi="Calibri" w:cs="Calibri"/>
                <w:b/>
                <w:bCs/>
                <w:sz w:val="20"/>
                <w:szCs w:val="20"/>
                <w:lang w:eastAsia="fr-FR"/>
              </w:rPr>
            </w:pPr>
          </w:p>
        </w:tc>
        <w:tc>
          <w:tcPr>
            <w:tcW w:w="6780" w:type="dxa"/>
            <w:tcBorders>
              <w:top w:val="nil"/>
              <w:left w:val="nil"/>
              <w:bottom w:val="nil"/>
              <w:right w:val="nil"/>
            </w:tcBorders>
            <w:shd w:val="clear" w:color="auto" w:fill="auto"/>
            <w:noWrap/>
            <w:vAlign w:val="bottom"/>
            <w:hideMark/>
          </w:tcPr>
          <w:p w:rsidR="00F36569" w:rsidRPr="002D1AC8" w:rsidRDefault="00F36569" w:rsidP="00D72734">
            <w:pPr>
              <w:spacing w:after="0" w:line="240" w:lineRule="auto"/>
              <w:rPr>
                <w:rFonts w:ascii="Times New Roman" w:eastAsia="Times New Roman" w:hAnsi="Times New Roman" w:cs="Times New Roman"/>
                <w:sz w:val="20"/>
                <w:szCs w:val="20"/>
                <w:lang w:eastAsia="fr-FR"/>
              </w:rPr>
            </w:pPr>
          </w:p>
        </w:tc>
        <w:tc>
          <w:tcPr>
            <w:tcW w:w="680" w:type="dxa"/>
            <w:tcBorders>
              <w:top w:val="nil"/>
              <w:left w:val="nil"/>
              <w:bottom w:val="nil"/>
              <w:right w:val="nil"/>
            </w:tcBorders>
            <w:shd w:val="clear" w:color="auto" w:fill="auto"/>
            <w:noWrap/>
            <w:vAlign w:val="bottom"/>
            <w:hideMark/>
          </w:tcPr>
          <w:p w:rsidR="00F36569" w:rsidRPr="002D1AC8" w:rsidRDefault="00F36569" w:rsidP="00D72734">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FFFFFF"/>
            <w:noWrap/>
            <w:vAlign w:val="bottom"/>
            <w:hideMark/>
          </w:tcPr>
          <w:p w:rsidR="00F36569" w:rsidRPr="002D1AC8" w:rsidRDefault="00F36569" w:rsidP="00D72734">
            <w:pPr>
              <w:spacing w:after="0" w:line="240" w:lineRule="auto"/>
              <w:rPr>
                <w:rFonts w:ascii="Calibri" w:eastAsia="Times New Roman" w:hAnsi="Calibri" w:cs="Calibri"/>
                <w:b/>
                <w:bCs/>
                <w:sz w:val="20"/>
                <w:szCs w:val="20"/>
                <w:lang w:eastAsia="fr-FR"/>
              </w:rPr>
            </w:pPr>
            <w:r w:rsidRPr="002D1AC8">
              <w:rPr>
                <w:rFonts w:ascii="Calibri" w:eastAsia="Times New Roman" w:hAnsi="Calibri" w:cs="Calibri"/>
                <w:b/>
                <w:bCs/>
                <w:sz w:val="20"/>
                <w:szCs w:val="20"/>
                <w:lang w:eastAsia="fr-FR"/>
              </w:rPr>
              <w:t> </w:t>
            </w:r>
          </w:p>
        </w:tc>
      </w:tr>
      <w:tr w:rsidR="00F36569" w:rsidRPr="002D1AC8" w:rsidTr="00D72734">
        <w:trPr>
          <w:trHeight w:val="285"/>
        </w:trPr>
        <w:tc>
          <w:tcPr>
            <w:tcW w:w="1780" w:type="dxa"/>
            <w:tcBorders>
              <w:top w:val="single" w:sz="12" w:space="0" w:color="auto"/>
              <w:left w:val="single" w:sz="12" w:space="0" w:color="auto"/>
              <w:bottom w:val="single" w:sz="12" w:space="0" w:color="auto"/>
              <w:right w:val="nil"/>
            </w:tcBorders>
            <w:shd w:val="clear" w:color="auto" w:fill="auto"/>
            <w:noWrap/>
            <w:vAlign w:val="bottom"/>
            <w:hideMark/>
          </w:tcPr>
          <w:p w:rsidR="00F36569" w:rsidRPr="002D1AC8" w:rsidRDefault="00F36569" w:rsidP="00D72734">
            <w:pPr>
              <w:spacing w:after="0" w:line="240" w:lineRule="auto"/>
              <w:rPr>
                <w:rFonts w:ascii="Calibri" w:eastAsia="Times New Roman" w:hAnsi="Calibri" w:cs="Calibri"/>
                <w:b/>
                <w:bCs/>
                <w:sz w:val="20"/>
                <w:szCs w:val="20"/>
                <w:lang w:eastAsia="fr-FR"/>
              </w:rPr>
            </w:pPr>
            <w:r w:rsidRPr="002D1AC8">
              <w:rPr>
                <w:rFonts w:ascii="Calibri" w:eastAsia="Times New Roman" w:hAnsi="Calibri" w:cs="Calibri"/>
                <w:b/>
                <w:bCs/>
                <w:sz w:val="20"/>
                <w:szCs w:val="20"/>
                <w:lang w:eastAsia="fr-FR"/>
              </w:rPr>
              <w:t>FONCTIONNEMENT</w:t>
            </w:r>
          </w:p>
        </w:tc>
        <w:tc>
          <w:tcPr>
            <w:tcW w:w="6780" w:type="dxa"/>
            <w:tcBorders>
              <w:top w:val="single" w:sz="12" w:space="0" w:color="auto"/>
              <w:left w:val="nil"/>
              <w:bottom w:val="single" w:sz="12" w:space="0" w:color="auto"/>
              <w:right w:val="single" w:sz="12" w:space="0" w:color="auto"/>
            </w:tcBorders>
            <w:shd w:val="clear" w:color="auto" w:fill="auto"/>
            <w:noWrap/>
            <w:vAlign w:val="bottom"/>
            <w:hideMark/>
          </w:tcPr>
          <w:p w:rsidR="00F36569" w:rsidRPr="002D1AC8" w:rsidRDefault="00F36569" w:rsidP="00D72734">
            <w:pPr>
              <w:spacing w:after="0" w:line="240" w:lineRule="auto"/>
              <w:rPr>
                <w:rFonts w:ascii="Calibri" w:eastAsia="Times New Roman" w:hAnsi="Calibri" w:cs="Calibri"/>
                <w:b/>
                <w:bCs/>
                <w:sz w:val="20"/>
                <w:szCs w:val="20"/>
                <w:lang w:eastAsia="fr-FR"/>
              </w:rPr>
            </w:pPr>
            <w:r w:rsidRPr="002D1AC8">
              <w:rPr>
                <w:rFonts w:ascii="Calibri" w:eastAsia="Times New Roman" w:hAnsi="Calibri" w:cs="Calibri"/>
                <w:b/>
                <w:bCs/>
                <w:sz w:val="20"/>
                <w:szCs w:val="20"/>
                <w:lang w:eastAsia="fr-FR"/>
              </w:rPr>
              <w:t> </w:t>
            </w:r>
          </w:p>
        </w:tc>
        <w:tc>
          <w:tcPr>
            <w:tcW w:w="680" w:type="dxa"/>
            <w:tcBorders>
              <w:top w:val="nil"/>
              <w:left w:val="nil"/>
              <w:bottom w:val="nil"/>
              <w:right w:val="nil"/>
            </w:tcBorders>
            <w:shd w:val="clear" w:color="auto" w:fill="auto"/>
            <w:noWrap/>
            <w:vAlign w:val="bottom"/>
            <w:hideMark/>
          </w:tcPr>
          <w:p w:rsidR="00F36569" w:rsidRPr="002D1AC8" w:rsidRDefault="00F36569" w:rsidP="00D72734">
            <w:pPr>
              <w:spacing w:after="0" w:line="240" w:lineRule="auto"/>
              <w:rPr>
                <w:rFonts w:ascii="Calibri" w:eastAsia="Times New Roman" w:hAnsi="Calibri" w:cs="Calibri"/>
                <w:b/>
                <w:bCs/>
                <w:sz w:val="20"/>
                <w:szCs w:val="20"/>
                <w:lang w:eastAsia="fr-FR"/>
              </w:rPr>
            </w:pPr>
          </w:p>
        </w:tc>
        <w:tc>
          <w:tcPr>
            <w:tcW w:w="1200" w:type="dxa"/>
            <w:tcBorders>
              <w:top w:val="nil"/>
              <w:left w:val="nil"/>
              <w:bottom w:val="nil"/>
              <w:right w:val="nil"/>
            </w:tcBorders>
            <w:shd w:val="clear" w:color="auto" w:fill="auto"/>
            <w:noWrap/>
            <w:vAlign w:val="bottom"/>
            <w:hideMark/>
          </w:tcPr>
          <w:p w:rsidR="00F36569" w:rsidRPr="002D1AC8" w:rsidRDefault="00F36569" w:rsidP="00D72734">
            <w:pPr>
              <w:spacing w:after="0" w:line="240" w:lineRule="auto"/>
              <w:rPr>
                <w:rFonts w:ascii="Times New Roman" w:eastAsia="Times New Roman" w:hAnsi="Times New Roman" w:cs="Times New Roman"/>
                <w:sz w:val="20"/>
                <w:szCs w:val="20"/>
                <w:lang w:eastAsia="fr-FR"/>
              </w:rPr>
            </w:pPr>
          </w:p>
        </w:tc>
      </w:tr>
      <w:tr w:rsidR="00F36569" w:rsidRPr="002D1AC8" w:rsidTr="00D72734">
        <w:trPr>
          <w:trHeight w:val="270"/>
        </w:trPr>
        <w:tc>
          <w:tcPr>
            <w:tcW w:w="1780" w:type="dxa"/>
            <w:tcBorders>
              <w:top w:val="nil"/>
              <w:left w:val="nil"/>
              <w:bottom w:val="nil"/>
              <w:right w:val="nil"/>
            </w:tcBorders>
            <w:shd w:val="clear" w:color="auto" w:fill="auto"/>
            <w:noWrap/>
            <w:vAlign w:val="bottom"/>
            <w:hideMark/>
          </w:tcPr>
          <w:p w:rsidR="00F36569" w:rsidRPr="002D1AC8" w:rsidRDefault="00F36569" w:rsidP="00D72734">
            <w:pPr>
              <w:spacing w:after="0" w:line="240" w:lineRule="auto"/>
              <w:rPr>
                <w:rFonts w:ascii="Times New Roman" w:eastAsia="Times New Roman" w:hAnsi="Times New Roman" w:cs="Times New Roman"/>
                <w:sz w:val="20"/>
                <w:szCs w:val="20"/>
                <w:lang w:eastAsia="fr-FR"/>
              </w:rPr>
            </w:pPr>
          </w:p>
        </w:tc>
        <w:tc>
          <w:tcPr>
            <w:tcW w:w="6780" w:type="dxa"/>
            <w:tcBorders>
              <w:top w:val="nil"/>
              <w:left w:val="nil"/>
              <w:bottom w:val="nil"/>
              <w:right w:val="nil"/>
            </w:tcBorders>
            <w:shd w:val="clear" w:color="auto" w:fill="auto"/>
            <w:noWrap/>
            <w:vAlign w:val="bottom"/>
            <w:hideMark/>
          </w:tcPr>
          <w:p w:rsidR="00F36569" w:rsidRPr="002D1AC8" w:rsidRDefault="00F36569" w:rsidP="00D72734">
            <w:pPr>
              <w:spacing w:after="0" w:line="240" w:lineRule="auto"/>
              <w:rPr>
                <w:rFonts w:ascii="Times New Roman" w:eastAsia="Times New Roman" w:hAnsi="Times New Roman" w:cs="Times New Roman"/>
                <w:sz w:val="20"/>
                <w:szCs w:val="20"/>
                <w:lang w:eastAsia="fr-FR"/>
              </w:rPr>
            </w:pPr>
          </w:p>
        </w:tc>
        <w:tc>
          <w:tcPr>
            <w:tcW w:w="680" w:type="dxa"/>
            <w:tcBorders>
              <w:top w:val="nil"/>
              <w:left w:val="nil"/>
              <w:bottom w:val="nil"/>
              <w:right w:val="nil"/>
            </w:tcBorders>
            <w:shd w:val="clear" w:color="auto" w:fill="auto"/>
            <w:noWrap/>
            <w:vAlign w:val="bottom"/>
            <w:hideMark/>
          </w:tcPr>
          <w:p w:rsidR="00F36569" w:rsidRPr="002D1AC8" w:rsidRDefault="00F36569" w:rsidP="00D72734">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F36569" w:rsidRPr="002D1AC8" w:rsidRDefault="00F36569" w:rsidP="00D72734">
            <w:pPr>
              <w:spacing w:after="0" w:line="240" w:lineRule="auto"/>
              <w:rPr>
                <w:rFonts w:ascii="Times New Roman" w:eastAsia="Times New Roman" w:hAnsi="Times New Roman" w:cs="Times New Roman"/>
                <w:sz w:val="20"/>
                <w:szCs w:val="20"/>
                <w:lang w:eastAsia="fr-FR"/>
              </w:rPr>
            </w:pPr>
          </w:p>
        </w:tc>
      </w:tr>
      <w:tr w:rsidR="00F36569" w:rsidRPr="002D1AC8" w:rsidTr="00D72734">
        <w:trPr>
          <w:trHeight w:val="255"/>
        </w:trPr>
        <w:tc>
          <w:tcPr>
            <w:tcW w:w="1780" w:type="dxa"/>
            <w:tcBorders>
              <w:top w:val="nil"/>
              <w:left w:val="nil"/>
              <w:bottom w:val="nil"/>
              <w:right w:val="nil"/>
            </w:tcBorders>
            <w:shd w:val="clear" w:color="auto" w:fill="auto"/>
            <w:noWrap/>
            <w:vAlign w:val="bottom"/>
            <w:hideMark/>
          </w:tcPr>
          <w:p w:rsidR="00F36569" w:rsidRPr="002D1AC8" w:rsidRDefault="00F36569" w:rsidP="00D72734">
            <w:pPr>
              <w:spacing w:after="0" w:line="240" w:lineRule="auto"/>
              <w:rPr>
                <w:rFonts w:ascii="Times New Roman" w:eastAsia="Times New Roman" w:hAnsi="Times New Roman" w:cs="Times New Roman"/>
                <w:sz w:val="20"/>
                <w:szCs w:val="20"/>
                <w:lang w:eastAsia="fr-FR"/>
              </w:rPr>
            </w:pPr>
          </w:p>
        </w:tc>
        <w:tc>
          <w:tcPr>
            <w:tcW w:w="6780" w:type="dxa"/>
            <w:tcBorders>
              <w:top w:val="nil"/>
              <w:left w:val="nil"/>
              <w:bottom w:val="nil"/>
              <w:right w:val="nil"/>
            </w:tcBorders>
            <w:shd w:val="clear" w:color="auto" w:fill="auto"/>
            <w:noWrap/>
            <w:vAlign w:val="bottom"/>
            <w:hideMark/>
          </w:tcPr>
          <w:p w:rsidR="00F36569" w:rsidRPr="002D1AC8" w:rsidRDefault="00F36569" w:rsidP="00D72734">
            <w:pPr>
              <w:spacing w:after="0" w:line="240" w:lineRule="auto"/>
              <w:jc w:val="center"/>
              <w:rPr>
                <w:rFonts w:ascii="Calibri" w:eastAsia="Times New Roman" w:hAnsi="Calibri" w:cs="Calibri"/>
                <w:sz w:val="20"/>
                <w:szCs w:val="20"/>
                <w:u w:val="single"/>
                <w:lang w:eastAsia="fr-FR"/>
              </w:rPr>
            </w:pPr>
            <w:r w:rsidRPr="002D1AC8">
              <w:rPr>
                <w:rFonts w:ascii="Calibri" w:eastAsia="Times New Roman" w:hAnsi="Calibri" w:cs="Calibri"/>
                <w:sz w:val="20"/>
                <w:szCs w:val="20"/>
                <w:u w:val="single"/>
                <w:lang w:eastAsia="fr-FR"/>
              </w:rPr>
              <w:t>DEPENSES</w:t>
            </w:r>
          </w:p>
        </w:tc>
        <w:tc>
          <w:tcPr>
            <w:tcW w:w="680" w:type="dxa"/>
            <w:tcBorders>
              <w:top w:val="nil"/>
              <w:left w:val="nil"/>
              <w:bottom w:val="nil"/>
              <w:right w:val="nil"/>
            </w:tcBorders>
            <w:shd w:val="clear" w:color="auto" w:fill="auto"/>
            <w:noWrap/>
            <w:vAlign w:val="bottom"/>
            <w:hideMark/>
          </w:tcPr>
          <w:p w:rsidR="00F36569" w:rsidRPr="002D1AC8" w:rsidRDefault="00F36569" w:rsidP="00D72734">
            <w:pPr>
              <w:spacing w:after="0" w:line="240" w:lineRule="auto"/>
              <w:jc w:val="center"/>
              <w:rPr>
                <w:rFonts w:ascii="Calibri" w:eastAsia="Times New Roman" w:hAnsi="Calibri" w:cs="Calibri"/>
                <w:sz w:val="20"/>
                <w:szCs w:val="20"/>
                <w:u w:val="single"/>
                <w:lang w:eastAsia="fr-FR"/>
              </w:rPr>
            </w:pPr>
          </w:p>
        </w:tc>
        <w:tc>
          <w:tcPr>
            <w:tcW w:w="1200" w:type="dxa"/>
            <w:tcBorders>
              <w:top w:val="nil"/>
              <w:left w:val="nil"/>
              <w:bottom w:val="nil"/>
              <w:right w:val="nil"/>
            </w:tcBorders>
            <w:shd w:val="clear" w:color="auto" w:fill="auto"/>
            <w:noWrap/>
            <w:vAlign w:val="bottom"/>
            <w:hideMark/>
          </w:tcPr>
          <w:p w:rsidR="00F36569" w:rsidRPr="002D1AC8" w:rsidRDefault="00F36569" w:rsidP="00D72734">
            <w:pPr>
              <w:spacing w:after="0" w:line="240" w:lineRule="auto"/>
              <w:rPr>
                <w:rFonts w:ascii="Times New Roman" w:eastAsia="Times New Roman" w:hAnsi="Times New Roman" w:cs="Times New Roman"/>
                <w:sz w:val="20"/>
                <w:szCs w:val="20"/>
                <w:lang w:eastAsia="fr-FR"/>
              </w:rPr>
            </w:pPr>
          </w:p>
        </w:tc>
      </w:tr>
      <w:tr w:rsidR="00F36569" w:rsidRPr="002D1AC8" w:rsidTr="00D72734">
        <w:trPr>
          <w:trHeight w:val="255"/>
        </w:trPr>
        <w:tc>
          <w:tcPr>
            <w:tcW w:w="1780" w:type="dxa"/>
            <w:tcBorders>
              <w:top w:val="nil"/>
              <w:left w:val="nil"/>
              <w:bottom w:val="nil"/>
              <w:right w:val="nil"/>
            </w:tcBorders>
            <w:shd w:val="clear" w:color="auto" w:fill="auto"/>
            <w:noWrap/>
            <w:vAlign w:val="bottom"/>
            <w:hideMark/>
          </w:tcPr>
          <w:p w:rsidR="00F36569" w:rsidRPr="002D1AC8" w:rsidRDefault="00F36569" w:rsidP="00D72734">
            <w:pPr>
              <w:spacing w:after="0" w:line="240" w:lineRule="auto"/>
              <w:rPr>
                <w:rFonts w:ascii="Times New Roman" w:eastAsia="Times New Roman" w:hAnsi="Times New Roman" w:cs="Times New Roman"/>
                <w:sz w:val="20"/>
                <w:szCs w:val="20"/>
                <w:lang w:eastAsia="fr-FR"/>
              </w:rPr>
            </w:pPr>
          </w:p>
        </w:tc>
        <w:tc>
          <w:tcPr>
            <w:tcW w:w="6780" w:type="dxa"/>
            <w:tcBorders>
              <w:top w:val="nil"/>
              <w:left w:val="nil"/>
              <w:bottom w:val="nil"/>
              <w:right w:val="nil"/>
            </w:tcBorders>
            <w:shd w:val="clear" w:color="auto" w:fill="auto"/>
            <w:noWrap/>
            <w:vAlign w:val="bottom"/>
            <w:hideMark/>
          </w:tcPr>
          <w:p w:rsidR="00F36569" w:rsidRPr="002D1AC8" w:rsidRDefault="00F36569" w:rsidP="00D72734">
            <w:pPr>
              <w:spacing w:after="0" w:line="240" w:lineRule="auto"/>
              <w:rPr>
                <w:rFonts w:ascii="Times New Roman" w:eastAsia="Times New Roman" w:hAnsi="Times New Roman" w:cs="Times New Roman"/>
                <w:sz w:val="20"/>
                <w:szCs w:val="20"/>
                <w:lang w:eastAsia="fr-FR"/>
              </w:rPr>
            </w:pPr>
          </w:p>
        </w:tc>
        <w:tc>
          <w:tcPr>
            <w:tcW w:w="680" w:type="dxa"/>
            <w:tcBorders>
              <w:top w:val="nil"/>
              <w:left w:val="nil"/>
              <w:bottom w:val="nil"/>
              <w:right w:val="nil"/>
            </w:tcBorders>
            <w:shd w:val="clear" w:color="auto" w:fill="auto"/>
            <w:noWrap/>
            <w:vAlign w:val="bottom"/>
            <w:hideMark/>
          </w:tcPr>
          <w:p w:rsidR="00F36569" w:rsidRPr="002D1AC8" w:rsidRDefault="00F36569" w:rsidP="00D72734">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F36569" w:rsidRPr="002D1AC8" w:rsidRDefault="00F36569" w:rsidP="00D72734">
            <w:pPr>
              <w:spacing w:after="0" w:line="240" w:lineRule="auto"/>
              <w:rPr>
                <w:rFonts w:ascii="Times New Roman" w:eastAsia="Times New Roman" w:hAnsi="Times New Roman" w:cs="Times New Roman"/>
                <w:sz w:val="20"/>
                <w:szCs w:val="20"/>
                <w:lang w:eastAsia="fr-FR"/>
              </w:rPr>
            </w:pPr>
          </w:p>
        </w:tc>
      </w:tr>
      <w:tr w:rsidR="00F36569" w:rsidRPr="002D1AC8" w:rsidTr="00D72734">
        <w:trPr>
          <w:trHeight w:val="255"/>
        </w:trPr>
        <w:tc>
          <w:tcPr>
            <w:tcW w:w="1780" w:type="dxa"/>
            <w:tcBorders>
              <w:top w:val="nil"/>
              <w:left w:val="nil"/>
              <w:bottom w:val="nil"/>
              <w:right w:val="nil"/>
            </w:tcBorders>
            <w:shd w:val="clear" w:color="auto" w:fill="auto"/>
            <w:noWrap/>
            <w:vAlign w:val="bottom"/>
            <w:hideMark/>
          </w:tcPr>
          <w:p w:rsidR="00F36569" w:rsidRPr="002D1AC8" w:rsidRDefault="00F36569" w:rsidP="00D72734">
            <w:pPr>
              <w:spacing w:after="0" w:line="240" w:lineRule="auto"/>
              <w:rPr>
                <w:rFonts w:ascii="Calibri" w:eastAsia="Times New Roman" w:hAnsi="Calibri" w:cs="Calibri"/>
                <w:b/>
                <w:bCs/>
                <w:sz w:val="20"/>
                <w:szCs w:val="20"/>
                <w:lang w:eastAsia="fr-FR"/>
              </w:rPr>
            </w:pPr>
            <w:r w:rsidRPr="002D1AC8">
              <w:rPr>
                <w:rFonts w:ascii="Calibri" w:eastAsia="Times New Roman" w:hAnsi="Calibri" w:cs="Calibri"/>
                <w:b/>
                <w:bCs/>
                <w:sz w:val="20"/>
                <w:szCs w:val="20"/>
                <w:lang w:eastAsia="fr-FR"/>
              </w:rPr>
              <w:t>023</w:t>
            </w:r>
          </w:p>
        </w:tc>
        <w:tc>
          <w:tcPr>
            <w:tcW w:w="6780" w:type="dxa"/>
            <w:tcBorders>
              <w:top w:val="nil"/>
              <w:left w:val="nil"/>
              <w:bottom w:val="nil"/>
              <w:right w:val="nil"/>
            </w:tcBorders>
            <w:shd w:val="clear" w:color="auto" w:fill="auto"/>
            <w:noWrap/>
            <w:vAlign w:val="bottom"/>
            <w:hideMark/>
          </w:tcPr>
          <w:p w:rsidR="00F36569" w:rsidRPr="002D1AC8" w:rsidRDefault="00F36569" w:rsidP="00D72734">
            <w:pPr>
              <w:spacing w:after="0" w:line="240" w:lineRule="auto"/>
              <w:rPr>
                <w:rFonts w:ascii="Calibri" w:eastAsia="Times New Roman" w:hAnsi="Calibri" w:cs="Calibri"/>
                <w:sz w:val="20"/>
                <w:szCs w:val="20"/>
                <w:lang w:eastAsia="fr-FR"/>
              </w:rPr>
            </w:pPr>
            <w:r w:rsidRPr="002D1AC8">
              <w:rPr>
                <w:rFonts w:ascii="Calibri" w:eastAsia="Times New Roman" w:hAnsi="Calibri" w:cs="Calibri"/>
                <w:sz w:val="20"/>
                <w:szCs w:val="20"/>
                <w:lang w:eastAsia="fr-FR"/>
              </w:rPr>
              <w:t>VIREMENT A LA SECTION D</w:t>
            </w:r>
            <w:r>
              <w:rPr>
                <w:rFonts w:ascii="Calibri" w:eastAsia="Times New Roman" w:hAnsi="Calibri" w:cs="Calibri"/>
                <w:sz w:val="20"/>
                <w:szCs w:val="20"/>
                <w:lang w:eastAsia="fr-FR"/>
              </w:rPr>
              <w:t>’</w:t>
            </w:r>
            <w:r w:rsidRPr="002D1AC8">
              <w:rPr>
                <w:rFonts w:ascii="Calibri" w:eastAsia="Times New Roman" w:hAnsi="Calibri" w:cs="Calibri"/>
                <w:sz w:val="20"/>
                <w:szCs w:val="20"/>
                <w:lang w:eastAsia="fr-FR"/>
              </w:rPr>
              <w:t>INVESTISSEMENT</w:t>
            </w:r>
          </w:p>
        </w:tc>
        <w:tc>
          <w:tcPr>
            <w:tcW w:w="680" w:type="dxa"/>
            <w:tcBorders>
              <w:top w:val="nil"/>
              <w:left w:val="nil"/>
              <w:bottom w:val="nil"/>
              <w:right w:val="nil"/>
            </w:tcBorders>
            <w:shd w:val="clear" w:color="auto" w:fill="auto"/>
            <w:noWrap/>
            <w:vAlign w:val="bottom"/>
            <w:hideMark/>
          </w:tcPr>
          <w:p w:rsidR="00F36569" w:rsidRPr="002D1AC8" w:rsidRDefault="00F36569" w:rsidP="00D72734">
            <w:pPr>
              <w:spacing w:after="0" w:line="240" w:lineRule="auto"/>
              <w:rPr>
                <w:rFonts w:ascii="Calibri" w:eastAsia="Times New Roman" w:hAnsi="Calibri" w:cs="Calibri"/>
                <w:sz w:val="20"/>
                <w:szCs w:val="20"/>
                <w:lang w:eastAsia="fr-FR"/>
              </w:rPr>
            </w:pPr>
          </w:p>
        </w:tc>
        <w:tc>
          <w:tcPr>
            <w:tcW w:w="1200" w:type="dxa"/>
            <w:tcBorders>
              <w:top w:val="nil"/>
              <w:left w:val="nil"/>
              <w:bottom w:val="nil"/>
              <w:right w:val="nil"/>
            </w:tcBorders>
            <w:shd w:val="clear" w:color="000000" w:fill="D9D9D9"/>
            <w:noWrap/>
            <w:vAlign w:val="bottom"/>
            <w:hideMark/>
          </w:tcPr>
          <w:p w:rsidR="00F36569" w:rsidRPr="002D1AC8" w:rsidRDefault="00F36569" w:rsidP="00D72734">
            <w:pPr>
              <w:spacing w:after="0" w:line="240" w:lineRule="auto"/>
              <w:jc w:val="right"/>
              <w:rPr>
                <w:rFonts w:ascii="Calibri" w:eastAsia="Times New Roman" w:hAnsi="Calibri" w:cs="Calibri"/>
                <w:sz w:val="20"/>
                <w:szCs w:val="20"/>
                <w:lang w:eastAsia="fr-FR"/>
              </w:rPr>
            </w:pPr>
            <w:r w:rsidRPr="002D1AC8">
              <w:rPr>
                <w:rFonts w:ascii="Calibri" w:eastAsia="Times New Roman" w:hAnsi="Calibri" w:cs="Calibri"/>
                <w:sz w:val="20"/>
                <w:szCs w:val="20"/>
                <w:lang w:eastAsia="fr-FR"/>
              </w:rPr>
              <w:t>49 607.0</w:t>
            </w:r>
          </w:p>
        </w:tc>
      </w:tr>
      <w:tr w:rsidR="00F36569" w:rsidRPr="002D1AC8" w:rsidTr="00D72734">
        <w:trPr>
          <w:trHeight w:val="255"/>
        </w:trPr>
        <w:tc>
          <w:tcPr>
            <w:tcW w:w="1780" w:type="dxa"/>
            <w:tcBorders>
              <w:top w:val="nil"/>
              <w:left w:val="nil"/>
              <w:bottom w:val="nil"/>
              <w:right w:val="nil"/>
            </w:tcBorders>
            <w:shd w:val="clear" w:color="auto" w:fill="auto"/>
            <w:noWrap/>
            <w:vAlign w:val="bottom"/>
            <w:hideMark/>
          </w:tcPr>
          <w:p w:rsidR="00F36569" w:rsidRPr="002D1AC8" w:rsidRDefault="00F36569" w:rsidP="00D72734">
            <w:pPr>
              <w:spacing w:after="0" w:line="240" w:lineRule="auto"/>
              <w:rPr>
                <w:rFonts w:ascii="Calibri" w:eastAsia="Times New Roman" w:hAnsi="Calibri" w:cs="Calibri"/>
                <w:b/>
                <w:bCs/>
                <w:sz w:val="20"/>
                <w:szCs w:val="20"/>
                <w:lang w:eastAsia="fr-FR"/>
              </w:rPr>
            </w:pPr>
            <w:r w:rsidRPr="002D1AC8">
              <w:rPr>
                <w:rFonts w:ascii="Calibri" w:eastAsia="Times New Roman" w:hAnsi="Calibri" w:cs="Calibri"/>
                <w:b/>
                <w:bCs/>
                <w:sz w:val="20"/>
                <w:szCs w:val="20"/>
                <w:lang w:eastAsia="fr-FR"/>
              </w:rPr>
              <w:t>6815</w:t>
            </w:r>
          </w:p>
        </w:tc>
        <w:tc>
          <w:tcPr>
            <w:tcW w:w="6780" w:type="dxa"/>
            <w:tcBorders>
              <w:top w:val="nil"/>
              <w:left w:val="nil"/>
              <w:bottom w:val="nil"/>
              <w:right w:val="nil"/>
            </w:tcBorders>
            <w:shd w:val="clear" w:color="auto" w:fill="auto"/>
            <w:noWrap/>
            <w:vAlign w:val="bottom"/>
            <w:hideMark/>
          </w:tcPr>
          <w:p w:rsidR="00F36569" w:rsidRPr="002D1AC8" w:rsidRDefault="00F36569" w:rsidP="00D72734">
            <w:pPr>
              <w:spacing w:after="0" w:line="240" w:lineRule="auto"/>
              <w:rPr>
                <w:rFonts w:ascii="Calibri" w:eastAsia="Times New Roman" w:hAnsi="Calibri" w:cs="Calibri"/>
                <w:sz w:val="20"/>
                <w:szCs w:val="20"/>
                <w:lang w:eastAsia="fr-FR"/>
              </w:rPr>
            </w:pPr>
            <w:r w:rsidRPr="002D1AC8">
              <w:rPr>
                <w:rFonts w:ascii="Calibri" w:eastAsia="Times New Roman" w:hAnsi="Calibri" w:cs="Calibri"/>
                <w:sz w:val="20"/>
                <w:szCs w:val="20"/>
                <w:lang w:eastAsia="fr-FR"/>
              </w:rPr>
              <w:t>DOTATIONS AUX PROVISIONS POUR RISQUES ET CHARGES DE FONCTIONNEMENT</w:t>
            </w:r>
          </w:p>
        </w:tc>
        <w:tc>
          <w:tcPr>
            <w:tcW w:w="680" w:type="dxa"/>
            <w:tcBorders>
              <w:top w:val="nil"/>
              <w:left w:val="nil"/>
              <w:bottom w:val="nil"/>
              <w:right w:val="nil"/>
            </w:tcBorders>
            <w:shd w:val="clear" w:color="auto" w:fill="auto"/>
            <w:noWrap/>
            <w:vAlign w:val="bottom"/>
            <w:hideMark/>
          </w:tcPr>
          <w:p w:rsidR="00F36569" w:rsidRPr="002D1AC8" w:rsidRDefault="00F36569" w:rsidP="00D72734">
            <w:pPr>
              <w:spacing w:after="0" w:line="240" w:lineRule="auto"/>
              <w:rPr>
                <w:rFonts w:ascii="Calibri" w:eastAsia="Times New Roman" w:hAnsi="Calibri" w:cs="Calibri"/>
                <w:sz w:val="20"/>
                <w:szCs w:val="20"/>
                <w:lang w:eastAsia="fr-FR"/>
              </w:rPr>
            </w:pPr>
          </w:p>
        </w:tc>
        <w:tc>
          <w:tcPr>
            <w:tcW w:w="1200" w:type="dxa"/>
            <w:tcBorders>
              <w:top w:val="nil"/>
              <w:left w:val="nil"/>
              <w:bottom w:val="nil"/>
              <w:right w:val="nil"/>
            </w:tcBorders>
            <w:shd w:val="clear" w:color="000000" w:fill="D9D9D9"/>
            <w:noWrap/>
            <w:vAlign w:val="bottom"/>
            <w:hideMark/>
          </w:tcPr>
          <w:p w:rsidR="00F36569" w:rsidRPr="002D1AC8" w:rsidRDefault="00F36569" w:rsidP="00D72734">
            <w:pPr>
              <w:spacing w:after="0" w:line="240" w:lineRule="auto"/>
              <w:jc w:val="right"/>
              <w:rPr>
                <w:rFonts w:ascii="Calibri" w:eastAsia="Times New Roman" w:hAnsi="Calibri" w:cs="Calibri"/>
                <w:sz w:val="20"/>
                <w:szCs w:val="20"/>
                <w:lang w:eastAsia="fr-FR"/>
              </w:rPr>
            </w:pPr>
            <w:r w:rsidRPr="002D1AC8">
              <w:rPr>
                <w:rFonts w:ascii="Calibri" w:eastAsia="Times New Roman" w:hAnsi="Calibri" w:cs="Calibri"/>
                <w:sz w:val="20"/>
                <w:szCs w:val="20"/>
                <w:lang w:eastAsia="fr-FR"/>
              </w:rPr>
              <w:t>10 460.0</w:t>
            </w:r>
          </w:p>
        </w:tc>
      </w:tr>
      <w:tr w:rsidR="00F36569" w:rsidRPr="002D1AC8" w:rsidTr="00D72734">
        <w:trPr>
          <w:trHeight w:val="255"/>
        </w:trPr>
        <w:tc>
          <w:tcPr>
            <w:tcW w:w="1780" w:type="dxa"/>
            <w:tcBorders>
              <w:top w:val="nil"/>
              <w:left w:val="nil"/>
              <w:bottom w:val="nil"/>
              <w:right w:val="nil"/>
            </w:tcBorders>
            <w:shd w:val="clear" w:color="auto" w:fill="auto"/>
            <w:noWrap/>
            <w:vAlign w:val="bottom"/>
            <w:hideMark/>
          </w:tcPr>
          <w:p w:rsidR="00F36569" w:rsidRPr="002D1AC8" w:rsidRDefault="00F36569" w:rsidP="00D72734">
            <w:pPr>
              <w:spacing w:after="0" w:line="240" w:lineRule="auto"/>
              <w:jc w:val="right"/>
              <w:rPr>
                <w:rFonts w:ascii="Calibri" w:eastAsia="Times New Roman" w:hAnsi="Calibri" w:cs="Calibri"/>
                <w:sz w:val="20"/>
                <w:szCs w:val="20"/>
                <w:lang w:eastAsia="fr-FR"/>
              </w:rPr>
            </w:pPr>
          </w:p>
        </w:tc>
        <w:tc>
          <w:tcPr>
            <w:tcW w:w="6780" w:type="dxa"/>
            <w:tcBorders>
              <w:top w:val="nil"/>
              <w:left w:val="nil"/>
              <w:bottom w:val="nil"/>
              <w:right w:val="nil"/>
            </w:tcBorders>
            <w:shd w:val="clear" w:color="auto" w:fill="auto"/>
            <w:noWrap/>
            <w:vAlign w:val="bottom"/>
            <w:hideMark/>
          </w:tcPr>
          <w:p w:rsidR="00F36569" w:rsidRPr="002D1AC8" w:rsidRDefault="00F36569" w:rsidP="00D72734">
            <w:pPr>
              <w:spacing w:after="0" w:line="240" w:lineRule="auto"/>
              <w:rPr>
                <w:rFonts w:ascii="Times New Roman" w:eastAsia="Times New Roman" w:hAnsi="Times New Roman" w:cs="Times New Roman"/>
                <w:sz w:val="20"/>
                <w:szCs w:val="20"/>
                <w:lang w:eastAsia="fr-FR"/>
              </w:rPr>
            </w:pPr>
          </w:p>
        </w:tc>
        <w:tc>
          <w:tcPr>
            <w:tcW w:w="680" w:type="dxa"/>
            <w:tcBorders>
              <w:top w:val="nil"/>
              <w:left w:val="nil"/>
              <w:bottom w:val="nil"/>
              <w:right w:val="nil"/>
            </w:tcBorders>
            <w:shd w:val="clear" w:color="auto" w:fill="auto"/>
            <w:noWrap/>
            <w:vAlign w:val="bottom"/>
            <w:hideMark/>
          </w:tcPr>
          <w:p w:rsidR="00F36569" w:rsidRPr="002D1AC8" w:rsidRDefault="00F36569" w:rsidP="00D72734">
            <w:pPr>
              <w:spacing w:after="0" w:line="240" w:lineRule="auto"/>
              <w:jc w:val="right"/>
              <w:rPr>
                <w:rFonts w:ascii="Calibri" w:eastAsia="Times New Roman" w:hAnsi="Calibri" w:cs="Calibri"/>
                <w:b/>
                <w:bCs/>
                <w:sz w:val="20"/>
                <w:szCs w:val="20"/>
                <w:lang w:eastAsia="fr-FR"/>
              </w:rPr>
            </w:pPr>
            <w:r w:rsidRPr="002D1AC8">
              <w:rPr>
                <w:rFonts w:ascii="Calibri" w:eastAsia="Times New Roman" w:hAnsi="Calibri" w:cs="Calibri"/>
                <w:b/>
                <w:bCs/>
                <w:sz w:val="20"/>
                <w:szCs w:val="20"/>
                <w:lang w:eastAsia="fr-FR"/>
              </w:rPr>
              <w:t>Total</w:t>
            </w:r>
          </w:p>
        </w:tc>
        <w:tc>
          <w:tcPr>
            <w:tcW w:w="1200" w:type="dxa"/>
            <w:tcBorders>
              <w:top w:val="nil"/>
              <w:left w:val="nil"/>
              <w:bottom w:val="nil"/>
              <w:right w:val="nil"/>
            </w:tcBorders>
            <w:shd w:val="clear" w:color="000000" w:fill="D9D9D9"/>
            <w:noWrap/>
            <w:vAlign w:val="bottom"/>
            <w:hideMark/>
          </w:tcPr>
          <w:p w:rsidR="00F36569" w:rsidRPr="002D1AC8" w:rsidRDefault="00F36569" w:rsidP="00D72734">
            <w:pPr>
              <w:spacing w:after="0" w:line="240" w:lineRule="auto"/>
              <w:jc w:val="right"/>
              <w:rPr>
                <w:rFonts w:ascii="Calibri" w:eastAsia="Times New Roman" w:hAnsi="Calibri" w:cs="Calibri"/>
                <w:b/>
                <w:bCs/>
                <w:sz w:val="20"/>
                <w:szCs w:val="20"/>
                <w:lang w:eastAsia="fr-FR"/>
              </w:rPr>
            </w:pPr>
            <w:r w:rsidRPr="002D1AC8">
              <w:rPr>
                <w:rFonts w:ascii="Calibri" w:eastAsia="Times New Roman" w:hAnsi="Calibri" w:cs="Calibri"/>
                <w:b/>
                <w:bCs/>
                <w:sz w:val="20"/>
                <w:szCs w:val="20"/>
                <w:lang w:eastAsia="fr-FR"/>
              </w:rPr>
              <w:t>60 067</w:t>
            </w:r>
          </w:p>
        </w:tc>
      </w:tr>
      <w:tr w:rsidR="00F36569" w:rsidRPr="002D1AC8" w:rsidTr="00D72734">
        <w:trPr>
          <w:trHeight w:val="255"/>
        </w:trPr>
        <w:tc>
          <w:tcPr>
            <w:tcW w:w="1780" w:type="dxa"/>
            <w:tcBorders>
              <w:top w:val="nil"/>
              <w:left w:val="nil"/>
              <w:bottom w:val="nil"/>
              <w:right w:val="nil"/>
            </w:tcBorders>
            <w:shd w:val="clear" w:color="auto" w:fill="auto"/>
            <w:noWrap/>
            <w:vAlign w:val="bottom"/>
          </w:tcPr>
          <w:p w:rsidR="00F36569" w:rsidRPr="002D1AC8" w:rsidRDefault="00F36569" w:rsidP="00D72734">
            <w:pPr>
              <w:spacing w:after="0" w:line="240" w:lineRule="auto"/>
              <w:jc w:val="right"/>
              <w:rPr>
                <w:rFonts w:ascii="Calibri" w:eastAsia="Times New Roman" w:hAnsi="Calibri" w:cs="Calibri"/>
                <w:sz w:val="20"/>
                <w:szCs w:val="20"/>
                <w:lang w:eastAsia="fr-FR"/>
              </w:rPr>
            </w:pPr>
          </w:p>
        </w:tc>
        <w:tc>
          <w:tcPr>
            <w:tcW w:w="6780" w:type="dxa"/>
            <w:tcBorders>
              <w:top w:val="nil"/>
              <w:left w:val="nil"/>
              <w:bottom w:val="nil"/>
              <w:right w:val="nil"/>
            </w:tcBorders>
            <w:shd w:val="clear" w:color="auto" w:fill="auto"/>
            <w:noWrap/>
            <w:vAlign w:val="bottom"/>
          </w:tcPr>
          <w:p w:rsidR="00F36569" w:rsidRDefault="00F36569" w:rsidP="00D72734">
            <w:pPr>
              <w:spacing w:after="0" w:line="240" w:lineRule="auto"/>
              <w:rPr>
                <w:rFonts w:ascii="Times New Roman" w:eastAsia="Times New Roman" w:hAnsi="Times New Roman" w:cs="Times New Roman"/>
                <w:sz w:val="20"/>
                <w:szCs w:val="20"/>
                <w:lang w:eastAsia="fr-FR"/>
              </w:rPr>
            </w:pPr>
          </w:p>
        </w:tc>
        <w:tc>
          <w:tcPr>
            <w:tcW w:w="680" w:type="dxa"/>
            <w:tcBorders>
              <w:top w:val="nil"/>
              <w:left w:val="nil"/>
              <w:bottom w:val="nil"/>
              <w:right w:val="nil"/>
            </w:tcBorders>
            <w:shd w:val="clear" w:color="auto" w:fill="auto"/>
            <w:noWrap/>
            <w:vAlign w:val="bottom"/>
          </w:tcPr>
          <w:p w:rsidR="00F36569" w:rsidRPr="002D1AC8" w:rsidRDefault="00F36569" w:rsidP="00D72734">
            <w:pPr>
              <w:spacing w:after="0" w:line="240" w:lineRule="auto"/>
              <w:jc w:val="right"/>
              <w:rPr>
                <w:rFonts w:ascii="Calibri" w:eastAsia="Times New Roman" w:hAnsi="Calibri" w:cs="Calibri"/>
                <w:b/>
                <w:bCs/>
                <w:sz w:val="20"/>
                <w:szCs w:val="20"/>
                <w:lang w:eastAsia="fr-FR"/>
              </w:rPr>
            </w:pPr>
          </w:p>
        </w:tc>
        <w:tc>
          <w:tcPr>
            <w:tcW w:w="1200" w:type="dxa"/>
            <w:tcBorders>
              <w:top w:val="nil"/>
              <w:left w:val="nil"/>
              <w:bottom w:val="nil"/>
              <w:right w:val="nil"/>
            </w:tcBorders>
            <w:shd w:val="clear" w:color="auto" w:fill="auto"/>
            <w:noWrap/>
            <w:vAlign w:val="bottom"/>
          </w:tcPr>
          <w:p w:rsidR="00F36569" w:rsidRPr="002D1AC8" w:rsidRDefault="00F36569" w:rsidP="00D72734">
            <w:pPr>
              <w:spacing w:after="0" w:line="240" w:lineRule="auto"/>
              <w:jc w:val="right"/>
              <w:rPr>
                <w:rFonts w:ascii="Calibri" w:eastAsia="Times New Roman" w:hAnsi="Calibri" w:cs="Calibri"/>
                <w:b/>
                <w:bCs/>
                <w:sz w:val="20"/>
                <w:szCs w:val="20"/>
                <w:lang w:eastAsia="fr-FR"/>
              </w:rPr>
            </w:pPr>
          </w:p>
        </w:tc>
      </w:tr>
      <w:tr w:rsidR="00F36569" w:rsidRPr="002D1AC8" w:rsidTr="00D72734">
        <w:trPr>
          <w:trHeight w:val="255"/>
        </w:trPr>
        <w:tc>
          <w:tcPr>
            <w:tcW w:w="1780" w:type="dxa"/>
            <w:tcBorders>
              <w:top w:val="nil"/>
              <w:left w:val="nil"/>
              <w:bottom w:val="nil"/>
              <w:right w:val="nil"/>
            </w:tcBorders>
            <w:shd w:val="clear" w:color="auto" w:fill="auto"/>
            <w:noWrap/>
            <w:vAlign w:val="bottom"/>
          </w:tcPr>
          <w:p w:rsidR="00F36569" w:rsidRPr="002D1AC8" w:rsidRDefault="00F36569" w:rsidP="00D72734">
            <w:pPr>
              <w:spacing w:after="0" w:line="240" w:lineRule="auto"/>
              <w:jc w:val="right"/>
              <w:rPr>
                <w:rFonts w:ascii="Calibri" w:eastAsia="Times New Roman" w:hAnsi="Calibri" w:cs="Calibri"/>
                <w:sz w:val="20"/>
                <w:szCs w:val="20"/>
                <w:lang w:eastAsia="fr-FR"/>
              </w:rPr>
            </w:pPr>
          </w:p>
        </w:tc>
        <w:tc>
          <w:tcPr>
            <w:tcW w:w="6780" w:type="dxa"/>
            <w:tcBorders>
              <w:top w:val="nil"/>
              <w:left w:val="nil"/>
              <w:bottom w:val="nil"/>
              <w:right w:val="nil"/>
            </w:tcBorders>
            <w:shd w:val="clear" w:color="auto" w:fill="auto"/>
            <w:noWrap/>
            <w:vAlign w:val="bottom"/>
          </w:tcPr>
          <w:p w:rsidR="00F36569" w:rsidRDefault="00F36569" w:rsidP="00D72734">
            <w:pPr>
              <w:spacing w:after="0" w:line="240" w:lineRule="auto"/>
              <w:rPr>
                <w:rFonts w:ascii="Times New Roman" w:eastAsia="Times New Roman" w:hAnsi="Times New Roman" w:cs="Times New Roman"/>
                <w:sz w:val="20"/>
                <w:szCs w:val="20"/>
                <w:lang w:eastAsia="fr-FR"/>
              </w:rPr>
            </w:pPr>
          </w:p>
          <w:p w:rsidR="00F36569" w:rsidRDefault="00F36569" w:rsidP="00D72734">
            <w:pPr>
              <w:spacing w:after="0" w:line="240" w:lineRule="auto"/>
              <w:rPr>
                <w:rFonts w:ascii="Times New Roman" w:eastAsia="Times New Roman" w:hAnsi="Times New Roman" w:cs="Times New Roman"/>
                <w:sz w:val="20"/>
                <w:szCs w:val="20"/>
                <w:lang w:eastAsia="fr-FR"/>
              </w:rPr>
            </w:pPr>
            <w:r>
              <w:t>Madame CAU propose d’apporter les modifications suivantes dans les ouvertures de crédits du budget principal 2018,</w:t>
            </w:r>
          </w:p>
          <w:p w:rsidR="00F36569" w:rsidRDefault="00F36569" w:rsidP="00D72734">
            <w:pPr>
              <w:spacing w:after="0" w:line="240" w:lineRule="auto"/>
              <w:rPr>
                <w:rFonts w:ascii="Times New Roman" w:eastAsia="Times New Roman" w:hAnsi="Times New Roman" w:cs="Times New Roman"/>
                <w:sz w:val="20"/>
                <w:szCs w:val="20"/>
                <w:lang w:eastAsia="fr-FR"/>
              </w:rPr>
            </w:pPr>
          </w:p>
          <w:p w:rsidR="00F36569" w:rsidRPr="002D1AC8" w:rsidRDefault="00F36569" w:rsidP="00D72734">
            <w:pPr>
              <w:spacing w:after="0" w:line="240" w:lineRule="auto"/>
              <w:rPr>
                <w:rFonts w:ascii="Times New Roman" w:eastAsia="Times New Roman" w:hAnsi="Times New Roman" w:cs="Times New Roman"/>
                <w:sz w:val="20"/>
                <w:szCs w:val="20"/>
                <w:lang w:eastAsia="fr-FR"/>
              </w:rPr>
            </w:pPr>
          </w:p>
        </w:tc>
        <w:tc>
          <w:tcPr>
            <w:tcW w:w="680" w:type="dxa"/>
            <w:tcBorders>
              <w:top w:val="nil"/>
              <w:left w:val="nil"/>
              <w:bottom w:val="nil"/>
              <w:right w:val="nil"/>
            </w:tcBorders>
            <w:shd w:val="clear" w:color="auto" w:fill="auto"/>
            <w:noWrap/>
            <w:vAlign w:val="bottom"/>
          </w:tcPr>
          <w:p w:rsidR="00F36569" w:rsidRPr="002D1AC8" w:rsidRDefault="00F36569" w:rsidP="00D72734">
            <w:pPr>
              <w:spacing w:after="0" w:line="240" w:lineRule="auto"/>
              <w:jc w:val="right"/>
              <w:rPr>
                <w:rFonts w:ascii="Calibri" w:eastAsia="Times New Roman" w:hAnsi="Calibri" w:cs="Calibri"/>
                <w:b/>
                <w:bCs/>
                <w:sz w:val="20"/>
                <w:szCs w:val="20"/>
                <w:lang w:eastAsia="fr-FR"/>
              </w:rPr>
            </w:pPr>
          </w:p>
        </w:tc>
        <w:tc>
          <w:tcPr>
            <w:tcW w:w="1200" w:type="dxa"/>
            <w:tcBorders>
              <w:top w:val="nil"/>
              <w:left w:val="nil"/>
              <w:bottom w:val="nil"/>
              <w:right w:val="nil"/>
            </w:tcBorders>
            <w:shd w:val="clear" w:color="auto" w:fill="auto"/>
            <w:noWrap/>
            <w:vAlign w:val="bottom"/>
          </w:tcPr>
          <w:p w:rsidR="00F36569" w:rsidRPr="002D1AC8" w:rsidRDefault="00F36569" w:rsidP="00D72734">
            <w:pPr>
              <w:spacing w:after="0" w:line="240" w:lineRule="auto"/>
              <w:jc w:val="right"/>
              <w:rPr>
                <w:rFonts w:ascii="Calibri" w:eastAsia="Times New Roman" w:hAnsi="Calibri" w:cs="Calibri"/>
                <w:b/>
                <w:bCs/>
                <w:sz w:val="20"/>
                <w:szCs w:val="20"/>
                <w:lang w:eastAsia="fr-FR"/>
              </w:rPr>
            </w:pPr>
          </w:p>
        </w:tc>
      </w:tr>
    </w:tbl>
    <w:tbl>
      <w:tblPr>
        <w:tblW w:w="10440" w:type="dxa"/>
        <w:tblInd w:w="-677" w:type="dxa"/>
        <w:tblCellMar>
          <w:left w:w="70" w:type="dxa"/>
          <w:right w:w="70" w:type="dxa"/>
        </w:tblCellMar>
        <w:tblLook w:val="04A0" w:firstRow="1" w:lastRow="0" w:firstColumn="1" w:lastColumn="0" w:noHBand="0" w:noVBand="1"/>
      </w:tblPr>
      <w:tblGrid>
        <w:gridCol w:w="1780"/>
        <w:gridCol w:w="6780"/>
        <w:gridCol w:w="680"/>
        <w:gridCol w:w="1200"/>
      </w:tblGrid>
      <w:tr w:rsidR="00F36569" w:rsidRPr="00C835FC" w:rsidTr="00D72734">
        <w:trPr>
          <w:trHeight w:val="255"/>
        </w:trPr>
        <w:tc>
          <w:tcPr>
            <w:tcW w:w="1780" w:type="dxa"/>
            <w:tcBorders>
              <w:top w:val="nil"/>
              <w:left w:val="nil"/>
              <w:bottom w:val="nil"/>
              <w:right w:val="nil"/>
            </w:tcBorders>
            <w:shd w:val="clear" w:color="auto" w:fill="auto"/>
            <w:noWrap/>
            <w:vAlign w:val="bottom"/>
            <w:hideMark/>
          </w:tcPr>
          <w:p w:rsidR="00F36569" w:rsidRPr="00C835FC" w:rsidRDefault="00F36569" w:rsidP="00D72734">
            <w:pPr>
              <w:spacing w:after="0" w:line="240" w:lineRule="auto"/>
              <w:rPr>
                <w:rFonts w:ascii="Times New Roman" w:eastAsia="Times New Roman" w:hAnsi="Times New Roman" w:cs="Times New Roman"/>
                <w:sz w:val="24"/>
                <w:szCs w:val="24"/>
                <w:lang w:eastAsia="fr-FR"/>
              </w:rPr>
            </w:pPr>
          </w:p>
        </w:tc>
        <w:tc>
          <w:tcPr>
            <w:tcW w:w="6780" w:type="dxa"/>
            <w:tcBorders>
              <w:top w:val="nil"/>
              <w:left w:val="nil"/>
              <w:bottom w:val="nil"/>
              <w:right w:val="nil"/>
            </w:tcBorders>
            <w:shd w:val="clear" w:color="auto" w:fill="auto"/>
            <w:noWrap/>
            <w:vAlign w:val="bottom"/>
            <w:hideMark/>
          </w:tcPr>
          <w:p w:rsidR="00F36569" w:rsidRPr="00C835FC" w:rsidRDefault="00F36569" w:rsidP="00D72734">
            <w:pPr>
              <w:spacing w:after="0" w:line="240" w:lineRule="auto"/>
              <w:jc w:val="center"/>
              <w:rPr>
                <w:rFonts w:ascii="Calibri" w:eastAsia="Times New Roman" w:hAnsi="Calibri" w:cs="Calibri"/>
                <w:sz w:val="20"/>
                <w:szCs w:val="20"/>
                <w:u w:val="single"/>
                <w:lang w:eastAsia="fr-FR"/>
              </w:rPr>
            </w:pPr>
            <w:r w:rsidRPr="00C835FC">
              <w:rPr>
                <w:rFonts w:ascii="Calibri" w:eastAsia="Times New Roman" w:hAnsi="Calibri" w:cs="Calibri"/>
                <w:sz w:val="20"/>
                <w:szCs w:val="20"/>
                <w:u w:val="single"/>
                <w:lang w:eastAsia="fr-FR"/>
              </w:rPr>
              <w:t>RECETTES</w:t>
            </w:r>
          </w:p>
        </w:tc>
        <w:tc>
          <w:tcPr>
            <w:tcW w:w="680" w:type="dxa"/>
            <w:tcBorders>
              <w:top w:val="nil"/>
              <w:left w:val="nil"/>
              <w:bottom w:val="nil"/>
              <w:right w:val="nil"/>
            </w:tcBorders>
            <w:shd w:val="clear" w:color="auto" w:fill="auto"/>
            <w:noWrap/>
            <w:vAlign w:val="bottom"/>
            <w:hideMark/>
          </w:tcPr>
          <w:p w:rsidR="00F36569" w:rsidRPr="00C835FC" w:rsidRDefault="00F36569" w:rsidP="00D72734">
            <w:pPr>
              <w:spacing w:after="0" w:line="240" w:lineRule="auto"/>
              <w:jc w:val="center"/>
              <w:rPr>
                <w:rFonts w:ascii="Calibri" w:eastAsia="Times New Roman" w:hAnsi="Calibri" w:cs="Calibri"/>
                <w:sz w:val="20"/>
                <w:szCs w:val="20"/>
                <w:u w:val="single"/>
                <w:lang w:eastAsia="fr-FR"/>
              </w:rPr>
            </w:pPr>
          </w:p>
        </w:tc>
        <w:tc>
          <w:tcPr>
            <w:tcW w:w="1200" w:type="dxa"/>
            <w:tcBorders>
              <w:top w:val="nil"/>
              <w:left w:val="nil"/>
              <w:bottom w:val="nil"/>
              <w:right w:val="nil"/>
            </w:tcBorders>
            <w:shd w:val="clear" w:color="auto" w:fill="auto"/>
            <w:noWrap/>
            <w:vAlign w:val="bottom"/>
            <w:hideMark/>
          </w:tcPr>
          <w:p w:rsidR="00F36569" w:rsidRPr="00C835FC" w:rsidRDefault="00F36569" w:rsidP="00D72734">
            <w:pPr>
              <w:spacing w:after="0" w:line="240" w:lineRule="auto"/>
              <w:rPr>
                <w:rFonts w:ascii="Times New Roman" w:eastAsia="Times New Roman" w:hAnsi="Times New Roman" w:cs="Times New Roman"/>
                <w:sz w:val="20"/>
                <w:szCs w:val="20"/>
                <w:lang w:eastAsia="fr-FR"/>
              </w:rPr>
            </w:pPr>
          </w:p>
        </w:tc>
      </w:tr>
      <w:tr w:rsidR="00F36569" w:rsidRPr="00C835FC" w:rsidTr="00D72734">
        <w:trPr>
          <w:trHeight w:val="255"/>
        </w:trPr>
        <w:tc>
          <w:tcPr>
            <w:tcW w:w="1780" w:type="dxa"/>
            <w:tcBorders>
              <w:top w:val="nil"/>
              <w:left w:val="nil"/>
              <w:bottom w:val="nil"/>
              <w:right w:val="nil"/>
            </w:tcBorders>
            <w:shd w:val="clear" w:color="auto" w:fill="auto"/>
            <w:noWrap/>
            <w:vAlign w:val="bottom"/>
            <w:hideMark/>
          </w:tcPr>
          <w:p w:rsidR="00F36569" w:rsidRPr="00C835FC" w:rsidRDefault="00F36569" w:rsidP="00D72734">
            <w:pPr>
              <w:spacing w:after="0" w:line="240" w:lineRule="auto"/>
              <w:rPr>
                <w:rFonts w:ascii="Times New Roman" w:eastAsia="Times New Roman" w:hAnsi="Times New Roman" w:cs="Times New Roman"/>
                <w:sz w:val="20"/>
                <w:szCs w:val="20"/>
                <w:lang w:eastAsia="fr-FR"/>
              </w:rPr>
            </w:pPr>
          </w:p>
        </w:tc>
        <w:tc>
          <w:tcPr>
            <w:tcW w:w="6780" w:type="dxa"/>
            <w:tcBorders>
              <w:top w:val="nil"/>
              <w:left w:val="nil"/>
              <w:bottom w:val="nil"/>
              <w:right w:val="nil"/>
            </w:tcBorders>
            <w:shd w:val="clear" w:color="auto" w:fill="auto"/>
            <w:noWrap/>
            <w:vAlign w:val="bottom"/>
            <w:hideMark/>
          </w:tcPr>
          <w:p w:rsidR="00F36569" w:rsidRPr="00C835FC" w:rsidRDefault="00F36569" w:rsidP="00D72734">
            <w:pPr>
              <w:spacing w:after="0" w:line="240" w:lineRule="auto"/>
              <w:rPr>
                <w:rFonts w:ascii="Times New Roman" w:eastAsia="Times New Roman" w:hAnsi="Times New Roman" w:cs="Times New Roman"/>
                <w:sz w:val="20"/>
                <w:szCs w:val="20"/>
                <w:lang w:eastAsia="fr-FR"/>
              </w:rPr>
            </w:pPr>
          </w:p>
        </w:tc>
        <w:tc>
          <w:tcPr>
            <w:tcW w:w="680" w:type="dxa"/>
            <w:tcBorders>
              <w:top w:val="nil"/>
              <w:left w:val="nil"/>
              <w:bottom w:val="nil"/>
              <w:right w:val="nil"/>
            </w:tcBorders>
            <w:shd w:val="clear" w:color="auto" w:fill="auto"/>
            <w:noWrap/>
            <w:vAlign w:val="bottom"/>
            <w:hideMark/>
          </w:tcPr>
          <w:p w:rsidR="00F36569" w:rsidRPr="00C835FC" w:rsidRDefault="00F36569" w:rsidP="00D72734">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FFFFFF"/>
            <w:noWrap/>
            <w:vAlign w:val="bottom"/>
            <w:hideMark/>
          </w:tcPr>
          <w:p w:rsidR="00F36569" w:rsidRPr="00C835FC" w:rsidRDefault="00F36569" w:rsidP="00D72734">
            <w:pPr>
              <w:spacing w:after="0" w:line="240" w:lineRule="auto"/>
              <w:rPr>
                <w:rFonts w:ascii="Calibri" w:eastAsia="Times New Roman" w:hAnsi="Calibri" w:cs="Calibri"/>
                <w:b/>
                <w:bCs/>
                <w:sz w:val="20"/>
                <w:szCs w:val="20"/>
                <w:lang w:eastAsia="fr-FR"/>
              </w:rPr>
            </w:pPr>
            <w:r w:rsidRPr="00C835FC">
              <w:rPr>
                <w:rFonts w:ascii="Calibri" w:eastAsia="Times New Roman" w:hAnsi="Calibri" w:cs="Calibri"/>
                <w:b/>
                <w:bCs/>
                <w:sz w:val="20"/>
                <w:szCs w:val="20"/>
                <w:lang w:eastAsia="fr-FR"/>
              </w:rPr>
              <w:t> </w:t>
            </w:r>
          </w:p>
        </w:tc>
      </w:tr>
      <w:tr w:rsidR="00F36569" w:rsidRPr="00C835FC" w:rsidTr="00D72734">
        <w:trPr>
          <w:trHeight w:val="255"/>
        </w:trPr>
        <w:tc>
          <w:tcPr>
            <w:tcW w:w="1780" w:type="dxa"/>
            <w:tcBorders>
              <w:top w:val="nil"/>
              <w:left w:val="nil"/>
              <w:bottom w:val="nil"/>
              <w:right w:val="nil"/>
            </w:tcBorders>
            <w:shd w:val="clear" w:color="auto" w:fill="auto"/>
            <w:noWrap/>
            <w:vAlign w:val="bottom"/>
            <w:hideMark/>
          </w:tcPr>
          <w:p w:rsidR="00F36569" w:rsidRPr="00C835FC" w:rsidRDefault="00F36569" w:rsidP="00D72734">
            <w:pPr>
              <w:spacing w:after="0" w:line="240" w:lineRule="auto"/>
              <w:rPr>
                <w:rFonts w:ascii="Calibri" w:eastAsia="Times New Roman" w:hAnsi="Calibri" w:cs="Calibri"/>
                <w:b/>
                <w:bCs/>
                <w:sz w:val="20"/>
                <w:szCs w:val="20"/>
                <w:lang w:eastAsia="fr-FR"/>
              </w:rPr>
            </w:pPr>
            <w:r w:rsidRPr="00C835FC">
              <w:rPr>
                <w:rFonts w:ascii="Calibri" w:eastAsia="Times New Roman" w:hAnsi="Calibri" w:cs="Calibri"/>
                <w:b/>
                <w:bCs/>
                <w:sz w:val="20"/>
                <w:szCs w:val="20"/>
                <w:lang w:eastAsia="fr-FR"/>
              </w:rPr>
              <w:t>751</w:t>
            </w:r>
          </w:p>
        </w:tc>
        <w:tc>
          <w:tcPr>
            <w:tcW w:w="6780" w:type="dxa"/>
            <w:tcBorders>
              <w:top w:val="nil"/>
              <w:left w:val="nil"/>
              <w:bottom w:val="nil"/>
              <w:right w:val="nil"/>
            </w:tcBorders>
            <w:shd w:val="clear" w:color="auto" w:fill="auto"/>
            <w:noWrap/>
            <w:vAlign w:val="bottom"/>
            <w:hideMark/>
          </w:tcPr>
          <w:p w:rsidR="00F36569" w:rsidRPr="00C835FC" w:rsidRDefault="00F36569" w:rsidP="00D72734">
            <w:pPr>
              <w:spacing w:after="0" w:line="240" w:lineRule="auto"/>
              <w:rPr>
                <w:rFonts w:ascii="Calibri" w:eastAsia="Times New Roman" w:hAnsi="Calibri" w:cs="Calibri"/>
                <w:sz w:val="20"/>
                <w:szCs w:val="20"/>
                <w:lang w:eastAsia="fr-FR"/>
              </w:rPr>
            </w:pPr>
            <w:r w:rsidRPr="00C835FC">
              <w:rPr>
                <w:rFonts w:ascii="Calibri" w:eastAsia="Times New Roman" w:hAnsi="Calibri" w:cs="Calibri"/>
                <w:sz w:val="20"/>
                <w:szCs w:val="20"/>
                <w:lang w:eastAsia="fr-FR"/>
              </w:rPr>
              <w:t xml:space="preserve">REDEVANCE POUR CONCESSIONS, BREVETS, </w:t>
            </w:r>
            <w:proofErr w:type="gramStart"/>
            <w:r w:rsidRPr="00C835FC">
              <w:rPr>
                <w:rFonts w:ascii="Calibri" w:eastAsia="Times New Roman" w:hAnsi="Calibri" w:cs="Calibri"/>
                <w:sz w:val="20"/>
                <w:szCs w:val="20"/>
                <w:lang w:eastAsia="fr-FR"/>
              </w:rPr>
              <w:t>LICENCES,..</w:t>
            </w:r>
            <w:proofErr w:type="gramEnd"/>
          </w:p>
        </w:tc>
        <w:tc>
          <w:tcPr>
            <w:tcW w:w="680" w:type="dxa"/>
            <w:tcBorders>
              <w:top w:val="nil"/>
              <w:left w:val="nil"/>
              <w:bottom w:val="nil"/>
              <w:right w:val="nil"/>
            </w:tcBorders>
            <w:shd w:val="clear" w:color="auto" w:fill="auto"/>
            <w:noWrap/>
            <w:vAlign w:val="bottom"/>
            <w:hideMark/>
          </w:tcPr>
          <w:p w:rsidR="00F36569" w:rsidRPr="00C835FC" w:rsidRDefault="00F36569" w:rsidP="00D72734">
            <w:pPr>
              <w:spacing w:after="0" w:line="240" w:lineRule="auto"/>
              <w:rPr>
                <w:rFonts w:ascii="Calibri" w:eastAsia="Times New Roman" w:hAnsi="Calibri" w:cs="Calibri"/>
                <w:sz w:val="20"/>
                <w:szCs w:val="20"/>
                <w:lang w:eastAsia="fr-FR"/>
              </w:rPr>
            </w:pPr>
          </w:p>
        </w:tc>
        <w:tc>
          <w:tcPr>
            <w:tcW w:w="1200" w:type="dxa"/>
            <w:tcBorders>
              <w:top w:val="nil"/>
              <w:left w:val="nil"/>
              <w:bottom w:val="nil"/>
              <w:right w:val="nil"/>
            </w:tcBorders>
            <w:shd w:val="clear" w:color="000000" w:fill="D9D9D9"/>
            <w:noWrap/>
            <w:vAlign w:val="bottom"/>
            <w:hideMark/>
          </w:tcPr>
          <w:p w:rsidR="00F36569" w:rsidRPr="00C835FC" w:rsidRDefault="00F36569" w:rsidP="00D72734">
            <w:pPr>
              <w:spacing w:after="0" w:line="240" w:lineRule="auto"/>
              <w:jc w:val="right"/>
              <w:rPr>
                <w:rFonts w:ascii="Calibri" w:eastAsia="Times New Roman" w:hAnsi="Calibri" w:cs="Calibri"/>
                <w:sz w:val="20"/>
                <w:szCs w:val="20"/>
                <w:lang w:eastAsia="fr-FR"/>
              </w:rPr>
            </w:pPr>
            <w:r w:rsidRPr="00C835FC">
              <w:rPr>
                <w:rFonts w:ascii="Calibri" w:eastAsia="Times New Roman" w:hAnsi="Calibri" w:cs="Calibri"/>
                <w:sz w:val="20"/>
                <w:szCs w:val="20"/>
                <w:lang w:eastAsia="fr-FR"/>
              </w:rPr>
              <w:t>26 304</w:t>
            </w:r>
          </w:p>
        </w:tc>
      </w:tr>
      <w:tr w:rsidR="00F36569" w:rsidRPr="00C835FC" w:rsidTr="00D72734">
        <w:trPr>
          <w:trHeight w:val="255"/>
        </w:trPr>
        <w:tc>
          <w:tcPr>
            <w:tcW w:w="1780" w:type="dxa"/>
            <w:tcBorders>
              <w:top w:val="nil"/>
              <w:left w:val="nil"/>
              <w:bottom w:val="nil"/>
              <w:right w:val="nil"/>
            </w:tcBorders>
            <w:shd w:val="clear" w:color="auto" w:fill="auto"/>
            <w:noWrap/>
            <w:vAlign w:val="bottom"/>
            <w:hideMark/>
          </w:tcPr>
          <w:p w:rsidR="00F36569" w:rsidRPr="00C835FC" w:rsidRDefault="00F36569" w:rsidP="00D72734">
            <w:pPr>
              <w:spacing w:after="0" w:line="240" w:lineRule="auto"/>
              <w:rPr>
                <w:rFonts w:ascii="Calibri" w:eastAsia="Times New Roman" w:hAnsi="Calibri" w:cs="Calibri"/>
                <w:b/>
                <w:bCs/>
                <w:sz w:val="20"/>
                <w:szCs w:val="20"/>
                <w:lang w:eastAsia="fr-FR"/>
              </w:rPr>
            </w:pPr>
            <w:r w:rsidRPr="00C835FC">
              <w:rPr>
                <w:rFonts w:ascii="Calibri" w:eastAsia="Times New Roman" w:hAnsi="Calibri" w:cs="Calibri"/>
                <w:b/>
                <w:bCs/>
                <w:sz w:val="20"/>
                <w:szCs w:val="20"/>
                <w:lang w:eastAsia="fr-FR"/>
              </w:rPr>
              <w:t>7411</w:t>
            </w:r>
          </w:p>
        </w:tc>
        <w:tc>
          <w:tcPr>
            <w:tcW w:w="6780" w:type="dxa"/>
            <w:tcBorders>
              <w:top w:val="nil"/>
              <w:left w:val="nil"/>
              <w:bottom w:val="nil"/>
              <w:right w:val="nil"/>
            </w:tcBorders>
            <w:shd w:val="clear" w:color="auto" w:fill="auto"/>
            <w:noWrap/>
            <w:vAlign w:val="bottom"/>
            <w:hideMark/>
          </w:tcPr>
          <w:p w:rsidR="00F36569" w:rsidRPr="00C835FC" w:rsidRDefault="00F36569" w:rsidP="00D72734">
            <w:pPr>
              <w:spacing w:after="0" w:line="240" w:lineRule="auto"/>
              <w:rPr>
                <w:rFonts w:ascii="Calibri" w:eastAsia="Times New Roman" w:hAnsi="Calibri" w:cs="Calibri"/>
                <w:sz w:val="20"/>
                <w:szCs w:val="20"/>
                <w:lang w:eastAsia="fr-FR"/>
              </w:rPr>
            </w:pPr>
            <w:r w:rsidRPr="00C835FC">
              <w:rPr>
                <w:rFonts w:ascii="Calibri" w:eastAsia="Times New Roman" w:hAnsi="Calibri" w:cs="Calibri"/>
                <w:sz w:val="20"/>
                <w:szCs w:val="20"/>
                <w:lang w:eastAsia="fr-FR"/>
              </w:rPr>
              <w:t>DOTATION FORFAITAIRE</w:t>
            </w:r>
          </w:p>
        </w:tc>
        <w:tc>
          <w:tcPr>
            <w:tcW w:w="680" w:type="dxa"/>
            <w:tcBorders>
              <w:top w:val="nil"/>
              <w:left w:val="nil"/>
              <w:bottom w:val="nil"/>
              <w:right w:val="nil"/>
            </w:tcBorders>
            <w:shd w:val="clear" w:color="auto" w:fill="auto"/>
            <w:noWrap/>
            <w:vAlign w:val="bottom"/>
            <w:hideMark/>
          </w:tcPr>
          <w:p w:rsidR="00F36569" w:rsidRPr="00C835FC" w:rsidRDefault="00F36569" w:rsidP="00D72734">
            <w:pPr>
              <w:spacing w:after="0" w:line="240" w:lineRule="auto"/>
              <w:rPr>
                <w:rFonts w:ascii="Calibri" w:eastAsia="Times New Roman" w:hAnsi="Calibri" w:cs="Calibri"/>
                <w:sz w:val="20"/>
                <w:szCs w:val="20"/>
                <w:lang w:eastAsia="fr-FR"/>
              </w:rPr>
            </w:pPr>
          </w:p>
        </w:tc>
        <w:tc>
          <w:tcPr>
            <w:tcW w:w="1200" w:type="dxa"/>
            <w:tcBorders>
              <w:top w:val="nil"/>
              <w:left w:val="nil"/>
              <w:bottom w:val="nil"/>
              <w:right w:val="nil"/>
            </w:tcBorders>
            <w:shd w:val="clear" w:color="000000" w:fill="D9D9D9"/>
            <w:noWrap/>
            <w:vAlign w:val="bottom"/>
            <w:hideMark/>
          </w:tcPr>
          <w:p w:rsidR="00F36569" w:rsidRPr="00C835FC" w:rsidRDefault="00F36569" w:rsidP="00D72734">
            <w:pPr>
              <w:spacing w:after="0" w:line="240" w:lineRule="auto"/>
              <w:jc w:val="right"/>
              <w:rPr>
                <w:rFonts w:ascii="Calibri" w:eastAsia="Times New Roman" w:hAnsi="Calibri" w:cs="Calibri"/>
                <w:sz w:val="20"/>
                <w:szCs w:val="20"/>
                <w:lang w:eastAsia="fr-FR"/>
              </w:rPr>
            </w:pPr>
            <w:r w:rsidRPr="00C835FC">
              <w:rPr>
                <w:rFonts w:ascii="Calibri" w:eastAsia="Times New Roman" w:hAnsi="Calibri" w:cs="Calibri"/>
                <w:sz w:val="20"/>
                <w:szCs w:val="20"/>
                <w:lang w:eastAsia="fr-FR"/>
              </w:rPr>
              <w:t>18 104</w:t>
            </w:r>
          </w:p>
        </w:tc>
      </w:tr>
      <w:tr w:rsidR="00F36569" w:rsidRPr="00C835FC" w:rsidTr="00D72734">
        <w:trPr>
          <w:trHeight w:val="255"/>
        </w:trPr>
        <w:tc>
          <w:tcPr>
            <w:tcW w:w="1780" w:type="dxa"/>
            <w:tcBorders>
              <w:top w:val="nil"/>
              <w:left w:val="nil"/>
              <w:bottom w:val="nil"/>
              <w:right w:val="nil"/>
            </w:tcBorders>
            <w:shd w:val="clear" w:color="auto" w:fill="auto"/>
            <w:noWrap/>
            <w:vAlign w:val="bottom"/>
            <w:hideMark/>
          </w:tcPr>
          <w:p w:rsidR="00F36569" w:rsidRPr="00C835FC" w:rsidRDefault="00F36569" w:rsidP="00D72734">
            <w:pPr>
              <w:spacing w:after="0" w:line="240" w:lineRule="auto"/>
              <w:rPr>
                <w:rFonts w:ascii="Calibri" w:eastAsia="Times New Roman" w:hAnsi="Calibri" w:cs="Calibri"/>
                <w:b/>
                <w:bCs/>
                <w:sz w:val="20"/>
                <w:szCs w:val="20"/>
                <w:lang w:eastAsia="fr-FR"/>
              </w:rPr>
            </w:pPr>
            <w:r w:rsidRPr="00C835FC">
              <w:rPr>
                <w:rFonts w:ascii="Calibri" w:eastAsia="Times New Roman" w:hAnsi="Calibri" w:cs="Calibri"/>
                <w:b/>
                <w:bCs/>
                <w:sz w:val="20"/>
                <w:szCs w:val="20"/>
                <w:lang w:eastAsia="fr-FR"/>
              </w:rPr>
              <w:t>74121</w:t>
            </w:r>
          </w:p>
        </w:tc>
        <w:tc>
          <w:tcPr>
            <w:tcW w:w="6780" w:type="dxa"/>
            <w:tcBorders>
              <w:top w:val="nil"/>
              <w:left w:val="nil"/>
              <w:bottom w:val="nil"/>
              <w:right w:val="nil"/>
            </w:tcBorders>
            <w:shd w:val="clear" w:color="auto" w:fill="auto"/>
            <w:noWrap/>
            <w:vAlign w:val="bottom"/>
            <w:hideMark/>
          </w:tcPr>
          <w:p w:rsidR="00F36569" w:rsidRPr="00C835FC" w:rsidRDefault="00F36569" w:rsidP="00D72734">
            <w:pPr>
              <w:spacing w:after="0" w:line="240" w:lineRule="auto"/>
              <w:rPr>
                <w:rFonts w:ascii="Calibri" w:eastAsia="Times New Roman" w:hAnsi="Calibri" w:cs="Calibri"/>
                <w:sz w:val="20"/>
                <w:szCs w:val="20"/>
                <w:lang w:eastAsia="fr-FR"/>
              </w:rPr>
            </w:pPr>
            <w:r w:rsidRPr="00C835FC">
              <w:rPr>
                <w:rFonts w:ascii="Calibri" w:eastAsia="Times New Roman" w:hAnsi="Calibri" w:cs="Calibri"/>
                <w:sz w:val="20"/>
                <w:szCs w:val="20"/>
                <w:lang w:eastAsia="fr-FR"/>
              </w:rPr>
              <w:t>DOTATION DE SOLIDARITE RURALE</w:t>
            </w:r>
          </w:p>
        </w:tc>
        <w:tc>
          <w:tcPr>
            <w:tcW w:w="680" w:type="dxa"/>
            <w:tcBorders>
              <w:top w:val="nil"/>
              <w:left w:val="nil"/>
              <w:bottom w:val="nil"/>
              <w:right w:val="nil"/>
            </w:tcBorders>
            <w:shd w:val="clear" w:color="auto" w:fill="auto"/>
            <w:noWrap/>
            <w:vAlign w:val="bottom"/>
            <w:hideMark/>
          </w:tcPr>
          <w:p w:rsidR="00F36569" w:rsidRPr="00C835FC" w:rsidRDefault="00F36569" w:rsidP="00D72734">
            <w:pPr>
              <w:spacing w:after="0" w:line="240" w:lineRule="auto"/>
              <w:rPr>
                <w:rFonts w:ascii="Calibri" w:eastAsia="Times New Roman" w:hAnsi="Calibri" w:cs="Calibri"/>
                <w:sz w:val="20"/>
                <w:szCs w:val="20"/>
                <w:lang w:eastAsia="fr-FR"/>
              </w:rPr>
            </w:pPr>
          </w:p>
        </w:tc>
        <w:tc>
          <w:tcPr>
            <w:tcW w:w="1200" w:type="dxa"/>
            <w:tcBorders>
              <w:top w:val="nil"/>
              <w:left w:val="nil"/>
              <w:bottom w:val="nil"/>
              <w:right w:val="nil"/>
            </w:tcBorders>
            <w:shd w:val="clear" w:color="000000" w:fill="D9D9D9"/>
            <w:noWrap/>
            <w:vAlign w:val="bottom"/>
            <w:hideMark/>
          </w:tcPr>
          <w:p w:rsidR="00F36569" w:rsidRPr="00C835FC" w:rsidRDefault="00F36569" w:rsidP="00D72734">
            <w:pPr>
              <w:spacing w:after="0" w:line="240" w:lineRule="auto"/>
              <w:jc w:val="right"/>
              <w:rPr>
                <w:rFonts w:ascii="Calibri" w:eastAsia="Times New Roman" w:hAnsi="Calibri" w:cs="Calibri"/>
                <w:sz w:val="20"/>
                <w:szCs w:val="20"/>
                <w:lang w:eastAsia="fr-FR"/>
              </w:rPr>
            </w:pPr>
            <w:r w:rsidRPr="00C835FC">
              <w:rPr>
                <w:rFonts w:ascii="Calibri" w:eastAsia="Times New Roman" w:hAnsi="Calibri" w:cs="Calibri"/>
                <w:sz w:val="20"/>
                <w:szCs w:val="20"/>
                <w:lang w:eastAsia="fr-FR"/>
              </w:rPr>
              <w:t>15 659</w:t>
            </w:r>
          </w:p>
        </w:tc>
      </w:tr>
      <w:tr w:rsidR="00F36569" w:rsidRPr="00C835FC" w:rsidTr="00D72734">
        <w:trPr>
          <w:trHeight w:val="255"/>
        </w:trPr>
        <w:tc>
          <w:tcPr>
            <w:tcW w:w="1780" w:type="dxa"/>
            <w:tcBorders>
              <w:top w:val="nil"/>
              <w:left w:val="nil"/>
              <w:bottom w:val="nil"/>
              <w:right w:val="nil"/>
            </w:tcBorders>
            <w:shd w:val="clear" w:color="auto" w:fill="auto"/>
            <w:noWrap/>
            <w:vAlign w:val="bottom"/>
            <w:hideMark/>
          </w:tcPr>
          <w:p w:rsidR="00F36569" w:rsidRPr="00C835FC" w:rsidRDefault="00F36569" w:rsidP="00D72734">
            <w:pPr>
              <w:spacing w:after="0" w:line="240" w:lineRule="auto"/>
              <w:jc w:val="right"/>
              <w:rPr>
                <w:rFonts w:ascii="Calibri" w:eastAsia="Times New Roman" w:hAnsi="Calibri" w:cs="Calibri"/>
                <w:sz w:val="20"/>
                <w:szCs w:val="20"/>
                <w:lang w:eastAsia="fr-FR"/>
              </w:rPr>
            </w:pPr>
          </w:p>
        </w:tc>
        <w:tc>
          <w:tcPr>
            <w:tcW w:w="6780" w:type="dxa"/>
            <w:tcBorders>
              <w:top w:val="nil"/>
              <w:left w:val="nil"/>
              <w:bottom w:val="nil"/>
              <w:right w:val="nil"/>
            </w:tcBorders>
            <w:shd w:val="clear" w:color="auto" w:fill="auto"/>
            <w:noWrap/>
            <w:vAlign w:val="bottom"/>
            <w:hideMark/>
          </w:tcPr>
          <w:p w:rsidR="00F36569" w:rsidRPr="00C835FC" w:rsidRDefault="00F36569" w:rsidP="00D72734">
            <w:pPr>
              <w:spacing w:after="0" w:line="240" w:lineRule="auto"/>
              <w:rPr>
                <w:rFonts w:ascii="Times New Roman" w:eastAsia="Times New Roman" w:hAnsi="Times New Roman" w:cs="Times New Roman"/>
                <w:sz w:val="20"/>
                <w:szCs w:val="20"/>
                <w:lang w:eastAsia="fr-FR"/>
              </w:rPr>
            </w:pPr>
          </w:p>
        </w:tc>
        <w:tc>
          <w:tcPr>
            <w:tcW w:w="680" w:type="dxa"/>
            <w:tcBorders>
              <w:top w:val="nil"/>
              <w:left w:val="nil"/>
              <w:bottom w:val="nil"/>
              <w:right w:val="nil"/>
            </w:tcBorders>
            <w:shd w:val="clear" w:color="auto" w:fill="auto"/>
            <w:noWrap/>
            <w:vAlign w:val="bottom"/>
            <w:hideMark/>
          </w:tcPr>
          <w:p w:rsidR="00F36569" w:rsidRPr="00C835FC" w:rsidRDefault="00F36569" w:rsidP="00D72734">
            <w:pPr>
              <w:spacing w:after="0" w:line="240" w:lineRule="auto"/>
              <w:jc w:val="right"/>
              <w:rPr>
                <w:rFonts w:ascii="Calibri" w:eastAsia="Times New Roman" w:hAnsi="Calibri" w:cs="Calibri"/>
                <w:b/>
                <w:bCs/>
                <w:sz w:val="20"/>
                <w:szCs w:val="20"/>
                <w:lang w:eastAsia="fr-FR"/>
              </w:rPr>
            </w:pPr>
            <w:r w:rsidRPr="00C835FC">
              <w:rPr>
                <w:rFonts w:ascii="Calibri" w:eastAsia="Times New Roman" w:hAnsi="Calibri" w:cs="Calibri"/>
                <w:b/>
                <w:bCs/>
                <w:sz w:val="20"/>
                <w:szCs w:val="20"/>
                <w:lang w:eastAsia="fr-FR"/>
              </w:rPr>
              <w:t>Total</w:t>
            </w:r>
          </w:p>
        </w:tc>
        <w:tc>
          <w:tcPr>
            <w:tcW w:w="1200" w:type="dxa"/>
            <w:tcBorders>
              <w:top w:val="nil"/>
              <w:left w:val="nil"/>
              <w:bottom w:val="nil"/>
              <w:right w:val="nil"/>
            </w:tcBorders>
            <w:shd w:val="clear" w:color="000000" w:fill="D9D9D9"/>
            <w:noWrap/>
            <w:vAlign w:val="bottom"/>
            <w:hideMark/>
          </w:tcPr>
          <w:p w:rsidR="00F36569" w:rsidRPr="00C835FC" w:rsidRDefault="00F36569" w:rsidP="00D72734">
            <w:pPr>
              <w:spacing w:after="0" w:line="240" w:lineRule="auto"/>
              <w:jc w:val="right"/>
              <w:rPr>
                <w:rFonts w:ascii="Calibri" w:eastAsia="Times New Roman" w:hAnsi="Calibri" w:cs="Calibri"/>
                <w:b/>
                <w:bCs/>
                <w:sz w:val="20"/>
                <w:szCs w:val="20"/>
                <w:lang w:eastAsia="fr-FR"/>
              </w:rPr>
            </w:pPr>
            <w:r w:rsidRPr="00C835FC">
              <w:rPr>
                <w:rFonts w:ascii="Calibri" w:eastAsia="Times New Roman" w:hAnsi="Calibri" w:cs="Calibri"/>
                <w:b/>
                <w:bCs/>
                <w:sz w:val="20"/>
                <w:szCs w:val="20"/>
                <w:lang w:eastAsia="fr-FR"/>
              </w:rPr>
              <w:t>60 067</w:t>
            </w:r>
          </w:p>
        </w:tc>
      </w:tr>
    </w:tbl>
    <w:p w:rsidR="00F36569" w:rsidRDefault="00F36569" w:rsidP="00F36569"/>
    <w:p w:rsidR="00F36569" w:rsidRDefault="00F36569" w:rsidP="00F36569"/>
    <w:p w:rsidR="00F36569" w:rsidRDefault="00F36569" w:rsidP="00F36569">
      <w:pPr>
        <w:jc w:val="both"/>
      </w:pPr>
      <w:r>
        <w:t>Madame CAU demande donc de bien vouloir approuver la décision modificative n° 2 par article ou par opération en section d’investissement et par chapitre en section de fonctionnement tel que suit,</w:t>
      </w:r>
    </w:p>
    <w:tbl>
      <w:tblPr>
        <w:tblpPr w:leftFromText="141" w:rightFromText="141" w:vertAnchor="text" w:horzAnchor="margin" w:tblpXSpec="center" w:tblpY="230"/>
        <w:tblW w:w="10440" w:type="dxa"/>
        <w:tblCellMar>
          <w:left w:w="70" w:type="dxa"/>
          <w:right w:w="70" w:type="dxa"/>
        </w:tblCellMar>
        <w:tblLook w:val="04A0" w:firstRow="1" w:lastRow="0" w:firstColumn="1" w:lastColumn="0" w:noHBand="0" w:noVBand="1"/>
      </w:tblPr>
      <w:tblGrid>
        <w:gridCol w:w="1780"/>
        <w:gridCol w:w="6780"/>
        <w:gridCol w:w="680"/>
        <w:gridCol w:w="1200"/>
      </w:tblGrid>
      <w:tr w:rsidR="00F36569" w:rsidRPr="00011BFC" w:rsidTr="00D72734">
        <w:trPr>
          <w:trHeight w:val="285"/>
        </w:trPr>
        <w:tc>
          <w:tcPr>
            <w:tcW w:w="1780" w:type="dxa"/>
            <w:tcBorders>
              <w:top w:val="single" w:sz="12" w:space="0" w:color="auto"/>
              <w:left w:val="single" w:sz="12" w:space="0" w:color="auto"/>
              <w:bottom w:val="single" w:sz="12" w:space="0" w:color="auto"/>
              <w:right w:val="nil"/>
            </w:tcBorders>
            <w:shd w:val="clear" w:color="auto" w:fill="auto"/>
            <w:noWrap/>
            <w:vAlign w:val="bottom"/>
            <w:hideMark/>
          </w:tcPr>
          <w:p w:rsidR="00F36569" w:rsidRPr="00011BFC" w:rsidRDefault="00F36569" w:rsidP="00D72734">
            <w:pPr>
              <w:spacing w:after="0" w:line="240" w:lineRule="auto"/>
              <w:rPr>
                <w:rFonts w:ascii="Calibri" w:eastAsia="Times New Roman" w:hAnsi="Calibri" w:cs="Calibri"/>
                <w:b/>
                <w:bCs/>
                <w:sz w:val="20"/>
                <w:szCs w:val="20"/>
                <w:lang w:eastAsia="fr-FR"/>
              </w:rPr>
            </w:pPr>
            <w:r w:rsidRPr="00011BFC">
              <w:rPr>
                <w:rFonts w:ascii="Calibri" w:eastAsia="Times New Roman" w:hAnsi="Calibri" w:cs="Calibri"/>
                <w:b/>
                <w:bCs/>
                <w:sz w:val="20"/>
                <w:szCs w:val="20"/>
                <w:lang w:eastAsia="fr-FR"/>
              </w:rPr>
              <w:t>INVESTISSEMENT</w:t>
            </w:r>
          </w:p>
        </w:tc>
        <w:tc>
          <w:tcPr>
            <w:tcW w:w="6780" w:type="dxa"/>
            <w:tcBorders>
              <w:top w:val="single" w:sz="12" w:space="0" w:color="auto"/>
              <w:left w:val="nil"/>
              <w:bottom w:val="single" w:sz="12" w:space="0" w:color="auto"/>
              <w:right w:val="single" w:sz="12" w:space="0" w:color="auto"/>
            </w:tcBorders>
            <w:shd w:val="clear" w:color="auto" w:fill="auto"/>
            <w:noWrap/>
            <w:vAlign w:val="bottom"/>
            <w:hideMark/>
          </w:tcPr>
          <w:p w:rsidR="00F36569" w:rsidRPr="00011BFC" w:rsidRDefault="00F36569" w:rsidP="00D72734">
            <w:pPr>
              <w:spacing w:after="0" w:line="240" w:lineRule="auto"/>
              <w:rPr>
                <w:rFonts w:ascii="Calibri" w:eastAsia="Times New Roman" w:hAnsi="Calibri" w:cs="Calibri"/>
                <w:b/>
                <w:bCs/>
                <w:sz w:val="20"/>
                <w:szCs w:val="20"/>
                <w:lang w:eastAsia="fr-FR"/>
              </w:rPr>
            </w:pPr>
            <w:r w:rsidRPr="00011BFC">
              <w:rPr>
                <w:rFonts w:ascii="Calibri" w:eastAsia="Times New Roman" w:hAnsi="Calibri" w:cs="Calibri"/>
                <w:b/>
                <w:bCs/>
                <w:sz w:val="20"/>
                <w:szCs w:val="20"/>
                <w:lang w:eastAsia="fr-FR"/>
              </w:rPr>
              <w:t> </w:t>
            </w:r>
          </w:p>
        </w:tc>
        <w:tc>
          <w:tcPr>
            <w:tcW w:w="680" w:type="dxa"/>
            <w:tcBorders>
              <w:top w:val="nil"/>
              <w:left w:val="nil"/>
              <w:bottom w:val="nil"/>
              <w:right w:val="nil"/>
            </w:tcBorders>
            <w:shd w:val="clear" w:color="auto" w:fill="auto"/>
            <w:noWrap/>
            <w:vAlign w:val="bottom"/>
            <w:hideMark/>
          </w:tcPr>
          <w:p w:rsidR="00F36569" w:rsidRPr="00011BFC" w:rsidRDefault="00F36569" w:rsidP="00D72734">
            <w:pPr>
              <w:spacing w:after="0" w:line="240" w:lineRule="auto"/>
              <w:rPr>
                <w:rFonts w:ascii="Calibri" w:eastAsia="Times New Roman" w:hAnsi="Calibri" w:cs="Calibri"/>
                <w:b/>
                <w:bCs/>
                <w:sz w:val="20"/>
                <w:szCs w:val="20"/>
                <w:lang w:eastAsia="fr-FR"/>
              </w:rPr>
            </w:pPr>
          </w:p>
        </w:tc>
        <w:tc>
          <w:tcPr>
            <w:tcW w:w="1200" w:type="dxa"/>
            <w:tcBorders>
              <w:top w:val="nil"/>
              <w:left w:val="nil"/>
              <w:bottom w:val="nil"/>
              <w:right w:val="nil"/>
            </w:tcBorders>
            <w:shd w:val="clear" w:color="auto" w:fill="auto"/>
            <w:noWrap/>
            <w:vAlign w:val="bottom"/>
            <w:hideMark/>
          </w:tcPr>
          <w:p w:rsidR="00F36569" w:rsidRPr="00011BFC" w:rsidRDefault="00F36569" w:rsidP="00D72734">
            <w:pPr>
              <w:spacing w:after="0" w:line="240" w:lineRule="auto"/>
              <w:rPr>
                <w:rFonts w:ascii="Times New Roman" w:eastAsia="Times New Roman" w:hAnsi="Times New Roman" w:cs="Times New Roman"/>
                <w:sz w:val="20"/>
                <w:szCs w:val="20"/>
                <w:lang w:eastAsia="fr-FR"/>
              </w:rPr>
            </w:pPr>
          </w:p>
        </w:tc>
      </w:tr>
      <w:tr w:rsidR="00F36569" w:rsidRPr="00011BFC" w:rsidTr="00D72734">
        <w:trPr>
          <w:trHeight w:val="270"/>
        </w:trPr>
        <w:tc>
          <w:tcPr>
            <w:tcW w:w="1780" w:type="dxa"/>
            <w:tcBorders>
              <w:top w:val="nil"/>
              <w:left w:val="nil"/>
              <w:bottom w:val="nil"/>
              <w:right w:val="nil"/>
            </w:tcBorders>
            <w:shd w:val="clear" w:color="auto" w:fill="auto"/>
            <w:noWrap/>
            <w:vAlign w:val="bottom"/>
            <w:hideMark/>
          </w:tcPr>
          <w:p w:rsidR="00F36569" w:rsidRPr="00011BFC" w:rsidRDefault="00F36569" w:rsidP="00D72734">
            <w:pPr>
              <w:spacing w:after="0" w:line="240" w:lineRule="auto"/>
              <w:rPr>
                <w:rFonts w:ascii="Times New Roman" w:eastAsia="Times New Roman" w:hAnsi="Times New Roman" w:cs="Times New Roman"/>
                <w:sz w:val="20"/>
                <w:szCs w:val="20"/>
                <w:lang w:eastAsia="fr-FR"/>
              </w:rPr>
            </w:pPr>
          </w:p>
        </w:tc>
        <w:tc>
          <w:tcPr>
            <w:tcW w:w="6780" w:type="dxa"/>
            <w:tcBorders>
              <w:top w:val="nil"/>
              <w:left w:val="nil"/>
              <w:bottom w:val="nil"/>
              <w:right w:val="nil"/>
            </w:tcBorders>
            <w:shd w:val="clear" w:color="auto" w:fill="auto"/>
            <w:noWrap/>
            <w:vAlign w:val="bottom"/>
            <w:hideMark/>
          </w:tcPr>
          <w:p w:rsidR="00F36569" w:rsidRPr="00011BFC" w:rsidRDefault="00F36569" w:rsidP="00D72734">
            <w:pPr>
              <w:spacing w:after="0" w:line="240" w:lineRule="auto"/>
              <w:rPr>
                <w:rFonts w:ascii="Times New Roman" w:eastAsia="Times New Roman" w:hAnsi="Times New Roman" w:cs="Times New Roman"/>
                <w:sz w:val="20"/>
                <w:szCs w:val="20"/>
                <w:lang w:eastAsia="fr-FR"/>
              </w:rPr>
            </w:pPr>
          </w:p>
        </w:tc>
        <w:tc>
          <w:tcPr>
            <w:tcW w:w="680" w:type="dxa"/>
            <w:tcBorders>
              <w:top w:val="nil"/>
              <w:left w:val="nil"/>
              <w:bottom w:val="nil"/>
              <w:right w:val="nil"/>
            </w:tcBorders>
            <w:shd w:val="clear" w:color="auto" w:fill="auto"/>
            <w:noWrap/>
            <w:vAlign w:val="bottom"/>
            <w:hideMark/>
          </w:tcPr>
          <w:p w:rsidR="00F36569" w:rsidRPr="00011BFC" w:rsidRDefault="00F36569" w:rsidP="00D72734">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F36569" w:rsidRPr="00011BFC" w:rsidRDefault="00F36569" w:rsidP="00D72734">
            <w:pPr>
              <w:spacing w:after="0" w:line="240" w:lineRule="auto"/>
              <w:rPr>
                <w:rFonts w:ascii="Times New Roman" w:eastAsia="Times New Roman" w:hAnsi="Times New Roman" w:cs="Times New Roman"/>
                <w:sz w:val="20"/>
                <w:szCs w:val="20"/>
                <w:lang w:eastAsia="fr-FR"/>
              </w:rPr>
            </w:pPr>
          </w:p>
        </w:tc>
      </w:tr>
      <w:tr w:rsidR="00F36569" w:rsidRPr="00011BFC" w:rsidTr="00D72734">
        <w:trPr>
          <w:trHeight w:val="255"/>
        </w:trPr>
        <w:tc>
          <w:tcPr>
            <w:tcW w:w="1780" w:type="dxa"/>
            <w:tcBorders>
              <w:top w:val="nil"/>
              <w:left w:val="nil"/>
              <w:bottom w:val="nil"/>
              <w:right w:val="nil"/>
            </w:tcBorders>
            <w:shd w:val="clear" w:color="auto" w:fill="auto"/>
            <w:noWrap/>
            <w:vAlign w:val="bottom"/>
            <w:hideMark/>
          </w:tcPr>
          <w:p w:rsidR="00F36569" w:rsidRPr="00011BFC" w:rsidRDefault="00F36569" w:rsidP="00D72734">
            <w:pPr>
              <w:spacing w:after="0" w:line="240" w:lineRule="auto"/>
              <w:rPr>
                <w:rFonts w:ascii="Times New Roman" w:eastAsia="Times New Roman" w:hAnsi="Times New Roman" w:cs="Times New Roman"/>
                <w:sz w:val="20"/>
                <w:szCs w:val="20"/>
                <w:lang w:eastAsia="fr-FR"/>
              </w:rPr>
            </w:pPr>
          </w:p>
        </w:tc>
        <w:tc>
          <w:tcPr>
            <w:tcW w:w="6780" w:type="dxa"/>
            <w:tcBorders>
              <w:top w:val="nil"/>
              <w:left w:val="nil"/>
              <w:bottom w:val="nil"/>
              <w:right w:val="nil"/>
            </w:tcBorders>
            <w:shd w:val="clear" w:color="auto" w:fill="auto"/>
            <w:noWrap/>
            <w:vAlign w:val="bottom"/>
            <w:hideMark/>
          </w:tcPr>
          <w:p w:rsidR="00F36569" w:rsidRPr="00011BFC" w:rsidRDefault="00F36569" w:rsidP="00D72734">
            <w:pPr>
              <w:spacing w:after="0" w:line="240" w:lineRule="auto"/>
              <w:jc w:val="center"/>
              <w:rPr>
                <w:rFonts w:ascii="Calibri" w:eastAsia="Times New Roman" w:hAnsi="Calibri" w:cs="Calibri"/>
                <w:sz w:val="20"/>
                <w:szCs w:val="20"/>
                <w:u w:val="single"/>
                <w:lang w:eastAsia="fr-FR"/>
              </w:rPr>
            </w:pPr>
            <w:r w:rsidRPr="00011BFC">
              <w:rPr>
                <w:rFonts w:ascii="Calibri" w:eastAsia="Times New Roman" w:hAnsi="Calibri" w:cs="Calibri"/>
                <w:sz w:val="20"/>
                <w:szCs w:val="20"/>
                <w:u w:val="single"/>
                <w:lang w:eastAsia="fr-FR"/>
              </w:rPr>
              <w:t>DEPENSES</w:t>
            </w:r>
          </w:p>
        </w:tc>
        <w:tc>
          <w:tcPr>
            <w:tcW w:w="680" w:type="dxa"/>
            <w:tcBorders>
              <w:top w:val="nil"/>
              <w:left w:val="nil"/>
              <w:bottom w:val="nil"/>
              <w:right w:val="nil"/>
            </w:tcBorders>
            <w:shd w:val="clear" w:color="auto" w:fill="auto"/>
            <w:noWrap/>
            <w:vAlign w:val="bottom"/>
            <w:hideMark/>
          </w:tcPr>
          <w:p w:rsidR="00F36569" w:rsidRPr="00011BFC" w:rsidRDefault="00F36569" w:rsidP="00D72734">
            <w:pPr>
              <w:spacing w:after="0" w:line="240" w:lineRule="auto"/>
              <w:jc w:val="center"/>
              <w:rPr>
                <w:rFonts w:ascii="Calibri" w:eastAsia="Times New Roman" w:hAnsi="Calibri" w:cs="Calibri"/>
                <w:sz w:val="20"/>
                <w:szCs w:val="20"/>
                <w:u w:val="single"/>
                <w:lang w:eastAsia="fr-FR"/>
              </w:rPr>
            </w:pPr>
          </w:p>
        </w:tc>
        <w:tc>
          <w:tcPr>
            <w:tcW w:w="1200" w:type="dxa"/>
            <w:tcBorders>
              <w:top w:val="nil"/>
              <w:left w:val="nil"/>
              <w:bottom w:val="nil"/>
              <w:right w:val="nil"/>
            </w:tcBorders>
            <w:shd w:val="clear" w:color="auto" w:fill="auto"/>
            <w:noWrap/>
            <w:vAlign w:val="bottom"/>
            <w:hideMark/>
          </w:tcPr>
          <w:p w:rsidR="00F36569" w:rsidRPr="00011BFC" w:rsidRDefault="00F36569" w:rsidP="00D72734">
            <w:pPr>
              <w:spacing w:after="0" w:line="240" w:lineRule="auto"/>
              <w:rPr>
                <w:rFonts w:ascii="Times New Roman" w:eastAsia="Times New Roman" w:hAnsi="Times New Roman" w:cs="Times New Roman"/>
                <w:sz w:val="20"/>
                <w:szCs w:val="20"/>
                <w:lang w:eastAsia="fr-FR"/>
              </w:rPr>
            </w:pPr>
          </w:p>
        </w:tc>
      </w:tr>
      <w:tr w:rsidR="00F36569" w:rsidRPr="00011BFC" w:rsidTr="00D72734">
        <w:trPr>
          <w:trHeight w:val="255"/>
        </w:trPr>
        <w:tc>
          <w:tcPr>
            <w:tcW w:w="1780" w:type="dxa"/>
            <w:tcBorders>
              <w:top w:val="nil"/>
              <w:left w:val="nil"/>
              <w:bottom w:val="nil"/>
              <w:right w:val="nil"/>
            </w:tcBorders>
            <w:shd w:val="clear" w:color="auto" w:fill="auto"/>
            <w:noWrap/>
            <w:vAlign w:val="bottom"/>
            <w:hideMark/>
          </w:tcPr>
          <w:p w:rsidR="00F36569" w:rsidRPr="00011BFC" w:rsidRDefault="00F36569" w:rsidP="00D72734">
            <w:pPr>
              <w:spacing w:after="0" w:line="240" w:lineRule="auto"/>
              <w:rPr>
                <w:rFonts w:ascii="Times New Roman" w:eastAsia="Times New Roman" w:hAnsi="Times New Roman" w:cs="Times New Roman"/>
                <w:sz w:val="20"/>
                <w:szCs w:val="20"/>
                <w:lang w:eastAsia="fr-FR"/>
              </w:rPr>
            </w:pPr>
          </w:p>
        </w:tc>
        <w:tc>
          <w:tcPr>
            <w:tcW w:w="6780" w:type="dxa"/>
            <w:tcBorders>
              <w:top w:val="nil"/>
              <w:left w:val="nil"/>
              <w:bottom w:val="nil"/>
              <w:right w:val="nil"/>
            </w:tcBorders>
            <w:shd w:val="clear" w:color="auto" w:fill="auto"/>
            <w:noWrap/>
            <w:vAlign w:val="bottom"/>
            <w:hideMark/>
          </w:tcPr>
          <w:p w:rsidR="00F36569" w:rsidRPr="00011BFC" w:rsidRDefault="00F36569" w:rsidP="00D72734">
            <w:pPr>
              <w:spacing w:after="0" w:line="240" w:lineRule="auto"/>
              <w:rPr>
                <w:rFonts w:ascii="Times New Roman" w:eastAsia="Times New Roman" w:hAnsi="Times New Roman" w:cs="Times New Roman"/>
                <w:sz w:val="20"/>
                <w:szCs w:val="20"/>
                <w:lang w:eastAsia="fr-FR"/>
              </w:rPr>
            </w:pPr>
          </w:p>
        </w:tc>
        <w:tc>
          <w:tcPr>
            <w:tcW w:w="680" w:type="dxa"/>
            <w:tcBorders>
              <w:top w:val="nil"/>
              <w:left w:val="nil"/>
              <w:bottom w:val="nil"/>
              <w:right w:val="nil"/>
            </w:tcBorders>
            <w:shd w:val="clear" w:color="auto" w:fill="auto"/>
            <w:noWrap/>
            <w:vAlign w:val="bottom"/>
            <w:hideMark/>
          </w:tcPr>
          <w:p w:rsidR="00F36569" w:rsidRPr="00011BFC" w:rsidRDefault="00F36569" w:rsidP="00D72734">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F36569" w:rsidRPr="00011BFC" w:rsidRDefault="00F36569" w:rsidP="00D72734">
            <w:pPr>
              <w:spacing w:after="0" w:line="240" w:lineRule="auto"/>
              <w:rPr>
                <w:rFonts w:ascii="Times New Roman" w:eastAsia="Times New Roman" w:hAnsi="Times New Roman" w:cs="Times New Roman"/>
                <w:sz w:val="20"/>
                <w:szCs w:val="20"/>
                <w:lang w:eastAsia="fr-FR"/>
              </w:rPr>
            </w:pPr>
          </w:p>
        </w:tc>
      </w:tr>
      <w:tr w:rsidR="00F36569" w:rsidRPr="00011BFC" w:rsidTr="00D72734">
        <w:trPr>
          <w:trHeight w:val="255"/>
        </w:trPr>
        <w:tc>
          <w:tcPr>
            <w:tcW w:w="1780" w:type="dxa"/>
            <w:tcBorders>
              <w:top w:val="nil"/>
              <w:left w:val="nil"/>
              <w:bottom w:val="nil"/>
              <w:right w:val="nil"/>
            </w:tcBorders>
            <w:shd w:val="clear" w:color="000000" w:fill="FFFFFF"/>
            <w:noWrap/>
            <w:vAlign w:val="bottom"/>
            <w:hideMark/>
          </w:tcPr>
          <w:p w:rsidR="00F36569" w:rsidRPr="00011BFC" w:rsidRDefault="00F36569" w:rsidP="00D72734">
            <w:pPr>
              <w:spacing w:after="0" w:line="240" w:lineRule="auto"/>
              <w:rPr>
                <w:rFonts w:ascii="Calibri" w:eastAsia="Times New Roman" w:hAnsi="Calibri" w:cs="Calibri"/>
                <w:b/>
                <w:bCs/>
                <w:sz w:val="20"/>
                <w:szCs w:val="20"/>
                <w:lang w:eastAsia="fr-FR"/>
              </w:rPr>
            </w:pPr>
            <w:r w:rsidRPr="00011BFC">
              <w:rPr>
                <w:rFonts w:ascii="Calibri" w:eastAsia="Times New Roman" w:hAnsi="Calibri" w:cs="Calibri"/>
                <w:b/>
                <w:bCs/>
                <w:sz w:val="20"/>
                <w:szCs w:val="20"/>
                <w:lang w:eastAsia="fr-FR"/>
              </w:rPr>
              <w:t>OP 806</w:t>
            </w:r>
          </w:p>
        </w:tc>
        <w:tc>
          <w:tcPr>
            <w:tcW w:w="6780" w:type="dxa"/>
            <w:tcBorders>
              <w:top w:val="nil"/>
              <w:left w:val="nil"/>
              <w:bottom w:val="nil"/>
              <w:right w:val="nil"/>
            </w:tcBorders>
            <w:shd w:val="clear" w:color="auto" w:fill="auto"/>
            <w:noWrap/>
            <w:vAlign w:val="bottom"/>
            <w:hideMark/>
          </w:tcPr>
          <w:p w:rsidR="00F36569" w:rsidRPr="00011BFC" w:rsidRDefault="00F36569" w:rsidP="00D72734">
            <w:pPr>
              <w:spacing w:after="0" w:line="240" w:lineRule="auto"/>
              <w:rPr>
                <w:rFonts w:ascii="Calibri" w:eastAsia="Times New Roman" w:hAnsi="Calibri" w:cs="Calibri"/>
                <w:b/>
                <w:bCs/>
                <w:sz w:val="20"/>
                <w:szCs w:val="20"/>
                <w:lang w:eastAsia="fr-FR"/>
              </w:rPr>
            </w:pPr>
          </w:p>
        </w:tc>
        <w:tc>
          <w:tcPr>
            <w:tcW w:w="680" w:type="dxa"/>
            <w:tcBorders>
              <w:top w:val="nil"/>
              <w:left w:val="nil"/>
              <w:bottom w:val="nil"/>
              <w:right w:val="nil"/>
            </w:tcBorders>
            <w:shd w:val="clear" w:color="auto" w:fill="auto"/>
            <w:noWrap/>
            <w:vAlign w:val="bottom"/>
            <w:hideMark/>
          </w:tcPr>
          <w:p w:rsidR="00F36569" w:rsidRPr="00011BFC" w:rsidRDefault="00F36569" w:rsidP="00D72734">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F36569" w:rsidRPr="00011BFC" w:rsidRDefault="00F36569" w:rsidP="00D72734">
            <w:pPr>
              <w:spacing w:after="0" w:line="240" w:lineRule="auto"/>
              <w:jc w:val="right"/>
              <w:rPr>
                <w:rFonts w:ascii="Calibri" w:eastAsia="Times New Roman" w:hAnsi="Calibri" w:cs="Calibri"/>
                <w:sz w:val="20"/>
                <w:szCs w:val="20"/>
                <w:lang w:eastAsia="fr-FR"/>
              </w:rPr>
            </w:pPr>
            <w:r w:rsidRPr="00011BFC">
              <w:rPr>
                <w:rFonts w:ascii="Calibri" w:eastAsia="Times New Roman" w:hAnsi="Calibri" w:cs="Calibri"/>
                <w:sz w:val="20"/>
                <w:szCs w:val="20"/>
                <w:lang w:eastAsia="fr-FR"/>
              </w:rPr>
              <w:t>98</w:t>
            </w:r>
          </w:p>
        </w:tc>
      </w:tr>
      <w:tr w:rsidR="00F36569" w:rsidRPr="00011BFC" w:rsidTr="00D72734">
        <w:trPr>
          <w:trHeight w:val="255"/>
        </w:trPr>
        <w:tc>
          <w:tcPr>
            <w:tcW w:w="1780" w:type="dxa"/>
            <w:tcBorders>
              <w:top w:val="nil"/>
              <w:left w:val="nil"/>
              <w:bottom w:val="nil"/>
              <w:right w:val="nil"/>
            </w:tcBorders>
            <w:shd w:val="clear" w:color="000000" w:fill="FFFFFF"/>
            <w:noWrap/>
            <w:vAlign w:val="bottom"/>
            <w:hideMark/>
          </w:tcPr>
          <w:p w:rsidR="00F36569" w:rsidRPr="00011BFC" w:rsidRDefault="00F36569" w:rsidP="00D72734">
            <w:pPr>
              <w:spacing w:after="0" w:line="240" w:lineRule="auto"/>
              <w:rPr>
                <w:rFonts w:ascii="Calibri" w:eastAsia="Times New Roman" w:hAnsi="Calibri" w:cs="Calibri"/>
                <w:b/>
                <w:bCs/>
                <w:sz w:val="20"/>
                <w:szCs w:val="20"/>
                <w:lang w:eastAsia="fr-FR"/>
              </w:rPr>
            </w:pPr>
            <w:r w:rsidRPr="00011BFC">
              <w:rPr>
                <w:rFonts w:ascii="Calibri" w:eastAsia="Times New Roman" w:hAnsi="Calibri" w:cs="Calibri"/>
                <w:b/>
                <w:bCs/>
                <w:sz w:val="20"/>
                <w:szCs w:val="20"/>
                <w:lang w:eastAsia="fr-FR"/>
              </w:rPr>
              <w:t>OP 860</w:t>
            </w:r>
          </w:p>
        </w:tc>
        <w:tc>
          <w:tcPr>
            <w:tcW w:w="6780" w:type="dxa"/>
            <w:tcBorders>
              <w:top w:val="nil"/>
              <w:left w:val="nil"/>
              <w:bottom w:val="nil"/>
              <w:right w:val="nil"/>
            </w:tcBorders>
            <w:shd w:val="clear" w:color="auto" w:fill="auto"/>
            <w:noWrap/>
            <w:vAlign w:val="bottom"/>
            <w:hideMark/>
          </w:tcPr>
          <w:p w:rsidR="00F36569" w:rsidRPr="00011BFC" w:rsidRDefault="00F36569" w:rsidP="00D72734">
            <w:pPr>
              <w:spacing w:after="0" w:line="240" w:lineRule="auto"/>
              <w:rPr>
                <w:rFonts w:ascii="Calibri" w:eastAsia="Times New Roman" w:hAnsi="Calibri" w:cs="Calibri"/>
                <w:b/>
                <w:bCs/>
                <w:sz w:val="20"/>
                <w:szCs w:val="20"/>
                <w:lang w:eastAsia="fr-FR"/>
              </w:rPr>
            </w:pPr>
          </w:p>
        </w:tc>
        <w:tc>
          <w:tcPr>
            <w:tcW w:w="680" w:type="dxa"/>
            <w:tcBorders>
              <w:top w:val="nil"/>
              <w:left w:val="nil"/>
              <w:bottom w:val="nil"/>
              <w:right w:val="nil"/>
            </w:tcBorders>
            <w:shd w:val="clear" w:color="auto" w:fill="auto"/>
            <w:noWrap/>
            <w:vAlign w:val="bottom"/>
            <w:hideMark/>
          </w:tcPr>
          <w:p w:rsidR="00F36569" w:rsidRPr="00011BFC" w:rsidRDefault="00F36569" w:rsidP="00D72734">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F36569" w:rsidRPr="00011BFC" w:rsidRDefault="00F36569" w:rsidP="00D72734">
            <w:pPr>
              <w:spacing w:after="0" w:line="240" w:lineRule="auto"/>
              <w:jc w:val="right"/>
              <w:rPr>
                <w:rFonts w:ascii="Calibri" w:eastAsia="Times New Roman" w:hAnsi="Calibri" w:cs="Calibri"/>
                <w:sz w:val="20"/>
                <w:szCs w:val="20"/>
                <w:lang w:eastAsia="fr-FR"/>
              </w:rPr>
            </w:pPr>
            <w:r w:rsidRPr="00011BFC">
              <w:rPr>
                <w:rFonts w:ascii="Calibri" w:eastAsia="Times New Roman" w:hAnsi="Calibri" w:cs="Calibri"/>
                <w:sz w:val="20"/>
                <w:szCs w:val="20"/>
                <w:lang w:eastAsia="fr-FR"/>
              </w:rPr>
              <w:t>1 709</w:t>
            </w:r>
          </w:p>
        </w:tc>
      </w:tr>
      <w:tr w:rsidR="00F36569" w:rsidRPr="00011BFC" w:rsidTr="00D72734">
        <w:trPr>
          <w:trHeight w:val="255"/>
        </w:trPr>
        <w:tc>
          <w:tcPr>
            <w:tcW w:w="1780" w:type="dxa"/>
            <w:tcBorders>
              <w:top w:val="nil"/>
              <w:left w:val="nil"/>
              <w:bottom w:val="nil"/>
              <w:right w:val="nil"/>
            </w:tcBorders>
            <w:shd w:val="clear" w:color="000000" w:fill="FFFFFF"/>
            <w:noWrap/>
            <w:vAlign w:val="bottom"/>
            <w:hideMark/>
          </w:tcPr>
          <w:p w:rsidR="00F36569" w:rsidRPr="00011BFC" w:rsidRDefault="00F36569" w:rsidP="00D72734">
            <w:pPr>
              <w:spacing w:after="0" w:line="240" w:lineRule="auto"/>
              <w:rPr>
                <w:rFonts w:ascii="Calibri" w:eastAsia="Times New Roman" w:hAnsi="Calibri" w:cs="Calibri"/>
                <w:b/>
                <w:bCs/>
                <w:sz w:val="20"/>
                <w:szCs w:val="20"/>
                <w:lang w:eastAsia="fr-FR"/>
              </w:rPr>
            </w:pPr>
            <w:r w:rsidRPr="00011BFC">
              <w:rPr>
                <w:rFonts w:ascii="Calibri" w:eastAsia="Times New Roman" w:hAnsi="Calibri" w:cs="Calibri"/>
                <w:b/>
                <w:bCs/>
                <w:sz w:val="20"/>
                <w:szCs w:val="20"/>
                <w:lang w:eastAsia="fr-FR"/>
              </w:rPr>
              <w:t>OP 862</w:t>
            </w:r>
          </w:p>
        </w:tc>
        <w:tc>
          <w:tcPr>
            <w:tcW w:w="6780" w:type="dxa"/>
            <w:tcBorders>
              <w:top w:val="nil"/>
              <w:left w:val="nil"/>
              <w:bottom w:val="nil"/>
              <w:right w:val="nil"/>
            </w:tcBorders>
            <w:shd w:val="clear" w:color="auto" w:fill="auto"/>
            <w:noWrap/>
            <w:vAlign w:val="bottom"/>
            <w:hideMark/>
          </w:tcPr>
          <w:p w:rsidR="00F36569" w:rsidRPr="00011BFC" w:rsidRDefault="00F36569" w:rsidP="00D72734">
            <w:pPr>
              <w:spacing w:after="0" w:line="240" w:lineRule="auto"/>
              <w:rPr>
                <w:rFonts w:ascii="Calibri" w:eastAsia="Times New Roman" w:hAnsi="Calibri" w:cs="Calibri"/>
                <w:b/>
                <w:bCs/>
                <w:sz w:val="20"/>
                <w:szCs w:val="20"/>
                <w:lang w:eastAsia="fr-FR"/>
              </w:rPr>
            </w:pPr>
          </w:p>
        </w:tc>
        <w:tc>
          <w:tcPr>
            <w:tcW w:w="680" w:type="dxa"/>
            <w:tcBorders>
              <w:top w:val="nil"/>
              <w:left w:val="nil"/>
              <w:bottom w:val="nil"/>
              <w:right w:val="nil"/>
            </w:tcBorders>
            <w:shd w:val="clear" w:color="auto" w:fill="auto"/>
            <w:noWrap/>
            <w:vAlign w:val="bottom"/>
            <w:hideMark/>
          </w:tcPr>
          <w:p w:rsidR="00F36569" w:rsidRPr="00011BFC" w:rsidRDefault="00F36569" w:rsidP="00D72734">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F36569" w:rsidRPr="00011BFC" w:rsidRDefault="00F36569" w:rsidP="00D72734">
            <w:pPr>
              <w:spacing w:after="0" w:line="240" w:lineRule="auto"/>
              <w:jc w:val="right"/>
              <w:rPr>
                <w:rFonts w:ascii="Calibri" w:eastAsia="Times New Roman" w:hAnsi="Calibri" w:cs="Calibri"/>
                <w:sz w:val="20"/>
                <w:szCs w:val="20"/>
                <w:lang w:eastAsia="fr-FR"/>
              </w:rPr>
            </w:pPr>
            <w:r w:rsidRPr="00011BFC">
              <w:rPr>
                <w:rFonts w:ascii="Calibri" w:eastAsia="Times New Roman" w:hAnsi="Calibri" w:cs="Calibri"/>
                <w:sz w:val="20"/>
                <w:szCs w:val="20"/>
                <w:lang w:eastAsia="fr-FR"/>
              </w:rPr>
              <w:t>3 464</w:t>
            </w:r>
          </w:p>
        </w:tc>
      </w:tr>
      <w:tr w:rsidR="00F36569" w:rsidRPr="00011BFC" w:rsidTr="00D72734">
        <w:trPr>
          <w:trHeight w:val="255"/>
        </w:trPr>
        <w:tc>
          <w:tcPr>
            <w:tcW w:w="1780" w:type="dxa"/>
            <w:tcBorders>
              <w:top w:val="nil"/>
              <w:left w:val="nil"/>
              <w:bottom w:val="nil"/>
              <w:right w:val="nil"/>
            </w:tcBorders>
            <w:shd w:val="clear" w:color="000000" w:fill="FFFFFF"/>
            <w:noWrap/>
            <w:vAlign w:val="bottom"/>
            <w:hideMark/>
          </w:tcPr>
          <w:p w:rsidR="00F36569" w:rsidRPr="00011BFC" w:rsidRDefault="00F36569" w:rsidP="00D72734">
            <w:pPr>
              <w:spacing w:after="0" w:line="240" w:lineRule="auto"/>
              <w:rPr>
                <w:rFonts w:ascii="Calibri" w:eastAsia="Times New Roman" w:hAnsi="Calibri" w:cs="Calibri"/>
                <w:b/>
                <w:bCs/>
                <w:sz w:val="20"/>
                <w:szCs w:val="20"/>
                <w:lang w:eastAsia="fr-FR"/>
              </w:rPr>
            </w:pPr>
            <w:r w:rsidRPr="00011BFC">
              <w:rPr>
                <w:rFonts w:ascii="Calibri" w:eastAsia="Times New Roman" w:hAnsi="Calibri" w:cs="Calibri"/>
                <w:b/>
                <w:bCs/>
                <w:sz w:val="20"/>
                <w:szCs w:val="20"/>
                <w:lang w:eastAsia="fr-FR"/>
              </w:rPr>
              <w:t>OP 861</w:t>
            </w:r>
          </w:p>
        </w:tc>
        <w:tc>
          <w:tcPr>
            <w:tcW w:w="6780" w:type="dxa"/>
            <w:tcBorders>
              <w:top w:val="nil"/>
              <w:left w:val="nil"/>
              <w:bottom w:val="nil"/>
              <w:right w:val="nil"/>
            </w:tcBorders>
            <w:shd w:val="clear" w:color="auto" w:fill="auto"/>
            <w:noWrap/>
            <w:vAlign w:val="bottom"/>
            <w:hideMark/>
          </w:tcPr>
          <w:p w:rsidR="00F36569" w:rsidRPr="00011BFC" w:rsidRDefault="00F36569" w:rsidP="00D72734">
            <w:pPr>
              <w:spacing w:after="0" w:line="240" w:lineRule="auto"/>
              <w:rPr>
                <w:rFonts w:ascii="Calibri" w:eastAsia="Times New Roman" w:hAnsi="Calibri" w:cs="Calibri"/>
                <w:b/>
                <w:bCs/>
                <w:sz w:val="20"/>
                <w:szCs w:val="20"/>
                <w:lang w:eastAsia="fr-FR"/>
              </w:rPr>
            </w:pPr>
          </w:p>
        </w:tc>
        <w:tc>
          <w:tcPr>
            <w:tcW w:w="680" w:type="dxa"/>
            <w:tcBorders>
              <w:top w:val="nil"/>
              <w:left w:val="nil"/>
              <w:bottom w:val="nil"/>
              <w:right w:val="nil"/>
            </w:tcBorders>
            <w:shd w:val="clear" w:color="auto" w:fill="auto"/>
            <w:noWrap/>
            <w:vAlign w:val="bottom"/>
            <w:hideMark/>
          </w:tcPr>
          <w:p w:rsidR="00F36569" w:rsidRPr="00011BFC" w:rsidRDefault="00F36569" w:rsidP="00D72734">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F36569" w:rsidRPr="00011BFC" w:rsidRDefault="00F36569" w:rsidP="00D72734">
            <w:pPr>
              <w:spacing w:after="0" w:line="240" w:lineRule="auto"/>
              <w:jc w:val="right"/>
              <w:rPr>
                <w:rFonts w:ascii="Calibri" w:eastAsia="Times New Roman" w:hAnsi="Calibri" w:cs="Calibri"/>
                <w:sz w:val="20"/>
                <w:szCs w:val="20"/>
                <w:lang w:eastAsia="fr-FR"/>
              </w:rPr>
            </w:pPr>
            <w:r w:rsidRPr="00011BFC">
              <w:rPr>
                <w:rFonts w:ascii="Calibri" w:eastAsia="Times New Roman" w:hAnsi="Calibri" w:cs="Calibri"/>
                <w:sz w:val="20"/>
                <w:szCs w:val="20"/>
                <w:lang w:eastAsia="fr-FR"/>
              </w:rPr>
              <w:t>4 858</w:t>
            </w:r>
          </w:p>
        </w:tc>
      </w:tr>
    </w:tbl>
    <w:p w:rsidR="00F36569" w:rsidRDefault="00F36569" w:rsidP="00F36569"/>
    <w:p w:rsidR="00F36569" w:rsidRPr="00ED46FF" w:rsidRDefault="00F36569" w:rsidP="00F36569">
      <w:pPr>
        <w:tabs>
          <w:tab w:val="left" w:pos="1200"/>
        </w:tabs>
        <w:spacing w:after="0" w:line="240" w:lineRule="auto"/>
        <w:ind w:right="-567"/>
        <w:jc w:val="right"/>
        <w:rPr>
          <w:rFonts w:ascii="Calibri" w:eastAsia="Calibri" w:hAnsi="Calibri" w:cs="Times New Roman"/>
          <w:b/>
        </w:rPr>
      </w:pPr>
      <w:r w:rsidRPr="00ED46FF">
        <w:rPr>
          <w:rFonts w:ascii="Calibri" w:eastAsia="Calibri" w:hAnsi="Calibri" w:cs="Times New Roman"/>
          <w:b/>
          <w:u w:val="single"/>
        </w:rPr>
        <w:t>Feuillet n°</w:t>
      </w:r>
      <w:r w:rsidRPr="00ED46FF">
        <w:rPr>
          <w:rFonts w:ascii="Calibri" w:eastAsia="Calibri" w:hAnsi="Calibri" w:cs="Times New Roman"/>
          <w:b/>
        </w:rPr>
        <w:t> : 03</w:t>
      </w:r>
      <w:r>
        <w:rPr>
          <w:rFonts w:ascii="Calibri" w:eastAsia="Calibri" w:hAnsi="Calibri" w:cs="Times New Roman"/>
          <w:b/>
        </w:rPr>
        <w:t>19</w:t>
      </w:r>
    </w:p>
    <w:p w:rsidR="00F36569" w:rsidRDefault="00F36569" w:rsidP="00F36569"/>
    <w:tbl>
      <w:tblPr>
        <w:tblpPr w:leftFromText="141" w:rightFromText="141" w:vertAnchor="text" w:horzAnchor="margin" w:tblpXSpec="center" w:tblpY="230"/>
        <w:tblW w:w="10440" w:type="dxa"/>
        <w:tblCellMar>
          <w:left w:w="70" w:type="dxa"/>
          <w:right w:w="70" w:type="dxa"/>
        </w:tblCellMar>
        <w:tblLook w:val="04A0" w:firstRow="1" w:lastRow="0" w:firstColumn="1" w:lastColumn="0" w:noHBand="0" w:noVBand="1"/>
      </w:tblPr>
      <w:tblGrid>
        <w:gridCol w:w="1780"/>
        <w:gridCol w:w="6780"/>
        <w:gridCol w:w="680"/>
        <w:gridCol w:w="1200"/>
      </w:tblGrid>
      <w:tr w:rsidR="00F36569" w:rsidRPr="00ED46FF" w:rsidTr="00D72734">
        <w:trPr>
          <w:trHeight w:val="255"/>
        </w:trPr>
        <w:tc>
          <w:tcPr>
            <w:tcW w:w="1780" w:type="dxa"/>
            <w:tcBorders>
              <w:top w:val="nil"/>
              <w:left w:val="nil"/>
              <w:bottom w:val="nil"/>
              <w:right w:val="nil"/>
            </w:tcBorders>
            <w:shd w:val="clear" w:color="000000" w:fill="FFFFFF"/>
            <w:noWrap/>
            <w:vAlign w:val="bottom"/>
            <w:hideMark/>
          </w:tcPr>
          <w:p w:rsidR="00F36569" w:rsidRPr="00ED46FF" w:rsidRDefault="00F36569" w:rsidP="00D72734">
            <w:pPr>
              <w:spacing w:after="0" w:line="240" w:lineRule="auto"/>
              <w:rPr>
                <w:rFonts w:ascii="Calibri" w:eastAsia="Times New Roman" w:hAnsi="Calibri" w:cs="Calibri"/>
                <w:b/>
                <w:bCs/>
                <w:sz w:val="20"/>
                <w:szCs w:val="20"/>
                <w:lang w:eastAsia="fr-FR"/>
              </w:rPr>
            </w:pPr>
            <w:r w:rsidRPr="00ED46FF">
              <w:rPr>
                <w:rFonts w:ascii="Calibri" w:eastAsia="Times New Roman" w:hAnsi="Calibri" w:cs="Calibri"/>
                <w:b/>
                <w:bCs/>
                <w:sz w:val="20"/>
                <w:szCs w:val="20"/>
                <w:lang w:eastAsia="fr-FR"/>
              </w:rPr>
              <w:t>OP 833</w:t>
            </w:r>
          </w:p>
        </w:tc>
        <w:tc>
          <w:tcPr>
            <w:tcW w:w="67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Calibri" w:eastAsia="Times New Roman" w:hAnsi="Calibri" w:cs="Calibri"/>
                <w:b/>
                <w:bCs/>
                <w:sz w:val="20"/>
                <w:szCs w:val="20"/>
                <w:lang w:eastAsia="fr-FR"/>
              </w:rPr>
            </w:pPr>
          </w:p>
        </w:tc>
        <w:tc>
          <w:tcPr>
            <w:tcW w:w="6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F36569" w:rsidRPr="00ED46FF" w:rsidRDefault="00F36569" w:rsidP="00D72734">
            <w:pPr>
              <w:spacing w:after="0" w:line="240" w:lineRule="auto"/>
              <w:jc w:val="right"/>
              <w:rPr>
                <w:rFonts w:ascii="Calibri" w:eastAsia="Times New Roman" w:hAnsi="Calibri" w:cs="Calibri"/>
                <w:sz w:val="20"/>
                <w:szCs w:val="20"/>
                <w:lang w:eastAsia="fr-FR"/>
              </w:rPr>
            </w:pPr>
            <w:r w:rsidRPr="00ED46FF">
              <w:rPr>
                <w:rFonts w:ascii="Calibri" w:eastAsia="Times New Roman" w:hAnsi="Calibri" w:cs="Calibri"/>
                <w:sz w:val="20"/>
                <w:szCs w:val="20"/>
                <w:lang w:eastAsia="fr-FR"/>
              </w:rPr>
              <w:t>-10 000</w:t>
            </w:r>
          </w:p>
        </w:tc>
      </w:tr>
      <w:tr w:rsidR="00F36569" w:rsidRPr="00ED46FF" w:rsidTr="00D72734">
        <w:trPr>
          <w:trHeight w:val="255"/>
        </w:trPr>
        <w:tc>
          <w:tcPr>
            <w:tcW w:w="1780" w:type="dxa"/>
            <w:tcBorders>
              <w:top w:val="nil"/>
              <w:left w:val="nil"/>
              <w:bottom w:val="nil"/>
              <w:right w:val="nil"/>
            </w:tcBorders>
            <w:shd w:val="clear" w:color="000000" w:fill="FFFFFF"/>
            <w:noWrap/>
            <w:vAlign w:val="bottom"/>
            <w:hideMark/>
          </w:tcPr>
          <w:p w:rsidR="00F36569" w:rsidRPr="00ED46FF" w:rsidRDefault="00F36569" w:rsidP="00D72734">
            <w:pPr>
              <w:spacing w:after="0" w:line="240" w:lineRule="auto"/>
              <w:rPr>
                <w:rFonts w:ascii="Calibri" w:eastAsia="Times New Roman" w:hAnsi="Calibri" w:cs="Calibri"/>
                <w:b/>
                <w:bCs/>
                <w:sz w:val="20"/>
                <w:szCs w:val="20"/>
                <w:lang w:eastAsia="fr-FR"/>
              </w:rPr>
            </w:pPr>
            <w:r w:rsidRPr="00ED46FF">
              <w:rPr>
                <w:rFonts w:ascii="Calibri" w:eastAsia="Times New Roman" w:hAnsi="Calibri" w:cs="Calibri"/>
                <w:b/>
                <w:bCs/>
                <w:sz w:val="20"/>
                <w:szCs w:val="20"/>
                <w:lang w:eastAsia="fr-FR"/>
              </w:rPr>
              <w:t>OP 863</w:t>
            </w:r>
          </w:p>
        </w:tc>
        <w:tc>
          <w:tcPr>
            <w:tcW w:w="67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Calibri" w:eastAsia="Times New Roman" w:hAnsi="Calibri" w:cs="Calibri"/>
                <w:b/>
                <w:bCs/>
                <w:sz w:val="20"/>
                <w:szCs w:val="20"/>
                <w:lang w:eastAsia="fr-FR"/>
              </w:rPr>
            </w:pPr>
          </w:p>
        </w:tc>
        <w:tc>
          <w:tcPr>
            <w:tcW w:w="6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F36569" w:rsidRPr="00ED46FF" w:rsidRDefault="00F36569" w:rsidP="00D72734">
            <w:pPr>
              <w:spacing w:after="0" w:line="240" w:lineRule="auto"/>
              <w:jc w:val="right"/>
              <w:rPr>
                <w:rFonts w:ascii="Calibri" w:eastAsia="Times New Roman" w:hAnsi="Calibri" w:cs="Calibri"/>
                <w:sz w:val="20"/>
                <w:szCs w:val="20"/>
                <w:lang w:eastAsia="fr-FR"/>
              </w:rPr>
            </w:pPr>
            <w:r w:rsidRPr="00ED46FF">
              <w:rPr>
                <w:rFonts w:ascii="Calibri" w:eastAsia="Times New Roman" w:hAnsi="Calibri" w:cs="Calibri"/>
                <w:sz w:val="20"/>
                <w:szCs w:val="20"/>
                <w:lang w:eastAsia="fr-FR"/>
              </w:rPr>
              <w:t>3 500</w:t>
            </w:r>
          </w:p>
        </w:tc>
      </w:tr>
      <w:tr w:rsidR="00F36569" w:rsidRPr="00ED46FF" w:rsidTr="00D72734">
        <w:trPr>
          <w:trHeight w:val="255"/>
        </w:trPr>
        <w:tc>
          <w:tcPr>
            <w:tcW w:w="1780" w:type="dxa"/>
            <w:tcBorders>
              <w:top w:val="nil"/>
              <w:left w:val="nil"/>
              <w:bottom w:val="nil"/>
              <w:right w:val="nil"/>
            </w:tcBorders>
            <w:shd w:val="clear" w:color="000000" w:fill="FFFFFF"/>
            <w:noWrap/>
            <w:vAlign w:val="bottom"/>
            <w:hideMark/>
          </w:tcPr>
          <w:p w:rsidR="00F36569" w:rsidRPr="00ED46FF" w:rsidRDefault="00F36569" w:rsidP="00D72734">
            <w:pPr>
              <w:spacing w:after="0" w:line="240" w:lineRule="auto"/>
              <w:rPr>
                <w:rFonts w:ascii="Calibri" w:eastAsia="Times New Roman" w:hAnsi="Calibri" w:cs="Calibri"/>
                <w:b/>
                <w:bCs/>
                <w:sz w:val="20"/>
                <w:szCs w:val="20"/>
                <w:lang w:eastAsia="fr-FR"/>
              </w:rPr>
            </w:pPr>
            <w:r w:rsidRPr="00ED46FF">
              <w:rPr>
                <w:rFonts w:ascii="Calibri" w:eastAsia="Times New Roman" w:hAnsi="Calibri" w:cs="Calibri"/>
                <w:b/>
                <w:bCs/>
                <w:sz w:val="20"/>
                <w:szCs w:val="20"/>
                <w:lang w:eastAsia="fr-FR"/>
              </w:rPr>
              <w:t>OP 864</w:t>
            </w:r>
          </w:p>
        </w:tc>
        <w:tc>
          <w:tcPr>
            <w:tcW w:w="67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Calibri" w:eastAsia="Times New Roman" w:hAnsi="Calibri" w:cs="Calibri"/>
                <w:b/>
                <w:bCs/>
                <w:sz w:val="20"/>
                <w:szCs w:val="20"/>
                <w:lang w:eastAsia="fr-FR"/>
              </w:rPr>
            </w:pPr>
          </w:p>
        </w:tc>
        <w:tc>
          <w:tcPr>
            <w:tcW w:w="6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F36569" w:rsidRPr="00ED46FF" w:rsidRDefault="00F36569" w:rsidP="00D72734">
            <w:pPr>
              <w:spacing w:after="0" w:line="240" w:lineRule="auto"/>
              <w:jc w:val="right"/>
              <w:rPr>
                <w:rFonts w:ascii="Calibri" w:eastAsia="Times New Roman" w:hAnsi="Calibri" w:cs="Calibri"/>
                <w:sz w:val="20"/>
                <w:szCs w:val="20"/>
                <w:lang w:eastAsia="fr-FR"/>
              </w:rPr>
            </w:pPr>
            <w:r w:rsidRPr="00ED46FF">
              <w:rPr>
                <w:rFonts w:ascii="Calibri" w:eastAsia="Times New Roman" w:hAnsi="Calibri" w:cs="Calibri"/>
                <w:sz w:val="20"/>
                <w:szCs w:val="20"/>
                <w:lang w:eastAsia="fr-FR"/>
              </w:rPr>
              <w:t>3 348</w:t>
            </w:r>
          </w:p>
        </w:tc>
      </w:tr>
      <w:tr w:rsidR="00F36569" w:rsidRPr="00ED46FF" w:rsidTr="00D72734">
        <w:trPr>
          <w:trHeight w:val="255"/>
        </w:trPr>
        <w:tc>
          <w:tcPr>
            <w:tcW w:w="1780" w:type="dxa"/>
            <w:tcBorders>
              <w:top w:val="nil"/>
              <w:left w:val="nil"/>
              <w:bottom w:val="nil"/>
              <w:right w:val="nil"/>
            </w:tcBorders>
            <w:shd w:val="clear" w:color="000000" w:fill="FFFFFF"/>
            <w:noWrap/>
            <w:vAlign w:val="bottom"/>
            <w:hideMark/>
          </w:tcPr>
          <w:p w:rsidR="00F36569" w:rsidRPr="00ED46FF" w:rsidRDefault="00F36569" w:rsidP="00D72734">
            <w:pPr>
              <w:spacing w:after="0" w:line="240" w:lineRule="auto"/>
              <w:rPr>
                <w:rFonts w:ascii="Calibri" w:eastAsia="Times New Roman" w:hAnsi="Calibri" w:cs="Calibri"/>
                <w:b/>
                <w:bCs/>
                <w:sz w:val="20"/>
                <w:szCs w:val="20"/>
                <w:lang w:eastAsia="fr-FR"/>
              </w:rPr>
            </w:pPr>
            <w:r w:rsidRPr="00ED46FF">
              <w:rPr>
                <w:rFonts w:ascii="Calibri" w:eastAsia="Times New Roman" w:hAnsi="Calibri" w:cs="Calibri"/>
                <w:b/>
                <w:bCs/>
                <w:sz w:val="20"/>
                <w:szCs w:val="20"/>
                <w:lang w:eastAsia="fr-FR"/>
              </w:rPr>
              <w:t>OP 854</w:t>
            </w:r>
          </w:p>
        </w:tc>
        <w:tc>
          <w:tcPr>
            <w:tcW w:w="67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Calibri" w:eastAsia="Times New Roman" w:hAnsi="Calibri" w:cs="Calibri"/>
                <w:b/>
                <w:bCs/>
                <w:sz w:val="20"/>
                <w:szCs w:val="20"/>
                <w:lang w:eastAsia="fr-FR"/>
              </w:rPr>
            </w:pPr>
          </w:p>
        </w:tc>
        <w:tc>
          <w:tcPr>
            <w:tcW w:w="6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F36569" w:rsidRPr="00ED46FF" w:rsidRDefault="00F36569" w:rsidP="00D72734">
            <w:pPr>
              <w:spacing w:after="0" w:line="240" w:lineRule="auto"/>
              <w:jc w:val="right"/>
              <w:rPr>
                <w:rFonts w:ascii="Calibri" w:eastAsia="Times New Roman" w:hAnsi="Calibri" w:cs="Calibri"/>
                <w:sz w:val="20"/>
                <w:szCs w:val="20"/>
                <w:lang w:eastAsia="fr-FR"/>
              </w:rPr>
            </w:pPr>
            <w:r w:rsidRPr="00ED46FF">
              <w:rPr>
                <w:rFonts w:ascii="Calibri" w:eastAsia="Times New Roman" w:hAnsi="Calibri" w:cs="Calibri"/>
                <w:sz w:val="20"/>
                <w:szCs w:val="20"/>
                <w:lang w:eastAsia="fr-FR"/>
              </w:rPr>
              <w:t>-2 000</w:t>
            </w:r>
          </w:p>
        </w:tc>
      </w:tr>
      <w:tr w:rsidR="00F36569" w:rsidRPr="00ED46FF" w:rsidTr="00D72734">
        <w:trPr>
          <w:trHeight w:val="255"/>
        </w:trPr>
        <w:tc>
          <w:tcPr>
            <w:tcW w:w="1780" w:type="dxa"/>
            <w:tcBorders>
              <w:top w:val="nil"/>
              <w:left w:val="nil"/>
              <w:bottom w:val="nil"/>
              <w:right w:val="nil"/>
            </w:tcBorders>
            <w:shd w:val="clear" w:color="000000" w:fill="FFFFFF"/>
            <w:noWrap/>
            <w:vAlign w:val="bottom"/>
            <w:hideMark/>
          </w:tcPr>
          <w:p w:rsidR="00F36569" w:rsidRPr="00ED46FF" w:rsidRDefault="00F36569" w:rsidP="00D72734">
            <w:pPr>
              <w:spacing w:after="0" w:line="240" w:lineRule="auto"/>
              <w:rPr>
                <w:rFonts w:ascii="Calibri" w:eastAsia="Times New Roman" w:hAnsi="Calibri" w:cs="Calibri"/>
                <w:b/>
                <w:bCs/>
                <w:sz w:val="20"/>
                <w:szCs w:val="20"/>
                <w:lang w:eastAsia="fr-FR"/>
              </w:rPr>
            </w:pPr>
            <w:r w:rsidRPr="00ED46FF">
              <w:rPr>
                <w:rFonts w:ascii="Calibri" w:eastAsia="Times New Roman" w:hAnsi="Calibri" w:cs="Calibri"/>
                <w:b/>
                <w:bCs/>
                <w:sz w:val="20"/>
                <w:szCs w:val="20"/>
                <w:lang w:eastAsia="fr-FR"/>
              </w:rPr>
              <w:t>OP 865</w:t>
            </w:r>
          </w:p>
        </w:tc>
        <w:tc>
          <w:tcPr>
            <w:tcW w:w="67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Calibri" w:eastAsia="Times New Roman" w:hAnsi="Calibri" w:cs="Calibri"/>
                <w:b/>
                <w:bCs/>
                <w:sz w:val="20"/>
                <w:szCs w:val="20"/>
                <w:lang w:eastAsia="fr-FR"/>
              </w:rPr>
            </w:pPr>
          </w:p>
        </w:tc>
        <w:tc>
          <w:tcPr>
            <w:tcW w:w="6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F36569" w:rsidRPr="00ED46FF" w:rsidRDefault="00F36569" w:rsidP="00D72734">
            <w:pPr>
              <w:spacing w:after="0" w:line="240" w:lineRule="auto"/>
              <w:jc w:val="right"/>
              <w:rPr>
                <w:rFonts w:ascii="Calibri" w:eastAsia="Times New Roman" w:hAnsi="Calibri" w:cs="Calibri"/>
                <w:sz w:val="20"/>
                <w:szCs w:val="20"/>
                <w:lang w:eastAsia="fr-FR"/>
              </w:rPr>
            </w:pPr>
            <w:r w:rsidRPr="00ED46FF">
              <w:rPr>
                <w:rFonts w:ascii="Calibri" w:eastAsia="Times New Roman" w:hAnsi="Calibri" w:cs="Calibri"/>
                <w:sz w:val="20"/>
                <w:szCs w:val="20"/>
                <w:lang w:eastAsia="fr-FR"/>
              </w:rPr>
              <w:t>1 130</w:t>
            </w:r>
          </w:p>
        </w:tc>
      </w:tr>
      <w:tr w:rsidR="00F36569" w:rsidRPr="00ED46FF" w:rsidTr="00D72734">
        <w:trPr>
          <w:trHeight w:val="255"/>
        </w:trPr>
        <w:tc>
          <w:tcPr>
            <w:tcW w:w="1780" w:type="dxa"/>
            <w:tcBorders>
              <w:top w:val="nil"/>
              <w:left w:val="nil"/>
              <w:bottom w:val="nil"/>
              <w:right w:val="nil"/>
            </w:tcBorders>
            <w:shd w:val="clear" w:color="000000" w:fill="FFFFFF"/>
            <w:noWrap/>
            <w:vAlign w:val="bottom"/>
            <w:hideMark/>
          </w:tcPr>
          <w:p w:rsidR="00F36569" w:rsidRPr="00ED46FF" w:rsidRDefault="00F36569" w:rsidP="00D72734">
            <w:pPr>
              <w:spacing w:after="0" w:line="240" w:lineRule="auto"/>
              <w:rPr>
                <w:rFonts w:ascii="Calibri" w:eastAsia="Times New Roman" w:hAnsi="Calibri" w:cs="Calibri"/>
                <w:b/>
                <w:bCs/>
                <w:sz w:val="20"/>
                <w:szCs w:val="20"/>
                <w:lang w:eastAsia="fr-FR"/>
              </w:rPr>
            </w:pPr>
            <w:r w:rsidRPr="00ED46FF">
              <w:rPr>
                <w:rFonts w:ascii="Calibri" w:eastAsia="Times New Roman" w:hAnsi="Calibri" w:cs="Calibri"/>
                <w:b/>
                <w:bCs/>
                <w:sz w:val="20"/>
                <w:szCs w:val="20"/>
                <w:lang w:eastAsia="fr-FR"/>
              </w:rPr>
              <w:t>OP 520</w:t>
            </w:r>
          </w:p>
        </w:tc>
        <w:tc>
          <w:tcPr>
            <w:tcW w:w="67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Calibri" w:eastAsia="Times New Roman" w:hAnsi="Calibri" w:cs="Calibri"/>
                <w:b/>
                <w:bCs/>
                <w:sz w:val="20"/>
                <w:szCs w:val="20"/>
                <w:lang w:eastAsia="fr-FR"/>
              </w:rPr>
            </w:pPr>
          </w:p>
        </w:tc>
        <w:tc>
          <w:tcPr>
            <w:tcW w:w="6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F36569" w:rsidRPr="00ED46FF" w:rsidRDefault="00F36569" w:rsidP="00D72734">
            <w:pPr>
              <w:spacing w:after="0" w:line="240" w:lineRule="auto"/>
              <w:jc w:val="right"/>
              <w:rPr>
                <w:rFonts w:ascii="Calibri" w:eastAsia="Times New Roman" w:hAnsi="Calibri" w:cs="Calibri"/>
                <w:sz w:val="20"/>
                <w:szCs w:val="20"/>
                <w:lang w:eastAsia="fr-FR"/>
              </w:rPr>
            </w:pPr>
            <w:r w:rsidRPr="00ED46FF">
              <w:rPr>
                <w:rFonts w:ascii="Calibri" w:eastAsia="Times New Roman" w:hAnsi="Calibri" w:cs="Calibri"/>
                <w:sz w:val="20"/>
                <w:szCs w:val="20"/>
                <w:lang w:eastAsia="fr-FR"/>
              </w:rPr>
              <w:t>35 000</w:t>
            </w:r>
          </w:p>
        </w:tc>
      </w:tr>
      <w:tr w:rsidR="00F36569" w:rsidRPr="00ED46FF" w:rsidTr="00D72734">
        <w:trPr>
          <w:trHeight w:val="255"/>
        </w:trPr>
        <w:tc>
          <w:tcPr>
            <w:tcW w:w="1780" w:type="dxa"/>
            <w:tcBorders>
              <w:top w:val="nil"/>
              <w:left w:val="nil"/>
              <w:bottom w:val="nil"/>
              <w:right w:val="nil"/>
            </w:tcBorders>
            <w:shd w:val="clear" w:color="000000" w:fill="FFFFFF"/>
            <w:noWrap/>
            <w:vAlign w:val="bottom"/>
            <w:hideMark/>
          </w:tcPr>
          <w:p w:rsidR="00F36569" w:rsidRPr="00ED46FF" w:rsidRDefault="00F36569" w:rsidP="00D72734">
            <w:pPr>
              <w:spacing w:after="0" w:line="240" w:lineRule="auto"/>
              <w:rPr>
                <w:rFonts w:ascii="Calibri" w:eastAsia="Times New Roman" w:hAnsi="Calibri" w:cs="Calibri"/>
                <w:b/>
                <w:bCs/>
                <w:sz w:val="20"/>
                <w:szCs w:val="20"/>
                <w:lang w:eastAsia="fr-FR"/>
              </w:rPr>
            </w:pPr>
            <w:r w:rsidRPr="00ED46FF">
              <w:rPr>
                <w:rFonts w:ascii="Calibri" w:eastAsia="Times New Roman" w:hAnsi="Calibri" w:cs="Calibri"/>
                <w:b/>
                <w:bCs/>
                <w:sz w:val="20"/>
                <w:szCs w:val="20"/>
                <w:lang w:eastAsia="fr-FR"/>
              </w:rPr>
              <w:t>OP 867</w:t>
            </w:r>
          </w:p>
        </w:tc>
        <w:tc>
          <w:tcPr>
            <w:tcW w:w="67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Calibri" w:eastAsia="Times New Roman" w:hAnsi="Calibri" w:cs="Calibri"/>
                <w:b/>
                <w:bCs/>
                <w:sz w:val="20"/>
                <w:szCs w:val="20"/>
                <w:lang w:eastAsia="fr-FR"/>
              </w:rPr>
            </w:pPr>
          </w:p>
        </w:tc>
        <w:tc>
          <w:tcPr>
            <w:tcW w:w="6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F36569" w:rsidRPr="00ED46FF" w:rsidRDefault="00F36569" w:rsidP="00D72734">
            <w:pPr>
              <w:spacing w:after="0" w:line="240" w:lineRule="auto"/>
              <w:jc w:val="right"/>
              <w:rPr>
                <w:rFonts w:ascii="Calibri" w:eastAsia="Times New Roman" w:hAnsi="Calibri" w:cs="Calibri"/>
                <w:sz w:val="20"/>
                <w:szCs w:val="20"/>
                <w:lang w:eastAsia="fr-FR"/>
              </w:rPr>
            </w:pPr>
            <w:r w:rsidRPr="00ED46FF">
              <w:rPr>
                <w:rFonts w:ascii="Calibri" w:eastAsia="Times New Roman" w:hAnsi="Calibri" w:cs="Calibri"/>
                <w:sz w:val="20"/>
                <w:szCs w:val="20"/>
                <w:lang w:eastAsia="fr-FR"/>
              </w:rPr>
              <w:t>2 178</w:t>
            </w:r>
          </w:p>
        </w:tc>
      </w:tr>
      <w:tr w:rsidR="00F36569" w:rsidRPr="00ED46FF" w:rsidTr="00D72734">
        <w:trPr>
          <w:trHeight w:val="255"/>
        </w:trPr>
        <w:tc>
          <w:tcPr>
            <w:tcW w:w="1780" w:type="dxa"/>
            <w:tcBorders>
              <w:top w:val="nil"/>
              <w:left w:val="nil"/>
              <w:bottom w:val="nil"/>
              <w:right w:val="nil"/>
            </w:tcBorders>
            <w:shd w:val="clear" w:color="000000" w:fill="FFFFFF"/>
            <w:noWrap/>
            <w:vAlign w:val="bottom"/>
            <w:hideMark/>
          </w:tcPr>
          <w:p w:rsidR="00F36569" w:rsidRPr="00ED46FF" w:rsidRDefault="00F36569" w:rsidP="00D72734">
            <w:pPr>
              <w:spacing w:after="0" w:line="240" w:lineRule="auto"/>
              <w:rPr>
                <w:rFonts w:ascii="Calibri" w:eastAsia="Times New Roman" w:hAnsi="Calibri" w:cs="Calibri"/>
                <w:b/>
                <w:bCs/>
                <w:sz w:val="20"/>
                <w:szCs w:val="20"/>
                <w:lang w:eastAsia="fr-FR"/>
              </w:rPr>
            </w:pPr>
            <w:r w:rsidRPr="00ED46FF">
              <w:rPr>
                <w:rFonts w:ascii="Calibri" w:eastAsia="Times New Roman" w:hAnsi="Calibri" w:cs="Calibri"/>
                <w:b/>
                <w:bCs/>
                <w:sz w:val="20"/>
                <w:szCs w:val="20"/>
                <w:lang w:eastAsia="fr-FR"/>
              </w:rPr>
              <w:t>OP 855</w:t>
            </w:r>
          </w:p>
        </w:tc>
        <w:tc>
          <w:tcPr>
            <w:tcW w:w="67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Calibri" w:eastAsia="Times New Roman" w:hAnsi="Calibri" w:cs="Calibri"/>
                <w:b/>
                <w:bCs/>
                <w:sz w:val="20"/>
                <w:szCs w:val="20"/>
                <w:lang w:eastAsia="fr-FR"/>
              </w:rPr>
            </w:pPr>
          </w:p>
        </w:tc>
        <w:tc>
          <w:tcPr>
            <w:tcW w:w="6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F36569" w:rsidRPr="00ED46FF" w:rsidRDefault="00F36569" w:rsidP="00D72734">
            <w:pPr>
              <w:spacing w:after="0" w:line="240" w:lineRule="auto"/>
              <w:jc w:val="right"/>
              <w:rPr>
                <w:rFonts w:ascii="Calibri" w:eastAsia="Times New Roman" w:hAnsi="Calibri" w:cs="Calibri"/>
                <w:sz w:val="20"/>
                <w:szCs w:val="20"/>
                <w:lang w:eastAsia="fr-FR"/>
              </w:rPr>
            </w:pPr>
            <w:r w:rsidRPr="00ED46FF">
              <w:rPr>
                <w:rFonts w:ascii="Calibri" w:eastAsia="Times New Roman" w:hAnsi="Calibri" w:cs="Calibri"/>
                <w:sz w:val="20"/>
                <w:szCs w:val="20"/>
                <w:lang w:eastAsia="fr-FR"/>
              </w:rPr>
              <w:t>-55 178</w:t>
            </w:r>
          </w:p>
        </w:tc>
      </w:tr>
      <w:tr w:rsidR="00F36569" w:rsidRPr="00ED46FF" w:rsidTr="00D72734">
        <w:trPr>
          <w:trHeight w:val="255"/>
        </w:trPr>
        <w:tc>
          <w:tcPr>
            <w:tcW w:w="1780" w:type="dxa"/>
            <w:tcBorders>
              <w:top w:val="nil"/>
              <w:left w:val="nil"/>
              <w:bottom w:val="nil"/>
              <w:right w:val="nil"/>
            </w:tcBorders>
            <w:shd w:val="clear" w:color="000000" w:fill="FFFFFF"/>
            <w:noWrap/>
            <w:vAlign w:val="bottom"/>
            <w:hideMark/>
          </w:tcPr>
          <w:p w:rsidR="00F36569" w:rsidRPr="00ED46FF" w:rsidRDefault="00F36569" w:rsidP="00D72734">
            <w:pPr>
              <w:spacing w:after="0" w:line="240" w:lineRule="auto"/>
              <w:rPr>
                <w:rFonts w:ascii="Calibri" w:eastAsia="Times New Roman" w:hAnsi="Calibri" w:cs="Calibri"/>
                <w:b/>
                <w:bCs/>
                <w:sz w:val="20"/>
                <w:szCs w:val="20"/>
                <w:lang w:eastAsia="fr-FR"/>
              </w:rPr>
            </w:pPr>
            <w:r w:rsidRPr="00ED46FF">
              <w:rPr>
                <w:rFonts w:ascii="Calibri" w:eastAsia="Times New Roman" w:hAnsi="Calibri" w:cs="Calibri"/>
                <w:b/>
                <w:bCs/>
                <w:sz w:val="20"/>
                <w:szCs w:val="20"/>
                <w:lang w:eastAsia="fr-FR"/>
              </w:rPr>
              <w:t>OP 843</w:t>
            </w:r>
          </w:p>
        </w:tc>
        <w:tc>
          <w:tcPr>
            <w:tcW w:w="67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Calibri" w:eastAsia="Times New Roman" w:hAnsi="Calibri" w:cs="Calibri"/>
                <w:b/>
                <w:bCs/>
                <w:sz w:val="20"/>
                <w:szCs w:val="20"/>
                <w:lang w:eastAsia="fr-FR"/>
              </w:rPr>
            </w:pPr>
          </w:p>
        </w:tc>
        <w:tc>
          <w:tcPr>
            <w:tcW w:w="6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F36569" w:rsidRPr="00ED46FF" w:rsidRDefault="00F36569" w:rsidP="00D72734">
            <w:pPr>
              <w:spacing w:after="0" w:line="240" w:lineRule="auto"/>
              <w:jc w:val="right"/>
              <w:rPr>
                <w:rFonts w:ascii="Calibri" w:eastAsia="Times New Roman" w:hAnsi="Calibri" w:cs="Calibri"/>
                <w:sz w:val="20"/>
                <w:szCs w:val="20"/>
                <w:lang w:eastAsia="fr-FR"/>
              </w:rPr>
            </w:pPr>
            <w:r w:rsidRPr="00ED46FF">
              <w:rPr>
                <w:rFonts w:ascii="Calibri" w:eastAsia="Times New Roman" w:hAnsi="Calibri" w:cs="Calibri"/>
                <w:sz w:val="20"/>
                <w:szCs w:val="20"/>
                <w:lang w:eastAsia="fr-FR"/>
              </w:rPr>
              <w:t>30 000</w:t>
            </w:r>
          </w:p>
        </w:tc>
      </w:tr>
      <w:tr w:rsidR="00F36569" w:rsidRPr="00ED46FF" w:rsidTr="00D72734">
        <w:trPr>
          <w:trHeight w:val="255"/>
        </w:trPr>
        <w:tc>
          <w:tcPr>
            <w:tcW w:w="17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Calibri" w:eastAsia="Times New Roman" w:hAnsi="Calibri" w:cs="Calibri"/>
                <w:b/>
                <w:bCs/>
                <w:sz w:val="20"/>
                <w:szCs w:val="20"/>
                <w:lang w:eastAsia="fr-FR"/>
              </w:rPr>
            </w:pPr>
            <w:r w:rsidRPr="00ED46FF">
              <w:rPr>
                <w:rFonts w:ascii="Calibri" w:eastAsia="Times New Roman" w:hAnsi="Calibri" w:cs="Calibri"/>
                <w:b/>
                <w:bCs/>
                <w:sz w:val="20"/>
                <w:szCs w:val="20"/>
                <w:lang w:eastAsia="fr-FR"/>
              </w:rPr>
              <w:t>OP 866</w:t>
            </w:r>
          </w:p>
        </w:tc>
        <w:tc>
          <w:tcPr>
            <w:tcW w:w="67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Calibri" w:eastAsia="Times New Roman" w:hAnsi="Calibri" w:cs="Calibri"/>
                <w:b/>
                <w:bCs/>
                <w:sz w:val="20"/>
                <w:szCs w:val="20"/>
                <w:lang w:eastAsia="fr-FR"/>
              </w:rPr>
            </w:pPr>
          </w:p>
        </w:tc>
        <w:tc>
          <w:tcPr>
            <w:tcW w:w="6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F36569" w:rsidRPr="00ED46FF" w:rsidRDefault="00F36569" w:rsidP="00D72734">
            <w:pPr>
              <w:spacing w:after="0" w:line="240" w:lineRule="auto"/>
              <w:jc w:val="right"/>
              <w:rPr>
                <w:rFonts w:ascii="Calibri" w:eastAsia="Times New Roman" w:hAnsi="Calibri" w:cs="Calibri"/>
                <w:sz w:val="20"/>
                <w:szCs w:val="20"/>
                <w:lang w:eastAsia="fr-FR"/>
              </w:rPr>
            </w:pPr>
            <w:r w:rsidRPr="00ED46FF">
              <w:rPr>
                <w:rFonts w:ascii="Calibri" w:eastAsia="Times New Roman" w:hAnsi="Calibri" w:cs="Calibri"/>
                <w:sz w:val="20"/>
                <w:szCs w:val="20"/>
                <w:lang w:eastAsia="fr-FR"/>
              </w:rPr>
              <w:t>63 000</w:t>
            </w:r>
          </w:p>
        </w:tc>
      </w:tr>
      <w:tr w:rsidR="00F36569" w:rsidRPr="00ED46FF" w:rsidTr="00D72734">
        <w:trPr>
          <w:trHeight w:val="255"/>
        </w:trPr>
        <w:tc>
          <w:tcPr>
            <w:tcW w:w="17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jc w:val="right"/>
              <w:rPr>
                <w:rFonts w:ascii="Calibri" w:eastAsia="Times New Roman" w:hAnsi="Calibri" w:cs="Calibri"/>
                <w:sz w:val="20"/>
                <w:szCs w:val="20"/>
                <w:lang w:eastAsia="fr-FR"/>
              </w:rPr>
            </w:pPr>
          </w:p>
        </w:tc>
        <w:tc>
          <w:tcPr>
            <w:tcW w:w="67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Times New Roman" w:eastAsia="Times New Roman" w:hAnsi="Times New Roman" w:cs="Times New Roman"/>
                <w:sz w:val="20"/>
                <w:szCs w:val="20"/>
                <w:lang w:eastAsia="fr-FR"/>
              </w:rPr>
            </w:pPr>
          </w:p>
        </w:tc>
        <w:tc>
          <w:tcPr>
            <w:tcW w:w="6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jc w:val="right"/>
              <w:rPr>
                <w:rFonts w:ascii="Calibri" w:eastAsia="Times New Roman" w:hAnsi="Calibri" w:cs="Calibri"/>
                <w:b/>
                <w:bCs/>
                <w:sz w:val="20"/>
                <w:szCs w:val="20"/>
                <w:lang w:eastAsia="fr-FR"/>
              </w:rPr>
            </w:pPr>
            <w:r w:rsidRPr="00ED46FF">
              <w:rPr>
                <w:rFonts w:ascii="Calibri" w:eastAsia="Times New Roman" w:hAnsi="Calibri" w:cs="Calibri"/>
                <w:b/>
                <w:bCs/>
                <w:sz w:val="20"/>
                <w:szCs w:val="20"/>
                <w:lang w:eastAsia="fr-FR"/>
              </w:rPr>
              <w:t>Total</w:t>
            </w:r>
          </w:p>
        </w:tc>
        <w:tc>
          <w:tcPr>
            <w:tcW w:w="1200" w:type="dxa"/>
            <w:tcBorders>
              <w:top w:val="nil"/>
              <w:left w:val="nil"/>
              <w:bottom w:val="nil"/>
              <w:right w:val="nil"/>
            </w:tcBorders>
            <w:shd w:val="clear" w:color="000000" w:fill="D9D9D9"/>
            <w:noWrap/>
            <w:vAlign w:val="bottom"/>
            <w:hideMark/>
          </w:tcPr>
          <w:p w:rsidR="00F36569" w:rsidRPr="00ED46FF" w:rsidRDefault="00F36569" w:rsidP="00D72734">
            <w:pPr>
              <w:spacing w:after="0" w:line="240" w:lineRule="auto"/>
              <w:jc w:val="right"/>
              <w:rPr>
                <w:rFonts w:ascii="Calibri" w:eastAsia="Times New Roman" w:hAnsi="Calibri" w:cs="Calibri"/>
                <w:b/>
                <w:bCs/>
                <w:sz w:val="20"/>
                <w:szCs w:val="20"/>
                <w:lang w:eastAsia="fr-FR"/>
              </w:rPr>
            </w:pPr>
            <w:r w:rsidRPr="00ED46FF">
              <w:rPr>
                <w:rFonts w:ascii="Calibri" w:eastAsia="Times New Roman" w:hAnsi="Calibri" w:cs="Calibri"/>
                <w:b/>
                <w:bCs/>
                <w:sz w:val="20"/>
                <w:szCs w:val="20"/>
                <w:lang w:eastAsia="fr-FR"/>
              </w:rPr>
              <w:t>81 107</w:t>
            </w:r>
          </w:p>
        </w:tc>
      </w:tr>
      <w:tr w:rsidR="00F36569" w:rsidRPr="00ED46FF" w:rsidTr="00D72734">
        <w:trPr>
          <w:trHeight w:val="255"/>
        </w:trPr>
        <w:tc>
          <w:tcPr>
            <w:tcW w:w="17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jc w:val="right"/>
              <w:rPr>
                <w:rFonts w:ascii="Calibri" w:eastAsia="Times New Roman" w:hAnsi="Calibri" w:cs="Calibri"/>
                <w:b/>
                <w:bCs/>
                <w:sz w:val="20"/>
                <w:szCs w:val="20"/>
                <w:lang w:eastAsia="fr-FR"/>
              </w:rPr>
            </w:pPr>
          </w:p>
        </w:tc>
        <w:tc>
          <w:tcPr>
            <w:tcW w:w="67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Times New Roman" w:eastAsia="Times New Roman" w:hAnsi="Times New Roman" w:cs="Times New Roman"/>
                <w:sz w:val="20"/>
                <w:szCs w:val="20"/>
                <w:lang w:eastAsia="fr-FR"/>
              </w:rPr>
            </w:pPr>
          </w:p>
        </w:tc>
        <w:tc>
          <w:tcPr>
            <w:tcW w:w="6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FFFFFF"/>
            <w:noWrap/>
            <w:vAlign w:val="bottom"/>
            <w:hideMark/>
          </w:tcPr>
          <w:p w:rsidR="00F36569" w:rsidRPr="00ED46FF" w:rsidRDefault="00F36569" w:rsidP="00D72734">
            <w:pPr>
              <w:spacing w:after="0" w:line="240" w:lineRule="auto"/>
              <w:rPr>
                <w:rFonts w:ascii="Calibri" w:eastAsia="Times New Roman" w:hAnsi="Calibri" w:cs="Calibri"/>
                <w:b/>
                <w:bCs/>
                <w:sz w:val="20"/>
                <w:szCs w:val="20"/>
                <w:lang w:eastAsia="fr-FR"/>
              </w:rPr>
            </w:pPr>
            <w:r w:rsidRPr="00ED46FF">
              <w:rPr>
                <w:rFonts w:ascii="Calibri" w:eastAsia="Times New Roman" w:hAnsi="Calibri" w:cs="Calibri"/>
                <w:b/>
                <w:bCs/>
                <w:sz w:val="20"/>
                <w:szCs w:val="20"/>
                <w:lang w:eastAsia="fr-FR"/>
              </w:rPr>
              <w:t> </w:t>
            </w:r>
          </w:p>
        </w:tc>
      </w:tr>
      <w:tr w:rsidR="00F36569" w:rsidRPr="00ED46FF" w:rsidTr="00D72734">
        <w:trPr>
          <w:trHeight w:val="255"/>
        </w:trPr>
        <w:tc>
          <w:tcPr>
            <w:tcW w:w="17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Calibri" w:eastAsia="Times New Roman" w:hAnsi="Calibri" w:cs="Calibri"/>
                <w:b/>
                <w:bCs/>
                <w:sz w:val="20"/>
                <w:szCs w:val="20"/>
                <w:lang w:eastAsia="fr-FR"/>
              </w:rPr>
            </w:pPr>
          </w:p>
        </w:tc>
        <w:tc>
          <w:tcPr>
            <w:tcW w:w="67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jc w:val="center"/>
              <w:rPr>
                <w:rFonts w:ascii="Calibri" w:eastAsia="Times New Roman" w:hAnsi="Calibri" w:cs="Calibri"/>
                <w:sz w:val="20"/>
                <w:szCs w:val="20"/>
                <w:u w:val="single"/>
                <w:lang w:eastAsia="fr-FR"/>
              </w:rPr>
            </w:pPr>
            <w:r w:rsidRPr="00ED46FF">
              <w:rPr>
                <w:rFonts w:ascii="Calibri" w:eastAsia="Times New Roman" w:hAnsi="Calibri" w:cs="Calibri"/>
                <w:sz w:val="20"/>
                <w:szCs w:val="20"/>
                <w:u w:val="single"/>
                <w:lang w:eastAsia="fr-FR"/>
              </w:rPr>
              <w:t>RECETTES</w:t>
            </w:r>
          </w:p>
        </w:tc>
        <w:tc>
          <w:tcPr>
            <w:tcW w:w="6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jc w:val="center"/>
              <w:rPr>
                <w:rFonts w:ascii="Calibri" w:eastAsia="Times New Roman" w:hAnsi="Calibri" w:cs="Calibri"/>
                <w:sz w:val="20"/>
                <w:szCs w:val="20"/>
                <w:u w:val="single"/>
                <w:lang w:eastAsia="fr-FR"/>
              </w:rPr>
            </w:pPr>
          </w:p>
        </w:tc>
        <w:tc>
          <w:tcPr>
            <w:tcW w:w="120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Times New Roman" w:eastAsia="Times New Roman" w:hAnsi="Times New Roman" w:cs="Times New Roman"/>
                <w:sz w:val="20"/>
                <w:szCs w:val="20"/>
                <w:lang w:eastAsia="fr-FR"/>
              </w:rPr>
            </w:pPr>
          </w:p>
        </w:tc>
      </w:tr>
      <w:tr w:rsidR="00F36569" w:rsidRPr="00ED46FF" w:rsidTr="00D72734">
        <w:trPr>
          <w:trHeight w:val="255"/>
        </w:trPr>
        <w:tc>
          <w:tcPr>
            <w:tcW w:w="17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Times New Roman" w:eastAsia="Times New Roman" w:hAnsi="Times New Roman" w:cs="Times New Roman"/>
                <w:sz w:val="20"/>
                <w:szCs w:val="20"/>
                <w:lang w:eastAsia="fr-FR"/>
              </w:rPr>
            </w:pPr>
          </w:p>
        </w:tc>
        <w:tc>
          <w:tcPr>
            <w:tcW w:w="67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Times New Roman" w:eastAsia="Times New Roman" w:hAnsi="Times New Roman" w:cs="Times New Roman"/>
                <w:sz w:val="20"/>
                <w:szCs w:val="20"/>
                <w:lang w:eastAsia="fr-FR"/>
              </w:rPr>
            </w:pPr>
          </w:p>
        </w:tc>
        <w:tc>
          <w:tcPr>
            <w:tcW w:w="6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Times New Roman" w:eastAsia="Times New Roman" w:hAnsi="Times New Roman" w:cs="Times New Roman"/>
                <w:sz w:val="20"/>
                <w:szCs w:val="20"/>
                <w:lang w:eastAsia="fr-FR"/>
              </w:rPr>
            </w:pPr>
          </w:p>
        </w:tc>
      </w:tr>
      <w:tr w:rsidR="00F36569" w:rsidRPr="00ED46FF" w:rsidTr="00D72734">
        <w:trPr>
          <w:trHeight w:val="255"/>
        </w:trPr>
        <w:tc>
          <w:tcPr>
            <w:tcW w:w="17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Calibri" w:eastAsia="Times New Roman" w:hAnsi="Calibri" w:cs="Calibri"/>
                <w:b/>
                <w:bCs/>
                <w:sz w:val="20"/>
                <w:szCs w:val="20"/>
                <w:lang w:eastAsia="fr-FR"/>
              </w:rPr>
            </w:pPr>
            <w:r w:rsidRPr="00ED46FF">
              <w:rPr>
                <w:rFonts w:ascii="Calibri" w:eastAsia="Times New Roman" w:hAnsi="Calibri" w:cs="Calibri"/>
                <w:b/>
                <w:bCs/>
                <w:sz w:val="20"/>
                <w:szCs w:val="20"/>
                <w:lang w:eastAsia="fr-FR"/>
              </w:rPr>
              <w:t>1327 - 866</w:t>
            </w:r>
          </w:p>
        </w:tc>
        <w:tc>
          <w:tcPr>
            <w:tcW w:w="67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Calibri" w:eastAsia="Times New Roman" w:hAnsi="Calibri" w:cs="Calibri"/>
                <w:b/>
                <w:bCs/>
                <w:sz w:val="20"/>
                <w:szCs w:val="20"/>
                <w:lang w:eastAsia="fr-FR"/>
              </w:rPr>
            </w:pPr>
          </w:p>
        </w:tc>
        <w:tc>
          <w:tcPr>
            <w:tcW w:w="6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F36569" w:rsidRPr="00ED46FF" w:rsidRDefault="00F36569" w:rsidP="00D72734">
            <w:pPr>
              <w:spacing w:after="0" w:line="240" w:lineRule="auto"/>
              <w:jc w:val="right"/>
              <w:rPr>
                <w:rFonts w:ascii="Calibri" w:eastAsia="Times New Roman" w:hAnsi="Calibri" w:cs="Calibri"/>
                <w:sz w:val="20"/>
                <w:szCs w:val="20"/>
                <w:lang w:eastAsia="fr-FR"/>
              </w:rPr>
            </w:pPr>
            <w:r w:rsidRPr="00ED46FF">
              <w:rPr>
                <w:rFonts w:ascii="Calibri" w:eastAsia="Times New Roman" w:hAnsi="Calibri" w:cs="Calibri"/>
                <w:sz w:val="20"/>
                <w:szCs w:val="20"/>
                <w:lang w:eastAsia="fr-FR"/>
              </w:rPr>
              <w:t>31 500.0</w:t>
            </w:r>
          </w:p>
        </w:tc>
      </w:tr>
      <w:tr w:rsidR="00F36569" w:rsidRPr="00ED46FF" w:rsidTr="00D72734">
        <w:trPr>
          <w:trHeight w:val="255"/>
        </w:trPr>
        <w:tc>
          <w:tcPr>
            <w:tcW w:w="17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Calibri" w:eastAsia="Times New Roman" w:hAnsi="Calibri" w:cs="Calibri"/>
                <w:b/>
                <w:bCs/>
                <w:sz w:val="20"/>
                <w:szCs w:val="20"/>
                <w:lang w:eastAsia="fr-FR"/>
              </w:rPr>
            </w:pPr>
            <w:r w:rsidRPr="00ED46FF">
              <w:rPr>
                <w:rFonts w:ascii="Calibri" w:eastAsia="Times New Roman" w:hAnsi="Calibri" w:cs="Calibri"/>
                <w:b/>
                <w:bCs/>
                <w:sz w:val="20"/>
                <w:szCs w:val="20"/>
                <w:lang w:eastAsia="fr-FR"/>
              </w:rPr>
              <w:t>021</w:t>
            </w:r>
          </w:p>
        </w:tc>
        <w:tc>
          <w:tcPr>
            <w:tcW w:w="67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Calibri" w:eastAsia="Times New Roman" w:hAnsi="Calibri" w:cs="Calibri"/>
                <w:b/>
                <w:bCs/>
                <w:sz w:val="20"/>
                <w:szCs w:val="20"/>
                <w:lang w:eastAsia="fr-FR"/>
              </w:rPr>
            </w:pPr>
          </w:p>
        </w:tc>
        <w:tc>
          <w:tcPr>
            <w:tcW w:w="6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F36569" w:rsidRPr="00ED46FF" w:rsidRDefault="00F36569" w:rsidP="00D72734">
            <w:pPr>
              <w:spacing w:after="0" w:line="240" w:lineRule="auto"/>
              <w:jc w:val="right"/>
              <w:rPr>
                <w:rFonts w:ascii="Calibri" w:eastAsia="Times New Roman" w:hAnsi="Calibri" w:cs="Calibri"/>
                <w:sz w:val="20"/>
                <w:szCs w:val="20"/>
                <w:lang w:eastAsia="fr-FR"/>
              </w:rPr>
            </w:pPr>
            <w:r w:rsidRPr="00ED46FF">
              <w:rPr>
                <w:rFonts w:ascii="Calibri" w:eastAsia="Times New Roman" w:hAnsi="Calibri" w:cs="Calibri"/>
                <w:sz w:val="20"/>
                <w:szCs w:val="20"/>
                <w:lang w:eastAsia="fr-FR"/>
              </w:rPr>
              <w:t>49 607.0</w:t>
            </w:r>
          </w:p>
        </w:tc>
      </w:tr>
      <w:tr w:rsidR="00F36569" w:rsidRPr="00ED46FF" w:rsidTr="00D72734">
        <w:trPr>
          <w:trHeight w:val="255"/>
        </w:trPr>
        <w:tc>
          <w:tcPr>
            <w:tcW w:w="17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jc w:val="right"/>
              <w:rPr>
                <w:rFonts w:ascii="Calibri" w:eastAsia="Times New Roman" w:hAnsi="Calibri" w:cs="Calibri"/>
                <w:sz w:val="20"/>
                <w:szCs w:val="20"/>
                <w:lang w:eastAsia="fr-FR"/>
              </w:rPr>
            </w:pPr>
          </w:p>
        </w:tc>
        <w:tc>
          <w:tcPr>
            <w:tcW w:w="67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Times New Roman" w:eastAsia="Times New Roman" w:hAnsi="Times New Roman" w:cs="Times New Roman"/>
                <w:sz w:val="20"/>
                <w:szCs w:val="20"/>
                <w:lang w:eastAsia="fr-FR"/>
              </w:rPr>
            </w:pPr>
          </w:p>
        </w:tc>
        <w:tc>
          <w:tcPr>
            <w:tcW w:w="6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jc w:val="right"/>
              <w:rPr>
                <w:rFonts w:ascii="Calibri" w:eastAsia="Times New Roman" w:hAnsi="Calibri" w:cs="Calibri"/>
                <w:b/>
                <w:bCs/>
                <w:sz w:val="20"/>
                <w:szCs w:val="20"/>
                <w:lang w:eastAsia="fr-FR"/>
              </w:rPr>
            </w:pPr>
            <w:r w:rsidRPr="00ED46FF">
              <w:rPr>
                <w:rFonts w:ascii="Calibri" w:eastAsia="Times New Roman" w:hAnsi="Calibri" w:cs="Calibri"/>
                <w:b/>
                <w:bCs/>
                <w:sz w:val="20"/>
                <w:szCs w:val="20"/>
                <w:lang w:eastAsia="fr-FR"/>
              </w:rPr>
              <w:t>Total</w:t>
            </w:r>
          </w:p>
        </w:tc>
        <w:tc>
          <w:tcPr>
            <w:tcW w:w="1200" w:type="dxa"/>
            <w:tcBorders>
              <w:top w:val="nil"/>
              <w:left w:val="nil"/>
              <w:bottom w:val="nil"/>
              <w:right w:val="nil"/>
            </w:tcBorders>
            <w:shd w:val="clear" w:color="000000" w:fill="D9D9D9"/>
            <w:noWrap/>
            <w:vAlign w:val="bottom"/>
            <w:hideMark/>
          </w:tcPr>
          <w:p w:rsidR="00F36569" w:rsidRPr="00ED46FF" w:rsidRDefault="00F36569" w:rsidP="00D72734">
            <w:pPr>
              <w:spacing w:after="0" w:line="240" w:lineRule="auto"/>
              <w:jc w:val="right"/>
              <w:rPr>
                <w:rFonts w:ascii="Calibri" w:eastAsia="Times New Roman" w:hAnsi="Calibri" w:cs="Calibri"/>
                <w:b/>
                <w:bCs/>
                <w:sz w:val="20"/>
                <w:szCs w:val="20"/>
                <w:lang w:eastAsia="fr-FR"/>
              </w:rPr>
            </w:pPr>
            <w:r w:rsidRPr="00ED46FF">
              <w:rPr>
                <w:rFonts w:ascii="Calibri" w:eastAsia="Times New Roman" w:hAnsi="Calibri" w:cs="Calibri"/>
                <w:b/>
                <w:bCs/>
                <w:sz w:val="20"/>
                <w:szCs w:val="20"/>
                <w:lang w:eastAsia="fr-FR"/>
              </w:rPr>
              <w:t>81 107</w:t>
            </w:r>
          </w:p>
        </w:tc>
      </w:tr>
      <w:tr w:rsidR="00F36569" w:rsidRPr="00ED46FF" w:rsidTr="00D72734">
        <w:trPr>
          <w:trHeight w:val="255"/>
        </w:trPr>
        <w:tc>
          <w:tcPr>
            <w:tcW w:w="17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jc w:val="right"/>
              <w:rPr>
                <w:rFonts w:ascii="Calibri" w:eastAsia="Times New Roman" w:hAnsi="Calibri" w:cs="Calibri"/>
                <w:b/>
                <w:bCs/>
                <w:sz w:val="20"/>
                <w:szCs w:val="20"/>
                <w:lang w:eastAsia="fr-FR"/>
              </w:rPr>
            </w:pPr>
          </w:p>
        </w:tc>
        <w:tc>
          <w:tcPr>
            <w:tcW w:w="67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Times New Roman" w:eastAsia="Times New Roman" w:hAnsi="Times New Roman" w:cs="Times New Roman"/>
                <w:sz w:val="20"/>
                <w:szCs w:val="20"/>
                <w:lang w:eastAsia="fr-FR"/>
              </w:rPr>
            </w:pPr>
          </w:p>
        </w:tc>
        <w:tc>
          <w:tcPr>
            <w:tcW w:w="6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FFFFFF"/>
            <w:noWrap/>
            <w:vAlign w:val="bottom"/>
            <w:hideMark/>
          </w:tcPr>
          <w:p w:rsidR="00F36569" w:rsidRPr="00ED46FF" w:rsidRDefault="00F36569" w:rsidP="00D72734">
            <w:pPr>
              <w:spacing w:after="0" w:line="240" w:lineRule="auto"/>
              <w:rPr>
                <w:rFonts w:ascii="Calibri" w:eastAsia="Times New Roman" w:hAnsi="Calibri" w:cs="Calibri"/>
                <w:b/>
                <w:bCs/>
                <w:sz w:val="20"/>
                <w:szCs w:val="20"/>
                <w:lang w:eastAsia="fr-FR"/>
              </w:rPr>
            </w:pPr>
            <w:r w:rsidRPr="00ED46FF">
              <w:rPr>
                <w:rFonts w:ascii="Calibri" w:eastAsia="Times New Roman" w:hAnsi="Calibri" w:cs="Calibri"/>
                <w:b/>
                <w:bCs/>
                <w:sz w:val="20"/>
                <w:szCs w:val="20"/>
                <w:lang w:eastAsia="fr-FR"/>
              </w:rPr>
              <w:t> </w:t>
            </w:r>
          </w:p>
        </w:tc>
      </w:tr>
      <w:tr w:rsidR="00F36569" w:rsidRPr="00ED46FF" w:rsidTr="00D72734">
        <w:trPr>
          <w:trHeight w:val="270"/>
        </w:trPr>
        <w:tc>
          <w:tcPr>
            <w:tcW w:w="17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Calibri" w:eastAsia="Times New Roman" w:hAnsi="Calibri" w:cs="Calibri"/>
                <w:b/>
                <w:bCs/>
                <w:sz w:val="20"/>
                <w:szCs w:val="20"/>
                <w:lang w:eastAsia="fr-FR"/>
              </w:rPr>
            </w:pPr>
          </w:p>
        </w:tc>
        <w:tc>
          <w:tcPr>
            <w:tcW w:w="67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Times New Roman" w:eastAsia="Times New Roman" w:hAnsi="Times New Roman" w:cs="Times New Roman"/>
                <w:sz w:val="20"/>
                <w:szCs w:val="20"/>
                <w:lang w:eastAsia="fr-FR"/>
              </w:rPr>
            </w:pPr>
          </w:p>
        </w:tc>
        <w:tc>
          <w:tcPr>
            <w:tcW w:w="6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FFFFFF"/>
            <w:noWrap/>
            <w:vAlign w:val="bottom"/>
            <w:hideMark/>
          </w:tcPr>
          <w:p w:rsidR="00F36569" w:rsidRPr="00ED46FF" w:rsidRDefault="00F36569" w:rsidP="00D72734">
            <w:pPr>
              <w:spacing w:after="0" w:line="240" w:lineRule="auto"/>
              <w:rPr>
                <w:rFonts w:ascii="Calibri" w:eastAsia="Times New Roman" w:hAnsi="Calibri" w:cs="Calibri"/>
                <w:b/>
                <w:bCs/>
                <w:sz w:val="20"/>
                <w:szCs w:val="20"/>
                <w:lang w:eastAsia="fr-FR"/>
              </w:rPr>
            </w:pPr>
            <w:r w:rsidRPr="00ED46FF">
              <w:rPr>
                <w:rFonts w:ascii="Calibri" w:eastAsia="Times New Roman" w:hAnsi="Calibri" w:cs="Calibri"/>
                <w:b/>
                <w:bCs/>
                <w:sz w:val="20"/>
                <w:szCs w:val="20"/>
                <w:lang w:eastAsia="fr-FR"/>
              </w:rPr>
              <w:t> </w:t>
            </w:r>
          </w:p>
        </w:tc>
      </w:tr>
      <w:tr w:rsidR="00F36569" w:rsidRPr="00ED46FF" w:rsidTr="00D72734">
        <w:trPr>
          <w:trHeight w:val="285"/>
        </w:trPr>
        <w:tc>
          <w:tcPr>
            <w:tcW w:w="1780" w:type="dxa"/>
            <w:tcBorders>
              <w:top w:val="single" w:sz="12" w:space="0" w:color="auto"/>
              <w:left w:val="single" w:sz="12" w:space="0" w:color="auto"/>
              <w:bottom w:val="single" w:sz="12" w:space="0" w:color="auto"/>
              <w:right w:val="nil"/>
            </w:tcBorders>
            <w:shd w:val="clear" w:color="auto" w:fill="auto"/>
            <w:noWrap/>
            <w:vAlign w:val="bottom"/>
            <w:hideMark/>
          </w:tcPr>
          <w:p w:rsidR="00F36569" w:rsidRPr="00ED46FF" w:rsidRDefault="00F36569" w:rsidP="00D72734">
            <w:pPr>
              <w:spacing w:after="0" w:line="240" w:lineRule="auto"/>
              <w:rPr>
                <w:rFonts w:ascii="Calibri" w:eastAsia="Times New Roman" w:hAnsi="Calibri" w:cs="Calibri"/>
                <w:b/>
                <w:bCs/>
                <w:sz w:val="20"/>
                <w:szCs w:val="20"/>
                <w:lang w:eastAsia="fr-FR"/>
              </w:rPr>
            </w:pPr>
            <w:r w:rsidRPr="00ED46FF">
              <w:rPr>
                <w:rFonts w:ascii="Calibri" w:eastAsia="Times New Roman" w:hAnsi="Calibri" w:cs="Calibri"/>
                <w:b/>
                <w:bCs/>
                <w:sz w:val="20"/>
                <w:szCs w:val="20"/>
                <w:lang w:eastAsia="fr-FR"/>
              </w:rPr>
              <w:t>FONCTIONNEMENT</w:t>
            </w:r>
          </w:p>
        </w:tc>
        <w:tc>
          <w:tcPr>
            <w:tcW w:w="6780" w:type="dxa"/>
            <w:tcBorders>
              <w:top w:val="single" w:sz="12" w:space="0" w:color="auto"/>
              <w:left w:val="nil"/>
              <w:bottom w:val="single" w:sz="12" w:space="0" w:color="auto"/>
              <w:right w:val="single" w:sz="12" w:space="0" w:color="auto"/>
            </w:tcBorders>
            <w:shd w:val="clear" w:color="auto" w:fill="auto"/>
            <w:noWrap/>
            <w:vAlign w:val="bottom"/>
            <w:hideMark/>
          </w:tcPr>
          <w:p w:rsidR="00F36569" w:rsidRPr="00ED46FF" w:rsidRDefault="00F36569" w:rsidP="00D72734">
            <w:pPr>
              <w:spacing w:after="0" w:line="240" w:lineRule="auto"/>
              <w:rPr>
                <w:rFonts w:ascii="Calibri" w:eastAsia="Times New Roman" w:hAnsi="Calibri" w:cs="Calibri"/>
                <w:b/>
                <w:bCs/>
                <w:sz w:val="20"/>
                <w:szCs w:val="20"/>
                <w:lang w:eastAsia="fr-FR"/>
              </w:rPr>
            </w:pPr>
            <w:r w:rsidRPr="00ED46FF">
              <w:rPr>
                <w:rFonts w:ascii="Calibri" w:eastAsia="Times New Roman" w:hAnsi="Calibri" w:cs="Calibri"/>
                <w:b/>
                <w:bCs/>
                <w:sz w:val="20"/>
                <w:szCs w:val="20"/>
                <w:lang w:eastAsia="fr-FR"/>
              </w:rPr>
              <w:t> </w:t>
            </w:r>
          </w:p>
        </w:tc>
        <w:tc>
          <w:tcPr>
            <w:tcW w:w="6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Calibri" w:eastAsia="Times New Roman" w:hAnsi="Calibri" w:cs="Calibri"/>
                <w:b/>
                <w:bCs/>
                <w:sz w:val="20"/>
                <w:szCs w:val="20"/>
                <w:lang w:eastAsia="fr-FR"/>
              </w:rPr>
            </w:pPr>
          </w:p>
        </w:tc>
        <w:tc>
          <w:tcPr>
            <w:tcW w:w="120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Times New Roman" w:eastAsia="Times New Roman" w:hAnsi="Times New Roman" w:cs="Times New Roman"/>
                <w:sz w:val="20"/>
                <w:szCs w:val="20"/>
                <w:lang w:eastAsia="fr-FR"/>
              </w:rPr>
            </w:pPr>
          </w:p>
        </w:tc>
      </w:tr>
      <w:tr w:rsidR="00F36569" w:rsidRPr="00ED46FF" w:rsidTr="00D72734">
        <w:trPr>
          <w:trHeight w:val="270"/>
        </w:trPr>
        <w:tc>
          <w:tcPr>
            <w:tcW w:w="17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Times New Roman" w:eastAsia="Times New Roman" w:hAnsi="Times New Roman" w:cs="Times New Roman"/>
                <w:sz w:val="20"/>
                <w:szCs w:val="20"/>
                <w:lang w:eastAsia="fr-FR"/>
              </w:rPr>
            </w:pPr>
          </w:p>
        </w:tc>
        <w:tc>
          <w:tcPr>
            <w:tcW w:w="67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Times New Roman" w:eastAsia="Times New Roman" w:hAnsi="Times New Roman" w:cs="Times New Roman"/>
                <w:sz w:val="20"/>
                <w:szCs w:val="20"/>
                <w:lang w:eastAsia="fr-FR"/>
              </w:rPr>
            </w:pPr>
          </w:p>
        </w:tc>
        <w:tc>
          <w:tcPr>
            <w:tcW w:w="6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Times New Roman" w:eastAsia="Times New Roman" w:hAnsi="Times New Roman" w:cs="Times New Roman"/>
                <w:sz w:val="20"/>
                <w:szCs w:val="20"/>
                <w:lang w:eastAsia="fr-FR"/>
              </w:rPr>
            </w:pPr>
          </w:p>
        </w:tc>
      </w:tr>
      <w:tr w:rsidR="00F36569" w:rsidRPr="00ED46FF" w:rsidTr="00D72734">
        <w:trPr>
          <w:trHeight w:val="255"/>
        </w:trPr>
        <w:tc>
          <w:tcPr>
            <w:tcW w:w="17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Times New Roman" w:eastAsia="Times New Roman" w:hAnsi="Times New Roman" w:cs="Times New Roman"/>
                <w:sz w:val="20"/>
                <w:szCs w:val="20"/>
                <w:lang w:eastAsia="fr-FR"/>
              </w:rPr>
            </w:pPr>
          </w:p>
        </w:tc>
        <w:tc>
          <w:tcPr>
            <w:tcW w:w="67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jc w:val="center"/>
              <w:rPr>
                <w:rFonts w:ascii="Calibri" w:eastAsia="Times New Roman" w:hAnsi="Calibri" w:cs="Calibri"/>
                <w:sz w:val="20"/>
                <w:szCs w:val="20"/>
                <w:u w:val="single"/>
                <w:lang w:eastAsia="fr-FR"/>
              </w:rPr>
            </w:pPr>
            <w:r w:rsidRPr="00ED46FF">
              <w:rPr>
                <w:rFonts w:ascii="Calibri" w:eastAsia="Times New Roman" w:hAnsi="Calibri" w:cs="Calibri"/>
                <w:sz w:val="20"/>
                <w:szCs w:val="20"/>
                <w:u w:val="single"/>
                <w:lang w:eastAsia="fr-FR"/>
              </w:rPr>
              <w:t>DEPENSES</w:t>
            </w:r>
          </w:p>
        </w:tc>
        <w:tc>
          <w:tcPr>
            <w:tcW w:w="6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jc w:val="center"/>
              <w:rPr>
                <w:rFonts w:ascii="Calibri" w:eastAsia="Times New Roman" w:hAnsi="Calibri" w:cs="Calibri"/>
                <w:sz w:val="20"/>
                <w:szCs w:val="20"/>
                <w:u w:val="single"/>
                <w:lang w:eastAsia="fr-FR"/>
              </w:rPr>
            </w:pPr>
          </w:p>
        </w:tc>
        <w:tc>
          <w:tcPr>
            <w:tcW w:w="120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Times New Roman" w:eastAsia="Times New Roman" w:hAnsi="Times New Roman" w:cs="Times New Roman"/>
                <w:sz w:val="20"/>
                <w:szCs w:val="20"/>
                <w:lang w:eastAsia="fr-FR"/>
              </w:rPr>
            </w:pPr>
          </w:p>
        </w:tc>
      </w:tr>
      <w:tr w:rsidR="00F36569" w:rsidRPr="00ED46FF" w:rsidTr="00D72734">
        <w:trPr>
          <w:trHeight w:val="255"/>
        </w:trPr>
        <w:tc>
          <w:tcPr>
            <w:tcW w:w="17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Times New Roman" w:eastAsia="Times New Roman" w:hAnsi="Times New Roman" w:cs="Times New Roman"/>
                <w:sz w:val="20"/>
                <w:szCs w:val="20"/>
                <w:lang w:eastAsia="fr-FR"/>
              </w:rPr>
            </w:pPr>
          </w:p>
        </w:tc>
        <w:tc>
          <w:tcPr>
            <w:tcW w:w="67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Times New Roman" w:eastAsia="Times New Roman" w:hAnsi="Times New Roman" w:cs="Times New Roman"/>
                <w:sz w:val="20"/>
                <w:szCs w:val="20"/>
                <w:lang w:eastAsia="fr-FR"/>
              </w:rPr>
            </w:pPr>
          </w:p>
        </w:tc>
        <w:tc>
          <w:tcPr>
            <w:tcW w:w="6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Times New Roman" w:eastAsia="Times New Roman" w:hAnsi="Times New Roman" w:cs="Times New Roman"/>
                <w:sz w:val="20"/>
                <w:szCs w:val="20"/>
                <w:lang w:eastAsia="fr-FR"/>
              </w:rPr>
            </w:pPr>
          </w:p>
        </w:tc>
      </w:tr>
      <w:tr w:rsidR="00F36569" w:rsidRPr="00ED46FF" w:rsidTr="00D72734">
        <w:trPr>
          <w:trHeight w:val="255"/>
        </w:trPr>
        <w:tc>
          <w:tcPr>
            <w:tcW w:w="17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Calibri" w:eastAsia="Times New Roman" w:hAnsi="Calibri" w:cs="Calibri"/>
                <w:b/>
                <w:bCs/>
                <w:sz w:val="20"/>
                <w:szCs w:val="20"/>
                <w:lang w:eastAsia="fr-FR"/>
              </w:rPr>
            </w:pPr>
            <w:r w:rsidRPr="00ED46FF">
              <w:rPr>
                <w:rFonts w:ascii="Calibri" w:eastAsia="Times New Roman" w:hAnsi="Calibri" w:cs="Calibri"/>
                <w:b/>
                <w:bCs/>
                <w:sz w:val="20"/>
                <w:szCs w:val="20"/>
                <w:lang w:eastAsia="fr-FR"/>
              </w:rPr>
              <w:t>68</w:t>
            </w:r>
          </w:p>
        </w:tc>
        <w:tc>
          <w:tcPr>
            <w:tcW w:w="67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Calibri" w:eastAsia="Times New Roman" w:hAnsi="Calibri" w:cs="Calibri"/>
                <w:b/>
                <w:bCs/>
                <w:sz w:val="20"/>
                <w:szCs w:val="20"/>
                <w:lang w:eastAsia="fr-FR"/>
              </w:rPr>
            </w:pPr>
          </w:p>
        </w:tc>
        <w:tc>
          <w:tcPr>
            <w:tcW w:w="6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F36569" w:rsidRPr="00ED46FF" w:rsidRDefault="00F36569" w:rsidP="00D72734">
            <w:pPr>
              <w:spacing w:after="0" w:line="240" w:lineRule="auto"/>
              <w:jc w:val="right"/>
              <w:rPr>
                <w:rFonts w:ascii="Calibri" w:eastAsia="Times New Roman" w:hAnsi="Calibri" w:cs="Calibri"/>
                <w:sz w:val="20"/>
                <w:szCs w:val="20"/>
                <w:lang w:eastAsia="fr-FR"/>
              </w:rPr>
            </w:pPr>
            <w:r w:rsidRPr="00ED46FF">
              <w:rPr>
                <w:rFonts w:ascii="Calibri" w:eastAsia="Times New Roman" w:hAnsi="Calibri" w:cs="Calibri"/>
                <w:sz w:val="20"/>
                <w:szCs w:val="20"/>
                <w:lang w:eastAsia="fr-FR"/>
              </w:rPr>
              <w:t>10 460.0</w:t>
            </w:r>
          </w:p>
        </w:tc>
      </w:tr>
      <w:tr w:rsidR="00F36569" w:rsidRPr="00ED46FF" w:rsidTr="00D72734">
        <w:trPr>
          <w:trHeight w:val="255"/>
        </w:trPr>
        <w:tc>
          <w:tcPr>
            <w:tcW w:w="17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Calibri" w:eastAsia="Times New Roman" w:hAnsi="Calibri" w:cs="Calibri"/>
                <w:b/>
                <w:bCs/>
                <w:sz w:val="20"/>
                <w:szCs w:val="20"/>
                <w:lang w:eastAsia="fr-FR"/>
              </w:rPr>
            </w:pPr>
            <w:r w:rsidRPr="00ED46FF">
              <w:rPr>
                <w:rFonts w:ascii="Calibri" w:eastAsia="Times New Roman" w:hAnsi="Calibri" w:cs="Calibri"/>
                <w:b/>
                <w:bCs/>
                <w:sz w:val="20"/>
                <w:szCs w:val="20"/>
                <w:lang w:eastAsia="fr-FR"/>
              </w:rPr>
              <w:t>023</w:t>
            </w:r>
          </w:p>
        </w:tc>
        <w:tc>
          <w:tcPr>
            <w:tcW w:w="67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Calibri" w:eastAsia="Times New Roman" w:hAnsi="Calibri" w:cs="Calibri"/>
                <w:b/>
                <w:bCs/>
                <w:sz w:val="20"/>
                <w:szCs w:val="20"/>
                <w:lang w:eastAsia="fr-FR"/>
              </w:rPr>
            </w:pPr>
          </w:p>
        </w:tc>
        <w:tc>
          <w:tcPr>
            <w:tcW w:w="6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F36569" w:rsidRPr="00ED46FF" w:rsidRDefault="00F36569" w:rsidP="00D72734">
            <w:pPr>
              <w:spacing w:after="0" w:line="240" w:lineRule="auto"/>
              <w:jc w:val="right"/>
              <w:rPr>
                <w:rFonts w:ascii="Calibri" w:eastAsia="Times New Roman" w:hAnsi="Calibri" w:cs="Calibri"/>
                <w:sz w:val="20"/>
                <w:szCs w:val="20"/>
                <w:lang w:eastAsia="fr-FR"/>
              </w:rPr>
            </w:pPr>
            <w:r w:rsidRPr="00ED46FF">
              <w:rPr>
                <w:rFonts w:ascii="Calibri" w:eastAsia="Times New Roman" w:hAnsi="Calibri" w:cs="Calibri"/>
                <w:sz w:val="20"/>
                <w:szCs w:val="20"/>
                <w:lang w:eastAsia="fr-FR"/>
              </w:rPr>
              <w:t>49 607.0</w:t>
            </w:r>
          </w:p>
        </w:tc>
      </w:tr>
      <w:tr w:rsidR="00F36569" w:rsidRPr="00ED46FF" w:rsidTr="00D72734">
        <w:trPr>
          <w:trHeight w:val="255"/>
        </w:trPr>
        <w:tc>
          <w:tcPr>
            <w:tcW w:w="17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jc w:val="right"/>
              <w:rPr>
                <w:rFonts w:ascii="Calibri" w:eastAsia="Times New Roman" w:hAnsi="Calibri" w:cs="Calibri"/>
                <w:sz w:val="20"/>
                <w:szCs w:val="20"/>
                <w:lang w:eastAsia="fr-FR"/>
              </w:rPr>
            </w:pPr>
          </w:p>
        </w:tc>
        <w:tc>
          <w:tcPr>
            <w:tcW w:w="67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Times New Roman" w:eastAsia="Times New Roman" w:hAnsi="Times New Roman" w:cs="Times New Roman"/>
                <w:sz w:val="20"/>
                <w:szCs w:val="20"/>
                <w:lang w:eastAsia="fr-FR"/>
              </w:rPr>
            </w:pPr>
          </w:p>
        </w:tc>
        <w:tc>
          <w:tcPr>
            <w:tcW w:w="6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jc w:val="right"/>
              <w:rPr>
                <w:rFonts w:ascii="Calibri" w:eastAsia="Times New Roman" w:hAnsi="Calibri" w:cs="Calibri"/>
                <w:b/>
                <w:bCs/>
                <w:sz w:val="20"/>
                <w:szCs w:val="20"/>
                <w:lang w:eastAsia="fr-FR"/>
              </w:rPr>
            </w:pPr>
            <w:r w:rsidRPr="00ED46FF">
              <w:rPr>
                <w:rFonts w:ascii="Calibri" w:eastAsia="Times New Roman" w:hAnsi="Calibri" w:cs="Calibri"/>
                <w:b/>
                <w:bCs/>
                <w:sz w:val="20"/>
                <w:szCs w:val="20"/>
                <w:lang w:eastAsia="fr-FR"/>
              </w:rPr>
              <w:t>Total</w:t>
            </w:r>
          </w:p>
        </w:tc>
        <w:tc>
          <w:tcPr>
            <w:tcW w:w="1200" w:type="dxa"/>
            <w:tcBorders>
              <w:top w:val="nil"/>
              <w:left w:val="nil"/>
              <w:bottom w:val="nil"/>
              <w:right w:val="nil"/>
            </w:tcBorders>
            <w:shd w:val="clear" w:color="000000" w:fill="D9D9D9"/>
            <w:noWrap/>
            <w:vAlign w:val="bottom"/>
            <w:hideMark/>
          </w:tcPr>
          <w:p w:rsidR="00F36569" w:rsidRPr="00ED46FF" w:rsidRDefault="00F36569" w:rsidP="00D72734">
            <w:pPr>
              <w:spacing w:after="0" w:line="240" w:lineRule="auto"/>
              <w:jc w:val="right"/>
              <w:rPr>
                <w:rFonts w:ascii="Calibri" w:eastAsia="Times New Roman" w:hAnsi="Calibri" w:cs="Calibri"/>
                <w:b/>
                <w:bCs/>
                <w:sz w:val="20"/>
                <w:szCs w:val="20"/>
                <w:lang w:eastAsia="fr-FR"/>
              </w:rPr>
            </w:pPr>
            <w:r w:rsidRPr="00ED46FF">
              <w:rPr>
                <w:rFonts w:ascii="Calibri" w:eastAsia="Times New Roman" w:hAnsi="Calibri" w:cs="Calibri"/>
                <w:b/>
                <w:bCs/>
                <w:sz w:val="20"/>
                <w:szCs w:val="20"/>
                <w:lang w:eastAsia="fr-FR"/>
              </w:rPr>
              <w:t>60 067</w:t>
            </w:r>
          </w:p>
        </w:tc>
      </w:tr>
      <w:tr w:rsidR="00F36569" w:rsidRPr="00ED46FF" w:rsidTr="00D72734">
        <w:trPr>
          <w:trHeight w:val="255"/>
        </w:trPr>
        <w:tc>
          <w:tcPr>
            <w:tcW w:w="17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jc w:val="right"/>
              <w:rPr>
                <w:rFonts w:ascii="Calibri" w:eastAsia="Times New Roman" w:hAnsi="Calibri" w:cs="Calibri"/>
                <w:b/>
                <w:bCs/>
                <w:sz w:val="20"/>
                <w:szCs w:val="20"/>
                <w:lang w:eastAsia="fr-FR"/>
              </w:rPr>
            </w:pPr>
          </w:p>
        </w:tc>
        <w:tc>
          <w:tcPr>
            <w:tcW w:w="67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Times New Roman" w:eastAsia="Times New Roman" w:hAnsi="Times New Roman" w:cs="Times New Roman"/>
                <w:sz w:val="20"/>
                <w:szCs w:val="20"/>
                <w:lang w:eastAsia="fr-FR"/>
              </w:rPr>
            </w:pPr>
          </w:p>
        </w:tc>
        <w:tc>
          <w:tcPr>
            <w:tcW w:w="6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Times New Roman" w:eastAsia="Times New Roman" w:hAnsi="Times New Roman" w:cs="Times New Roman"/>
                <w:sz w:val="20"/>
                <w:szCs w:val="20"/>
                <w:lang w:eastAsia="fr-FR"/>
              </w:rPr>
            </w:pPr>
          </w:p>
        </w:tc>
      </w:tr>
      <w:tr w:rsidR="00F36569" w:rsidRPr="00ED46FF" w:rsidTr="00D72734">
        <w:trPr>
          <w:trHeight w:val="255"/>
        </w:trPr>
        <w:tc>
          <w:tcPr>
            <w:tcW w:w="17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Times New Roman" w:eastAsia="Times New Roman" w:hAnsi="Times New Roman" w:cs="Times New Roman"/>
                <w:sz w:val="20"/>
                <w:szCs w:val="20"/>
                <w:lang w:eastAsia="fr-FR"/>
              </w:rPr>
            </w:pPr>
          </w:p>
        </w:tc>
        <w:tc>
          <w:tcPr>
            <w:tcW w:w="67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jc w:val="center"/>
              <w:rPr>
                <w:rFonts w:ascii="Calibri" w:eastAsia="Times New Roman" w:hAnsi="Calibri" w:cs="Calibri"/>
                <w:sz w:val="20"/>
                <w:szCs w:val="20"/>
                <w:u w:val="single"/>
                <w:lang w:eastAsia="fr-FR"/>
              </w:rPr>
            </w:pPr>
            <w:r w:rsidRPr="00ED46FF">
              <w:rPr>
                <w:rFonts w:ascii="Calibri" w:eastAsia="Times New Roman" w:hAnsi="Calibri" w:cs="Calibri"/>
                <w:sz w:val="20"/>
                <w:szCs w:val="20"/>
                <w:u w:val="single"/>
                <w:lang w:eastAsia="fr-FR"/>
              </w:rPr>
              <w:t>RECETTES</w:t>
            </w:r>
          </w:p>
        </w:tc>
        <w:tc>
          <w:tcPr>
            <w:tcW w:w="6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jc w:val="center"/>
              <w:rPr>
                <w:rFonts w:ascii="Calibri" w:eastAsia="Times New Roman" w:hAnsi="Calibri" w:cs="Calibri"/>
                <w:sz w:val="20"/>
                <w:szCs w:val="20"/>
                <w:u w:val="single"/>
                <w:lang w:eastAsia="fr-FR"/>
              </w:rPr>
            </w:pPr>
          </w:p>
        </w:tc>
        <w:tc>
          <w:tcPr>
            <w:tcW w:w="120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Times New Roman" w:eastAsia="Times New Roman" w:hAnsi="Times New Roman" w:cs="Times New Roman"/>
                <w:sz w:val="20"/>
                <w:szCs w:val="20"/>
                <w:lang w:eastAsia="fr-FR"/>
              </w:rPr>
            </w:pPr>
          </w:p>
        </w:tc>
      </w:tr>
      <w:tr w:rsidR="00F36569" w:rsidRPr="00ED46FF" w:rsidTr="00D72734">
        <w:trPr>
          <w:trHeight w:val="255"/>
        </w:trPr>
        <w:tc>
          <w:tcPr>
            <w:tcW w:w="17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Times New Roman" w:eastAsia="Times New Roman" w:hAnsi="Times New Roman" w:cs="Times New Roman"/>
                <w:sz w:val="20"/>
                <w:szCs w:val="20"/>
                <w:lang w:eastAsia="fr-FR"/>
              </w:rPr>
            </w:pPr>
          </w:p>
        </w:tc>
        <w:tc>
          <w:tcPr>
            <w:tcW w:w="67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Times New Roman" w:eastAsia="Times New Roman" w:hAnsi="Times New Roman" w:cs="Times New Roman"/>
                <w:sz w:val="20"/>
                <w:szCs w:val="20"/>
                <w:lang w:eastAsia="fr-FR"/>
              </w:rPr>
            </w:pPr>
          </w:p>
        </w:tc>
        <w:tc>
          <w:tcPr>
            <w:tcW w:w="6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Times New Roman" w:eastAsia="Times New Roman" w:hAnsi="Times New Roman" w:cs="Times New Roman"/>
                <w:sz w:val="20"/>
                <w:szCs w:val="20"/>
                <w:lang w:eastAsia="fr-FR"/>
              </w:rPr>
            </w:pPr>
          </w:p>
        </w:tc>
      </w:tr>
      <w:tr w:rsidR="00F36569" w:rsidRPr="00ED46FF" w:rsidTr="00D72734">
        <w:trPr>
          <w:trHeight w:val="255"/>
        </w:trPr>
        <w:tc>
          <w:tcPr>
            <w:tcW w:w="17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Calibri" w:eastAsia="Times New Roman" w:hAnsi="Calibri" w:cs="Calibri"/>
                <w:b/>
                <w:bCs/>
                <w:sz w:val="20"/>
                <w:szCs w:val="20"/>
                <w:lang w:eastAsia="fr-FR"/>
              </w:rPr>
            </w:pPr>
            <w:r w:rsidRPr="00ED46FF">
              <w:rPr>
                <w:rFonts w:ascii="Calibri" w:eastAsia="Times New Roman" w:hAnsi="Calibri" w:cs="Calibri"/>
                <w:b/>
                <w:bCs/>
                <w:sz w:val="20"/>
                <w:szCs w:val="20"/>
                <w:lang w:eastAsia="fr-FR"/>
              </w:rPr>
              <w:t>751</w:t>
            </w:r>
          </w:p>
        </w:tc>
        <w:tc>
          <w:tcPr>
            <w:tcW w:w="67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Calibri" w:eastAsia="Times New Roman" w:hAnsi="Calibri" w:cs="Calibri"/>
                <w:b/>
                <w:bCs/>
                <w:sz w:val="20"/>
                <w:szCs w:val="20"/>
                <w:lang w:eastAsia="fr-FR"/>
              </w:rPr>
            </w:pPr>
          </w:p>
        </w:tc>
        <w:tc>
          <w:tcPr>
            <w:tcW w:w="6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F36569" w:rsidRPr="00ED46FF" w:rsidRDefault="00F36569" w:rsidP="00D72734">
            <w:pPr>
              <w:spacing w:after="0" w:line="240" w:lineRule="auto"/>
              <w:jc w:val="right"/>
              <w:rPr>
                <w:rFonts w:ascii="Calibri" w:eastAsia="Times New Roman" w:hAnsi="Calibri" w:cs="Calibri"/>
                <w:sz w:val="20"/>
                <w:szCs w:val="20"/>
                <w:lang w:eastAsia="fr-FR"/>
              </w:rPr>
            </w:pPr>
            <w:r w:rsidRPr="00ED46FF">
              <w:rPr>
                <w:rFonts w:ascii="Calibri" w:eastAsia="Times New Roman" w:hAnsi="Calibri" w:cs="Calibri"/>
                <w:sz w:val="20"/>
                <w:szCs w:val="20"/>
                <w:lang w:eastAsia="fr-FR"/>
              </w:rPr>
              <w:t>26 304</w:t>
            </w:r>
          </w:p>
        </w:tc>
      </w:tr>
      <w:tr w:rsidR="00F36569" w:rsidRPr="00ED46FF" w:rsidTr="00D72734">
        <w:trPr>
          <w:trHeight w:val="255"/>
        </w:trPr>
        <w:tc>
          <w:tcPr>
            <w:tcW w:w="17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Calibri" w:eastAsia="Times New Roman" w:hAnsi="Calibri" w:cs="Calibri"/>
                <w:b/>
                <w:bCs/>
                <w:sz w:val="20"/>
                <w:szCs w:val="20"/>
                <w:lang w:eastAsia="fr-FR"/>
              </w:rPr>
            </w:pPr>
            <w:r w:rsidRPr="00ED46FF">
              <w:rPr>
                <w:rFonts w:ascii="Calibri" w:eastAsia="Times New Roman" w:hAnsi="Calibri" w:cs="Calibri"/>
                <w:b/>
                <w:bCs/>
                <w:sz w:val="20"/>
                <w:szCs w:val="20"/>
                <w:lang w:eastAsia="fr-FR"/>
              </w:rPr>
              <w:t>74</w:t>
            </w:r>
          </w:p>
        </w:tc>
        <w:tc>
          <w:tcPr>
            <w:tcW w:w="67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Calibri" w:eastAsia="Times New Roman" w:hAnsi="Calibri" w:cs="Calibri"/>
                <w:b/>
                <w:bCs/>
                <w:sz w:val="20"/>
                <w:szCs w:val="20"/>
                <w:lang w:eastAsia="fr-FR"/>
              </w:rPr>
            </w:pPr>
          </w:p>
        </w:tc>
        <w:tc>
          <w:tcPr>
            <w:tcW w:w="6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F36569" w:rsidRPr="00ED46FF" w:rsidRDefault="00F36569" w:rsidP="00D72734">
            <w:pPr>
              <w:spacing w:after="0" w:line="240" w:lineRule="auto"/>
              <w:jc w:val="right"/>
              <w:rPr>
                <w:rFonts w:ascii="Calibri" w:eastAsia="Times New Roman" w:hAnsi="Calibri" w:cs="Calibri"/>
                <w:sz w:val="20"/>
                <w:szCs w:val="20"/>
                <w:lang w:eastAsia="fr-FR"/>
              </w:rPr>
            </w:pPr>
            <w:r w:rsidRPr="00ED46FF">
              <w:rPr>
                <w:rFonts w:ascii="Calibri" w:eastAsia="Times New Roman" w:hAnsi="Calibri" w:cs="Calibri"/>
                <w:sz w:val="20"/>
                <w:szCs w:val="20"/>
                <w:lang w:eastAsia="fr-FR"/>
              </w:rPr>
              <w:t>33 763</w:t>
            </w:r>
          </w:p>
        </w:tc>
      </w:tr>
      <w:tr w:rsidR="00F36569" w:rsidRPr="00ED46FF" w:rsidTr="00D72734">
        <w:trPr>
          <w:trHeight w:val="255"/>
        </w:trPr>
        <w:tc>
          <w:tcPr>
            <w:tcW w:w="17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jc w:val="right"/>
              <w:rPr>
                <w:rFonts w:ascii="Calibri" w:eastAsia="Times New Roman" w:hAnsi="Calibri" w:cs="Calibri"/>
                <w:sz w:val="20"/>
                <w:szCs w:val="20"/>
                <w:lang w:eastAsia="fr-FR"/>
              </w:rPr>
            </w:pPr>
          </w:p>
        </w:tc>
        <w:tc>
          <w:tcPr>
            <w:tcW w:w="67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rPr>
                <w:rFonts w:ascii="Times New Roman" w:eastAsia="Times New Roman" w:hAnsi="Times New Roman" w:cs="Times New Roman"/>
                <w:sz w:val="20"/>
                <w:szCs w:val="20"/>
                <w:lang w:eastAsia="fr-FR"/>
              </w:rPr>
            </w:pPr>
          </w:p>
        </w:tc>
        <w:tc>
          <w:tcPr>
            <w:tcW w:w="680" w:type="dxa"/>
            <w:tcBorders>
              <w:top w:val="nil"/>
              <w:left w:val="nil"/>
              <w:bottom w:val="nil"/>
              <w:right w:val="nil"/>
            </w:tcBorders>
            <w:shd w:val="clear" w:color="auto" w:fill="auto"/>
            <w:noWrap/>
            <w:vAlign w:val="bottom"/>
            <w:hideMark/>
          </w:tcPr>
          <w:p w:rsidR="00F36569" w:rsidRPr="00ED46FF" w:rsidRDefault="00F36569" w:rsidP="00D72734">
            <w:pPr>
              <w:spacing w:after="0" w:line="240" w:lineRule="auto"/>
              <w:jc w:val="right"/>
              <w:rPr>
                <w:rFonts w:ascii="Calibri" w:eastAsia="Times New Roman" w:hAnsi="Calibri" w:cs="Calibri"/>
                <w:b/>
                <w:bCs/>
                <w:sz w:val="20"/>
                <w:szCs w:val="20"/>
                <w:lang w:eastAsia="fr-FR"/>
              </w:rPr>
            </w:pPr>
            <w:r w:rsidRPr="00ED46FF">
              <w:rPr>
                <w:rFonts w:ascii="Calibri" w:eastAsia="Times New Roman" w:hAnsi="Calibri" w:cs="Calibri"/>
                <w:b/>
                <w:bCs/>
                <w:sz w:val="20"/>
                <w:szCs w:val="20"/>
                <w:lang w:eastAsia="fr-FR"/>
              </w:rPr>
              <w:t>Total</w:t>
            </w:r>
          </w:p>
        </w:tc>
        <w:tc>
          <w:tcPr>
            <w:tcW w:w="1200" w:type="dxa"/>
            <w:tcBorders>
              <w:top w:val="nil"/>
              <w:left w:val="nil"/>
              <w:bottom w:val="nil"/>
              <w:right w:val="nil"/>
            </w:tcBorders>
            <w:shd w:val="clear" w:color="000000" w:fill="D9D9D9"/>
            <w:noWrap/>
            <w:vAlign w:val="bottom"/>
            <w:hideMark/>
          </w:tcPr>
          <w:p w:rsidR="00F36569" w:rsidRPr="00ED46FF" w:rsidRDefault="00F36569" w:rsidP="00D72734">
            <w:pPr>
              <w:spacing w:after="0" w:line="240" w:lineRule="auto"/>
              <w:jc w:val="right"/>
              <w:rPr>
                <w:rFonts w:ascii="Calibri" w:eastAsia="Times New Roman" w:hAnsi="Calibri" w:cs="Calibri"/>
                <w:b/>
                <w:bCs/>
                <w:sz w:val="20"/>
                <w:szCs w:val="20"/>
                <w:lang w:eastAsia="fr-FR"/>
              </w:rPr>
            </w:pPr>
            <w:r w:rsidRPr="00ED46FF">
              <w:rPr>
                <w:rFonts w:ascii="Calibri" w:eastAsia="Times New Roman" w:hAnsi="Calibri" w:cs="Calibri"/>
                <w:b/>
                <w:bCs/>
                <w:sz w:val="20"/>
                <w:szCs w:val="20"/>
                <w:lang w:eastAsia="fr-FR"/>
              </w:rPr>
              <w:t>60 067</w:t>
            </w:r>
          </w:p>
        </w:tc>
      </w:tr>
    </w:tbl>
    <w:p w:rsidR="00F36569" w:rsidRPr="00ED46FF" w:rsidRDefault="00F36569" w:rsidP="00F36569">
      <w:pPr>
        <w:jc w:val="both"/>
      </w:pPr>
    </w:p>
    <w:p w:rsidR="00F36569" w:rsidRPr="00ED46FF" w:rsidRDefault="00F36569" w:rsidP="00F36569">
      <w:pPr>
        <w:jc w:val="both"/>
      </w:pPr>
    </w:p>
    <w:p w:rsidR="00F36569" w:rsidRPr="00ED46FF" w:rsidRDefault="00F36569" w:rsidP="00F36569">
      <w:pPr>
        <w:ind w:right="-851"/>
        <w:jc w:val="both"/>
      </w:pPr>
      <w:r w:rsidRPr="00ED46FF">
        <w:t>Le Conseil Municipal, après délibération à l’unanimité, approuve la décision modificative n° 2 afin d’apporter les modifications nécessaires dans les ouvertures de crédits du budget principal 2018.</w:t>
      </w:r>
    </w:p>
    <w:p w:rsidR="00D72734" w:rsidRDefault="00C2699F" w:rsidP="00D72734">
      <w:pPr>
        <w:ind w:right="-567"/>
        <w:jc w:val="both"/>
        <w:rPr>
          <w:rFonts w:ascii="Calibri" w:hAnsi="Calibri" w:cs="Calibri"/>
          <w:b/>
          <w:color w:val="FF0000"/>
        </w:rPr>
      </w:pPr>
      <w:bookmarkStart w:id="10" w:name="_Hlk518402770"/>
      <w:r w:rsidRPr="00C2699F">
        <w:rPr>
          <w:rFonts w:ascii="Calibri" w:hAnsi="Calibri" w:cs="Calibri"/>
          <w:b/>
          <w:color w:val="FF0000"/>
        </w:rPr>
        <w:t>Monsieur LADRIX demande à qu</w:t>
      </w:r>
      <w:r>
        <w:rPr>
          <w:rFonts w:ascii="Calibri" w:hAnsi="Calibri" w:cs="Calibri"/>
          <w:b/>
          <w:color w:val="FF0000"/>
        </w:rPr>
        <w:t xml:space="preserve">oi correspond la baisse </w:t>
      </w:r>
      <w:r w:rsidR="00F1768D">
        <w:rPr>
          <w:rFonts w:ascii="Calibri" w:hAnsi="Calibri" w:cs="Calibri"/>
          <w:b/>
          <w:color w:val="FF0000"/>
        </w:rPr>
        <w:t xml:space="preserve">de crédit </w:t>
      </w:r>
      <w:r>
        <w:rPr>
          <w:rFonts w:ascii="Calibri" w:hAnsi="Calibri" w:cs="Calibri"/>
          <w:b/>
          <w:color w:val="FF0000"/>
        </w:rPr>
        <w:t>sur l’opération « voirie ».</w:t>
      </w:r>
      <w:r w:rsidR="00917CF4">
        <w:rPr>
          <w:rFonts w:ascii="Calibri" w:hAnsi="Calibri" w:cs="Calibri"/>
          <w:b/>
          <w:color w:val="FF0000"/>
        </w:rPr>
        <w:t xml:space="preserve"> S’agit-il d’un report d’opération ?</w:t>
      </w:r>
    </w:p>
    <w:p w:rsidR="00C2699F" w:rsidRPr="00C2699F" w:rsidRDefault="00C2699F" w:rsidP="00D72734">
      <w:pPr>
        <w:ind w:right="-567"/>
        <w:jc w:val="both"/>
        <w:rPr>
          <w:rFonts w:ascii="Calibri" w:hAnsi="Calibri" w:cs="Calibri"/>
          <w:b/>
          <w:color w:val="FF0000"/>
        </w:rPr>
      </w:pPr>
      <w:r>
        <w:rPr>
          <w:rFonts w:ascii="Calibri" w:hAnsi="Calibri" w:cs="Calibri"/>
          <w:b/>
          <w:color w:val="FF0000"/>
        </w:rPr>
        <w:t>Monsieur le Maire précise qu’il s’agit d’une réduction de crédits pour études et non d’un report.</w:t>
      </w:r>
    </w:p>
    <w:bookmarkEnd w:id="10"/>
    <w:p w:rsidR="00D72734" w:rsidRPr="005E64A7" w:rsidRDefault="00D72734" w:rsidP="00D72734">
      <w:pPr>
        <w:spacing w:after="0" w:line="240" w:lineRule="auto"/>
        <w:ind w:right="-567"/>
        <w:jc w:val="right"/>
        <w:rPr>
          <w:rFonts w:ascii="Calibri" w:eastAsia="Calibri" w:hAnsi="Calibri" w:cs="Times New Roman"/>
          <w:b/>
          <w:bCs/>
          <w:u w:val="single"/>
        </w:rPr>
      </w:pPr>
      <w:r w:rsidRPr="005E64A7">
        <w:rPr>
          <w:rFonts w:ascii="Calibri" w:eastAsia="Calibri" w:hAnsi="Calibri" w:cs="Times New Roman"/>
          <w:b/>
          <w:bCs/>
          <w:u w:val="single"/>
        </w:rPr>
        <w:t xml:space="preserve">Affiché le : </w:t>
      </w:r>
      <w:r>
        <w:rPr>
          <w:rFonts w:ascii="Calibri" w:eastAsia="Calibri" w:hAnsi="Calibri" w:cs="Times New Roman"/>
          <w:b/>
          <w:bCs/>
          <w:u w:val="single"/>
        </w:rPr>
        <w:t>6</w:t>
      </w:r>
      <w:r w:rsidRPr="005E64A7">
        <w:rPr>
          <w:rFonts w:ascii="Calibri" w:eastAsia="Calibri" w:hAnsi="Calibri" w:cs="Times New Roman"/>
          <w:b/>
          <w:bCs/>
          <w:u w:val="single"/>
        </w:rPr>
        <w:t xml:space="preserve"> J</w:t>
      </w:r>
      <w:r w:rsidR="00AD7E3D">
        <w:rPr>
          <w:rFonts w:ascii="Calibri" w:eastAsia="Calibri" w:hAnsi="Calibri" w:cs="Times New Roman"/>
          <w:b/>
          <w:bCs/>
          <w:u w:val="single"/>
        </w:rPr>
        <w:t>UILLET</w:t>
      </w:r>
      <w:r w:rsidRPr="005E64A7">
        <w:rPr>
          <w:rFonts w:ascii="Calibri" w:eastAsia="Calibri" w:hAnsi="Calibri" w:cs="Times New Roman"/>
          <w:b/>
          <w:bCs/>
          <w:u w:val="single"/>
        </w:rPr>
        <w:t xml:space="preserve"> 2018.</w:t>
      </w:r>
    </w:p>
    <w:p w:rsidR="00D72734" w:rsidRDefault="00D72734" w:rsidP="00D72734">
      <w:pPr>
        <w:ind w:right="-567"/>
        <w:jc w:val="both"/>
        <w:rPr>
          <w:rFonts w:ascii="Calibri" w:hAnsi="Calibri" w:cs="Calibri"/>
          <w:b/>
          <w:u w:val="single"/>
        </w:rPr>
      </w:pPr>
    </w:p>
    <w:p w:rsidR="00D72734" w:rsidRPr="00D05AF3" w:rsidRDefault="00AD7E3D" w:rsidP="00D72734">
      <w:pPr>
        <w:ind w:right="-567"/>
        <w:jc w:val="both"/>
        <w:rPr>
          <w:rFonts w:ascii="Calibri" w:hAnsi="Calibri" w:cs="Calibri"/>
          <w:b/>
          <w:u w:val="single"/>
        </w:rPr>
      </w:pPr>
      <w:r>
        <w:rPr>
          <w:rFonts w:ascii="Calibri" w:hAnsi="Calibri" w:cs="Calibri"/>
          <w:b/>
          <w:u w:val="single"/>
        </w:rPr>
        <w:t xml:space="preserve">5/ </w:t>
      </w:r>
      <w:r w:rsidR="00D72734" w:rsidRPr="00D05AF3">
        <w:rPr>
          <w:rFonts w:ascii="Calibri" w:hAnsi="Calibri" w:cs="Calibri"/>
          <w:b/>
          <w:u w:val="single"/>
        </w:rPr>
        <w:t xml:space="preserve">ATTRIBUTION D’UNE </w:t>
      </w:r>
      <w:r w:rsidR="00D72734">
        <w:rPr>
          <w:rFonts w:ascii="Calibri" w:hAnsi="Calibri" w:cs="Calibri"/>
          <w:b/>
          <w:u w:val="single"/>
        </w:rPr>
        <w:t>SUBVENTION</w:t>
      </w:r>
      <w:r w:rsidR="00D72734" w:rsidRPr="00D05AF3">
        <w:rPr>
          <w:rFonts w:ascii="Calibri" w:hAnsi="Calibri" w:cs="Calibri"/>
          <w:b/>
          <w:u w:val="single"/>
        </w:rPr>
        <w:t xml:space="preserve"> A L’ASSOCIATION « MAXI’MOMES »</w:t>
      </w:r>
    </w:p>
    <w:p w:rsidR="00D72734" w:rsidRDefault="00D72734" w:rsidP="00D72734">
      <w:pPr>
        <w:ind w:right="-567"/>
        <w:jc w:val="both"/>
        <w:rPr>
          <w:rFonts w:ascii="Calibri" w:hAnsi="Calibri" w:cs="Calibri"/>
        </w:rPr>
      </w:pPr>
      <w:r>
        <w:rPr>
          <w:rFonts w:ascii="Calibri" w:hAnsi="Calibri" w:cs="Calibri"/>
        </w:rPr>
        <w:t>Monsieur PORTES précise</w:t>
      </w:r>
      <w:r w:rsidRPr="00D05AF3">
        <w:rPr>
          <w:rFonts w:ascii="Calibri" w:hAnsi="Calibri" w:cs="Calibri"/>
        </w:rPr>
        <w:t xml:space="preserve"> qu’une </w:t>
      </w:r>
      <w:bookmarkStart w:id="11" w:name="_Hlk518302470"/>
      <w:r w:rsidRPr="00D05AF3">
        <w:rPr>
          <w:rFonts w:ascii="Calibri" w:hAnsi="Calibri" w:cs="Calibri"/>
        </w:rPr>
        <w:t xml:space="preserve">aide financière de 200€ sera attribuée à l’association « MAXI’MOMES » </w:t>
      </w:r>
      <w:bookmarkEnd w:id="11"/>
      <w:r w:rsidRPr="00D05AF3">
        <w:rPr>
          <w:rFonts w:ascii="Calibri" w:hAnsi="Calibri" w:cs="Calibri"/>
        </w:rPr>
        <w:t>qui œuvre toute l’année pour permettre aux enfants de l’école des Isards de Bagnères de Luchon de profiter de voyages et de matériels et qui viendra ainsi renforcer leurs efforts dans le cadre d’une éducation Co-participative.</w:t>
      </w:r>
    </w:p>
    <w:p w:rsidR="00D72734" w:rsidRPr="00D05AF3" w:rsidRDefault="00D72734" w:rsidP="00D72734">
      <w:pPr>
        <w:ind w:right="-567"/>
        <w:jc w:val="both"/>
        <w:rPr>
          <w:rFonts w:ascii="Calibri" w:hAnsi="Calibri" w:cs="Calibri"/>
        </w:rPr>
      </w:pPr>
      <w:r>
        <w:rPr>
          <w:rFonts w:ascii="Calibri" w:hAnsi="Calibri" w:cs="Calibri"/>
        </w:rPr>
        <w:t>Vu l’avis favorable de la Commission des Finances du 21/06/2018.</w:t>
      </w:r>
    </w:p>
    <w:p w:rsidR="00D72734" w:rsidRDefault="00D72734" w:rsidP="00D72734">
      <w:pPr>
        <w:ind w:right="-567"/>
        <w:jc w:val="both"/>
        <w:rPr>
          <w:rFonts w:ascii="Calibri" w:hAnsi="Calibri" w:cs="Calibri"/>
        </w:rPr>
      </w:pPr>
      <w:r>
        <w:rPr>
          <w:rFonts w:ascii="Calibri" w:hAnsi="Calibri" w:cs="Calibri"/>
        </w:rPr>
        <w:t>Monsieur PORTES demande</w:t>
      </w:r>
      <w:r w:rsidRPr="00D05AF3">
        <w:rPr>
          <w:rFonts w:ascii="Calibri" w:hAnsi="Calibri" w:cs="Calibri"/>
        </w:rPr>
        <w:t xml:space="preserve"> </w:t>
      </w:r>
      <w:r>
        <w:rPr>
          <w:rFonts w:ascii="Calibri" w:hAnsi="Calibri" w:cs="Calibri"/>
        </w:rPr>
        <w:t xml:space="preserve">à l’Assemblée délibérante, </w:t>
      </w:r>
      <w:r w:rsidRPr="00D05AF3">
        <w:rPr>
          <w:rFonts w:ascii="Calibri" w:hAnsi="Calibri" w:cs="Calibri"/>
        </w:rPr>
        <w:t xml:space="preserve">de bien vouloir </w:t>
      </w:r>
      <w:r>
        <w:rPr>
          <w:rFonts w:ascii="Calibri" w:hAnsi="Calibri" w:cs="Calibri"/>
        </w:rPr>
        <w:t>se</w:t>
      </w:r>
      <w:r w:rsidRPr="00D05AF3">
        <w:rPr>
          <w:rFonts w:ascii="Calibri" w:hAnsi="Calibri" w:cs="Calibri"/>
        </w:rPr>
        <w:t xml:space="preserve"> prononcer sur le vote de cette attribution tel</w:t>
      </w:r>
      <w:r>
        <w:rPr>
          <w:rFonts w:ascii="Calibri" w:hAnsi="Calibri" w:cs="Calibri"/>
        </w:rPr>
        <w:t>le</w:t>
      </w:r>
      <w:r w:rsidRPr="00D05AF3">
        <w:rPr>
          <w:rFonts w:ascii="Calibri" w:hAnsi="Calibri" w:cs="Calibri"/>
        </w:rPr>
        <w:t xml:space="preserve"> qu’exposé</w:t>
      </w:r>
      <w:r>
        <w:rPr>
          <w:rFonts w:ascii="Calibri" w:hAnsi="Calibri" w:cs="Calibri"/>
        </w:rPr>
        <w:t>e</w:t>
      </w:r>
      <w:r w:rsidRPr="00D05AF3">
        <w:rPr>
          <w:rFonts w:ascii="Calibri" w:hAnsi="Calibri" w:cs="Calibri"/>
        </w:rPr>
        <w:t xml:space="preserve"> en séance.</w:t>
      </w:r>
    </w:p>
    <w:p w:rsidR="00D72734" w:rsidRDefault="00D72734" w:rsidP="00D72734">
      <w:pPr>
        <w:ind w:right="-567"/>
        <w:jc w:val="both"/>
        <w:rPr>
          <w:rFonts w:ascii="Calibri" w:hAnsi="Calibri" w:cs="Calibri"/>
        </w:rPr>
      </w:pPr>
      <w:r>
        <w:t>Le Conseil Municipal, après délibération à l’unanimité, approuve le versement d’une</w:t>
      </w:r>
      <w:r w:rsidRPr="00B739AE">
        <w:rPr>
          <w:rFonts w:ascii="Calibri" w:hAnsi="Calibri" w:cs="Calibri"/>
        </w:rPr>
        <w:t xml:space="preserve"> </w:t>
      </w:r>
      <w:r w:rsidRPr="00D05AF3">
        <w:rPr>
          <w:rFonts w:ascii="Calibri" w:hAnsi="Calibri" w:cs="Calibri"/>
        </w:rPr>
        <w:t>aide financière de 200€ à l’association</w:t>
      </w:r>
      <w:r>
        <w:rPr>
          <w:rFonts w:ascii="Calibri" w:hAnsi="Calibri" w:cs="Calibri"/>
        </w:rPr>
        <w:t xml:space="preserve"> </w:t>
      </w:r>
      <w:r w:rsidRPr="00D05AF3">
        <w:rPr>
          <w:rFonts w:ascii="Calibri" w:hAnsi="Calibri" w:cs="Calibri"/>
        </w:rPr>
        <w:t>« MAXI’MOMES </w:t>
      </w:r>
      <w:r w:rsidR="004D5E11" w:rsidRPr="00D05AF3">
        <w:rPr>
          <w:rFonts w:ascii="Calibri" w:hAnsi="Calibri" w:cs="Calibri"/>
        </w:rPr>
        <w:t>».</w:t>
      </w:r>
    </w:p>
    <w:p w:rsidR="00C2699F" w:rsidRDefault="00C2699F" w:rsidP="00C2699F">
      <w:pPr>
        <w:rPr>
          <w:b/>
          <w:u w:val="single"/>
        </w:rPr>
      </w:pPr>
      <w:r>
        <w:rPr>
          <w:b/>
          <w:u w:val="single"/>
        </w:rPr>
        <w:t>6/ OUVERTURE D’UN POSTE DE DIRECTEUR DES RESSOURCES HUMAINES</w:t>
      </w:r>
    </w:p>
    <w:p w:rsidR="00C2699F" w:rsidRPr="00C2699F" w:rsidRDefault="00C2699F" w:rsidP="00C2699F">
      <w:bookmarkStart w:id="12" w:name="_Hlk518545552"/>
      <w:r>
        <w:t>Délibération retirée</w:t>
      </w:r>
      <w:r w:rsidR="003F4BAF">
        <w:t xml:space="preserve"> du fait de l’absence de quorum lors du Comité Technique préalable nécessaire.</w:t>
      </w:r>
    </w:p>
    <w:bookmarkEnd w:id="12"/>
    <w:p w:rsidR="00C2699F" w:rsidRPr="00D72734" w:rsidRDefault="00C2699F" w:rsidP="00C2699F">
      <w:pPr>
        <w:rPr>
          <w:b/>
          <w:u w:val="single"/>
        </w:rPr>
      </w:pPr>
      <w:r>
        <w:rPr>
          <w:b/>
          <w:u w:val="single"/>
        </w:rPr>
        <w:t>7/ OUVERTURE D’UN POSTE DE CHAGE DE MISSIONS POLITIQUES CONTRACTUELLE AMENAGEMENT DU TERRITOIRE</w:t>
      </w:r>
    </w:p>
    <w:p w:rsidR="003F4BAF" w:rsidRPr="00C2699F" w:rsidRDefault="003F4BAF" w:rsidP="003F4BAF">
      <w:r>
        <w:t>Délibération retirée du fait de l’absence de quorum lors du Comité Technique préalable nécessaire.</w:t>
      </w:r>
    </w:p>
    <w:p w:rsidR="00C2699F" w:rsidRDefault="00C2699F" w:rsidP="00D72734">
      <w:pPr>
        <w:ind w:right="-567"/>
        <w:jc w:val="both"/>
      </w:pPr>
    </w:p>
    <w:p w:rsidR="00D72734" w:rsidRPr="00D72734" w:rsidRDefault="00AD7E3D" w:rsidP="00D72734">
      <w:pPr>
        <w:rPr>
          <w:b/>
          <w:u w:val="single"/>
        </w:rPr>
      </w:pPr>
      <w:r>
        <w:rPr>
          <w:b/>
          <w:u w:val="single"/>
        </w:rPr>
        <w:lastRenderedPageBreak/>
        <w:t xml:space="preserve">8/ </w:t>
      </w:r>
      <w:r w:rsidR="00D72734" w:rsidRPr="00D72734">
        <w:rPr>
          <w:b/>
          <w:u w:val="single"/>
        </w:rPr>
        <w:t>DESIGNATION D’UN DIRECTEUR DE LA REGIE DES THERMES</w:t>
      </w:r>
    </w:p>
    <w:p w:rsidR="00D72734" w:rsidRPr="00D72734" w:rsidRDefault="00D72734" w:rsidP="00D72734">
      <w:pPr>
        <w:jc w:val="both"/>
      </w:pPr>
      <w:r w:rsidRPr="00D72734">
        <w:t>Monsieur REDONNET indique que le contrat de M. CAPERAN, actuel Directeur des Thermes, prendra fin le 30 juin 2018.</w:t>
      </w:r>
    </w:p>
    <w:p w:rsidR="00D72734" w:rsidRPr="00D72734" w:rsidRDefault="00D72734" w:rsidP="00D72734">
      <w:pPr>
        <w:jc w:val="both"/>
      </w:pPr>
      <w:r w:rsidRPr="00D72734">
        <w:t>Il convient donc de nommer un nouveau Directeur à compter du 01 juillet 2018.</w:t>
      </w:r>
    </w:p>
    <w:p w:rsidR="00D72734" w:rsidRPr="00D72734" w:rsidRDefault="00D72734" w:rsidP="00D72734">
      <w:pPr>
        <w:jc w:val="both"/>
      </w:pPr>
      <w:r w:rsidRPr="00D72734">
        <w:t>Vu l’avis favorable de la Commission des Finances du 21/06/2018.</w:t>
      </w:r>
    </w:p>
    <w:p w:rsidR="00D72734" w:rsidRPr="00D72734" w:rsidRDefault="00D72734" w:rsidP="00D72734">
      <w:pPr>
        <w:jc w:val="both"/>
      </w:pPr>
      <w:r w:rsidRPr="00D72734">
        <w:t>Monsieur REDONNET propose de désigner monsieur Jean-Claude TINE, actuel Directeur Adjoint des Thermes sous réserve du recueil de l’avis du Conseil d’Exploitation de la régie des thermes.</w:t>
      </w:r>
    </w:p>
    <w:p w:rsidR="00D72734" w:rsidRPr="00D72734" w:rsidRDefault="00D72734" w:rsidP="00D72734">
      <w:pPr>
        <w:jc w:val="both"/>
      </w:pPr>
      <w:r w:rsidRPr="00D72734">
        <w:t>La rémunération de monsieur TINE se fera sur la base de son indice actuel correspondant à son grade et à son échelon. Elle évoluera avec l’avancement de sa carrière.</w:t>
      </w:r>
    </w:p>
    <w:p w:rsidR="00D72734" w:rsidRPr="00D72734" w:rsidRDefault="00D72734" w:rsidP="00D72734">
      <w:pPr>
        <w:jc w:val="both"/>
      </w:pPr>
      <w:r w:rsidRPr="00D72734">
        <w:t>Le régime indemnitaire du poste sera attribué en référence au groupe de responsabilité, groupe 1 défini dans la délibération n° DEL20170128 du 08 décembre 2017 relative à la mise en place du régime indemnitaire tenant compte des fonctions, des sujétions, de l’expertise et de l’engagement professionnel.</w:t>
      </w:r>
    </w:p>
    <w:p w:rsidR="00D72734" w:rsidRPr="00D72734" w:rsidRDefault="00D72734" w:rsidP="00D72734">
      <w:pPr>
        <w:jc w:val="both"/>
      </w:pPr>
      <w:r w:rsidRPr="00D72734">
        <w:t>Monsieur REDONNET propose donc d’approuver la désignation de monsieur Jean-Claude TINE en qualité de Directeur des Thermes selon les modalités exposées en séance.</w:t>
      </w:r>
    </w:p>
    <w:p w:rsidR="00D72734" w:rsidRPr="00D72734" w:rsidRDefault="00D72734" w:rsidP="00D72734">
      <w:pPr>
        <w:ind w:right="-567"/>
        <w:jc w:val="both"/>
      </w:pPr>
      <w:r w:rsidRPr="00D72734">
        <w:t>Le Conseil Municipal, après délibération à l’unanimité, approuve la désignation de monsieur Jean-Claude TINE en qualité de Directeur des Thermes comprenant les modalités exposées en séance.</w:t>
      </w:r>
    </w:p>
    <w:p w:rsidR="004D5E11" w:rsidRPr="004D5E11" w:rsidRDefault="00AD7E3D" w:rsidP="004D5E11">
      <w:pPr>
        <w:spacing w:after="120"/>
        <w:ind w:right="-567"/>
        <w:jc w:val="both"/>
        <w:rPr>
          <w:b/>
          <w:u w:val="single"/>
        </w:rPr>
      </w:pPr>
      <w:r>
        <w:rPr>
          <w:b/>
          <w:u w:val="single"/>
        </w:rPr>
        <w:t xml:space="preserve">9/ </w:t>
      </w:r>
      <w:r w:rsidR="004D5E11" w:rsidRPr="004D5E11">
        <w:rPr>
          <w:b/>
          <w:u w:val="single"/>
        </w:rPr>
        <w:t>AVIS DU CONSEIL MUNICIPAL SUR LA NOMINATION D’UN DIRECTEUR PAR INTERIM A LUCHON FORME ET BIEN-ETRE</w:t>
      </w:r>
    </w:p>
    <w:p w:rsidR="004D5E11" w:rsidRPr="004D5E11" w:rsidRDefault="004D5E11" w:rsidP="004D5E11">
      <w:pPr>
        <w:ind w:right="-567"/>
      </w:pPr>
      <w:bookmarkStart w:id="13" w:name="_Hlk518302968"/>
      <w:r w:rsidRPr="004D5E11">
        <w:t xml:space="preserve">Monsieur Redonnet </w:t>
      </w:r>
      <w:bookmarkEnd w:id="13"/>
      <w:r w:rsidRPr="004D5E11">
        <w:t xml:space="preserve">informe que monsieur le Président de la régie LUCHON FORME ET BIEN-ETRE désire nommer, </w:t>
      </w:r>
      <w:proofErr w:type="gramStart"/>
      <w:r w:rsidRPr="004D5E11">
        <w:t>suite à</w:t>
      </w:r>
      <w:proofErr w:type="gramEnd"/>
      <w:r w:rsidRPr="004D5E11">
        <w:t xml:space="preserve"> la vacance du poste, un nouveau directeur. </w:t>
      </w:r>
    </w:p>
    <w:p w:rsidR="004D5E11" w:rsidRPr="004D5E11" w:rsidRDefault="004D5E11" w:rsidP="004D5E11">
      <w:pPr>
        <w:spacing w:after="80"/>
        <w:ind w:right="-567"/>
        <w:jc w:val="both"/>
      </w:pPr>
      <w:r w:rsidRPr="004D5E11">
        <w:t>La procédure de recrutement a été lancée et, dans l’attente de son aboutissement prévu pour le 01/01/2019, il est nécessaire de nommer un directeur par intérim.</w:t>
      </w:r>
    </w:p>
    <w:p w:rsidR="004D5E11" w:rsidRPr="004D5E11" w:rsidRDefault="004D5E11" w:rsidP="004D5E11">
      <w:pPr>
        <w:spacing w:after="0"/>
        <w:ind w:right="-567"/>
        <w:jc w:val="both"/>
      </w:pPr>
      <w:r w:rsidRPr="004D5E11">
        <w:t xml:space="preserve">Ce dernier ne peut être nommé par le Conseil d’Administration de Luchon Forme et Bien-Etre que sur proposition du Maire, après délibération du Conseil Municipal conformément aux dispositions des articles </w:t>
      </w:r>
    </w:p>
    <w:p w:rsidR="004D5E11" w:rsidRPr="004D5E11" w:rsidRDefault="004D5E11" w:rsidP="004D5E11">
      <w:pPr>
        <w:spacing w:after="80"/>
        <w:ind w:right="-567"/>
        <w:jc w:val="both"/>
      </w:pPr>
      <w:r w:rsidRPr="004D5E11">
        <w:t>L 2221-10 et R 2221-21 du Code Général des Collectivités Territoriales.</w:t>
      </w:r>
    </w:p>
    <w:p w:rsidR="004D5E11" w:rsidRPr="004D5E11" w:rsidRDefault="004D5E11" w:rsidP="004D5E11">
      <w:pPr>
        <w:spacing w:after="80"/>
        <w:ind w:right="-567"/>
        <w:jc w:val="both"/>
      </w:pPr>
      <w:r w:rsidRPr="004D5E11">
        <w:t>Monsieur Redonnet sollicite l’assemblée délibérante afin de lui autoriser à proposer au Président de la régie LUCHON FORME ET BIEN-ETRE la nomination de madame Anna CHANGEUX comme directrice par intérim à compter du 12 juillet 2018 et jusqu’au 31 décembre 2018.</w:t>
      </w:r>
    </w:p>
    <w:p w:rsidR="004D5E11" w:rsidRDefault="004D5E11" w:rsidP="004D5E11">
      <w:pPr>
        <w:ind w:right="-567"/>
        <w:jc w:val="both"/>
      </w:pPr>
      <w:r w:rsidRPr="004D5E11">
        <w:t>Le Conseil Municipal, après délibération à l’unanimité, autorise Monsieur REDONNET à proposer au Président de la régie LUCHON FORME ET BIEN-ETRE la nomination de madame Anna CHANGEUX comme directrice par intérim pour cette période.</w:t>
      </w:r>
    </w:p>
    <w:p w:rsidR="007D38DB" w:rsidRDefault="007D38DB" w:rsidP="004D5E11">
      <w:pPr>
        <w:ind w:right="-567"/>
        <w:jc w:val="both"/>
        <w:rPr>
          <w:b/>
          <w:color w:val="FF0000"/>
        </w:rPr>
      </w:pPr>
      <w:r w:rsidRPr="007D38DB">
        <w:rPr>
          <w:b/>
          <w:color w:val="FF0000"/>
        </w:rPr>
        <w:t>Monsieur le Maire</w:t>
      </w:r>
      <w:r>
        <w:rPr>
          <w:b/>
          <w:color w:val="FF0000"/>
        </w:rPr>
        <w:t xml:space="preserve"> informe que le recrutement est urgent car en l’absence de Directeur, les documents comptables ne peuvent être signés.</w:t>
      </w:r>
    </w:p>
    <w:p w:rsidR="007D38DB" w:rsidRDefault="007D38DB" w:rsidP="004D5E11">
      <w:pPr>
        <w:ind w:right="-567"/>
        <w:jc w:val="both"/>
        <w:rPr>
          <w:b/>
          <w:color w:val="FF0000"/>
        </w:rPr>
      </w:pPr>
      <w:r>
        <w:rPr>
          <w:b/>
          <w:color w:val="FF0000"/>
        </w:rPr>
        <w:t>Monsieur LADRIX demande si le nouveau Directeur des Thermes ne pourrait pas chapeauter les deux entités.</w:t>
      </w:r>
    </w:p>
    <w:p w:rsidR="007D38DB" w:rsidRPr="007D38DB" w:rsidRDefault="007D38DB" w:rsidP="004D5E11">
      <w:pPr>
        <w:ind w:right="-567"/>
        <w:jc w:val="both"/>
        <w:rPr>
          <w:b/>
          <w:color w:val="FF0000"/>
        </w:rPr>
      </w:pPr>
      <w:r>
        <w:rPr>
          <w:b/>
          <w:color w:val="FF0000"/>
        </w:rPr>
        <w:t>Monsieur le Maire précise que</w:t>
      </w:r>
      <w:r w:rsidR="00C90E89">
        <w:rPr>
          <w:b/>
          <w:color w:val="FF0000"/>
        </w:rPr>
        <w:t xml:space="preserve"> le volume de travail </w:t>
      </w:r>
      <w:r w:rsidR="000A669A">
        <w:rPr>
          <w:b/>
          <w:color w:val="FF0000"/>
        </w:rPr>
        <w:t>généré par les deux structures</w:t>
      </w:r>
      <w:r w:rsidR="00C90E89">
        <w:rPr>
          <w:b/>
          <w:color w:val="FF0000"/>
        </w:rPr>
        <w:t xml:space="preserve"> nécessite l’intervention d’un directeur sur chaque entité.</w:t>
      </w:r>
    </w:p>
    <w:p w:rsidR="00CB2C5D" w:rsidRPr="00CB2C5D" w:rsidRDefault="00AD7E3D" w:rsidP="00CB2C5D">
      <w:pPr>
        <w:spacing w:after="0" w:line="240" w:lineRule="auto"/>
        <w:rPr>
          <w:b/>
          <w:u w:val="single"/>
        </w:rPr>
      </w:pPr>
      <w:r>
        <w:rPr>
          <w:b/>
          <w:u w:val="single"/>
        </w:rPr>
        <w:lastRenderedPageBreak/>
        <w:t xml:space="preserve">10/ </w:t>
      </w:r>
      <w:r w:rsidR="00CB2C5D" w:rsidRPr="00CB2C5D">
        <w:rPr>
          <w:b/>
          <w:u w:val="single"/>
        </w:rPr>
        <w:t>AUTORISATION DE RECRUTEMENT D’UN PSYCHOLOGUE CONTRACTUEL POUR L’EHPAD ERA CASO :</w:t>
      </w:r>
    </w:p>
    <w:p w:rsidR="00CB2C5D" w:rsidRPr="00CB2C5D" w:rsidRDefault="00CB2C5D" w:rsidP="00CB2C5D">
      <w:pPr>
        <w:spacing w:after="0" w:line="240" w:lineRule="auto"/>
        <w:rPr>
          <w:b/>
          <w:u w:val="single"/>
        </w:rPr>
      </w:pPr>
    </w:p>
    <w:p w:rsidR="00CB2C5D" w:rsidRPr="00CB2C5D" w:rsidRDefault="00CB2C5D" w:rsidP="00CB2C5D">
      <w:pPr>
        <w:autoSpaceDE w:val="0"/>
        <w:autoSpaceDN w:val="0"/>
        <w:adjustRightInd w:val="0"/>
        <w:spacing w:after="0" w:line="221" w:lineRule="atLeast"/>
        <w:jc w:val="both"/>
        <w:rPr>
          <w:rFonts w:ascii="Calibri" w:hAnsi="Calibri" w:cs="Calibri"/>
          <w:color w:val="000000"/>
        </w:rPr>
      </w:pPr>
      <w:r w:rsidRPr="00CB2C5D">
        <w:rPr>
          <w:rFonts w:ascii="Calibri" w:hAnsi="Calibri" w:cs="Calibri"/>
          <w:color w:val="000000"/>
        </w:rPr>
        <w:t>Vu le Code général des collectivités territoriales ;</w:t>
      </w:r>
    </w:p>
    <w:p w:rsidR="00CB2C5D" w:rsidRPr="00CB2C5D" w:rsidRDefault="00CB2C5D" w:rsidP="00CB2C5D">
      <w:pPr>
        <w:autoSpaceDE w:val="0"/>
        <w:autoSpaceDN w:val="0"/>
        <w:adjustRightInd w:val="0"/>
        <w:spacing w:after="0" w:line="221" w:lineRule="atLeast"/>
        <w:jc w:val="both"/>
        <w:rPr>
          <w:rFonts w:ascii="Calibri" w:hAnsi="Calibri" w:cs="Calibri"/>
          <w:color w:val="000000"/>
        </w:rPr>
      </w:pPr>
      <w:r w:rsidRPr="00CB2C5D">
        <w:rPr>
          <w:rFonts w:ascii="Calibri" w:hAnsi="Calibri" w:cs="Calibri"/>
          <w:color w:val="000000"/>
        </w:rPr>
        <w:t>Vu la loi n° 83-634 du 13 juillet 1983 portant droits et obligations des fonctionnaires ;</w:t>
      </w:r>
    </w:p>
    <w:p w:rsidR="00CB2C5D" w:rsidRPr="00CB2C5D" w:rsidRDefault="00CB2C5D" w:rsidP="00CB2C5D">
      <w:pPr>
        <w:autoSpaceDE w:val="0"/>
        <w:autoSpaceDN w:val="0"/>
        <w:adjustRightInd w:val="0"/>
        <w:spacing w:after="0" w:line="221" w:lineRule="atLeast"/>
        <w:jc w:val="both"/>
        <w:rPr>
          <w:rFonts w:ascii="Calibri" w:hAnsi="Calibri" w:cs="Calibri"/>
          <w:color w:val="000000"/>
        </w:rPr>
      </w:pPr>
      <w:r w:rsidRPr="00CB2C5D">
        <w:rPr>
          <w:rFonts w:ascii="Calibri" w:hAnsi="Calibri" w:cs="Calibri"/>
          <w:color w:val="000000"/>
        </w:rPr>
        <w:t xml:space="preserve">Vu la loi n° 84-53 du 26 janvier 1984 portant dispositions statutaires relatives à la fonction publique territoriale, et notamment ses articles 3-2 et 34 ; </w:t>
      </w:r>
    </w:p>
    <w:p w:rsidR="00CB2C5D" w:rsidRPr="00CB2C5D" w:rsidRDefault="00CB2C5D" w:rsidP="00CB2C5D">
      <w:pPr>
        <w:autoSpaceDE w:val="0"/>
        <w:autoSpaceDN w:val="0"/>
        <w:adjustRightInd w:val="0"/>
        <w:spacing w:after="0" w:line="221" w:lineRule="atLeast"/>
        <w:jc w:val="both"/>
        <w:rPr>
          <w:rFonts w:ascii="Calibri" w:hAnsi="Calibri" w:cs="Calibri"/>
          <w:color w:val="000000"/>
        </w:rPr>
      </w:pPr>
      <w:r w:rsidRPr="00CB2C5D">
        <w:rPr>
          <w:rFonts w:ascii="Calibri" w:hAnsi="Calibri" w:cs="Calibri"/>
          <w:color w:val="000000"/>
        </w:rPr>
        <w:t xml:space="preserve">Vu le décret n° 88-145 du 15 février 1988 pris pour l’application de l’article 136 de la loi du 26 janvier 1984 modifiée portant dispositions statutaires relatives à la fonction publique territoriale et relatif aux agents contractuels de la fonction publique territoriale ; </w:t>
      </w:r>
    </w:p>
    <w:p w:rsidR="00CB2C5D" w:rsidRDefault="00CB2C5D" w:rsidP="00CB2C5D">
      <w:pPr>
        <w:autoSpaceDE w:val="0"/>
        <w:autoSpaceDN w:val="0"/>
        <w:adjustRightInd w:val="0"/>
        <w:spacing w:after="0" w:line="221" w:lineRule="atLeast"/>
        <w:jc w:val="both"/>
        <w:rPr>
          <w:rFonts w:ascii="Calibri" w:hAnsi="Calibri" w:cs="Calibri"/>
          <w:bCs/>
          <w:color w:val="000000"/>
        </w:rPr>
      </w:pPr>
    </w:p>
    <w:p w:rsidR="00CB2C5D" w:rsidRPr="00CB2C5D" w:rsidRDefault="00CB2C5D" w:rsidP="00CB2C5D">
      <w:pPr>
        <w:autoSpaceDE w:val="0"/>
        <w:autoSpaceDN w:val="0"/>
        <w:adjustRightInd w:val="0"/>
        <w:spacing w:after="0" w:line="221" w:lineRule="atLeast"/>
        <w:jc w:val="both"/>
        <w:rPr>
          <w:rFonts w:ascii="Calibri" w:hAnsi="Calibri" w:cs="Calibri"/>
          <w:color w:val="000000"/>
        </w:rPr>
      </w:pPr>
      <w:r w:rsidRPr="00CB2C5D">
        <w:rPr>
          <w:rFonts w:ascii="Calibri" w:hAnsi="Calibri" w:cs="Calibri"/>
          <w:bCs/>
          <w:color w:val="000000"/>
        </w:rPr>
        <w:t>Monsieur REDONNET rappelle :</w:t>
      </w:r>
    </w:p>
    <w:p w:rsidR="00CB2C5D" w:rsidRPr="00CB2C5D" w:rsidRDefault="00CB2C5D" w:rsidP="00CB2C5D">
      <w:pPr>
        <w:autoSpaceDE w:val="0"/>
        <w:autoSpaceDN w:val="0"/>
        <w:adjustRightInd w:val="0"/>
        <w:spacing w:after="0" w:line="221" w:lineRule="atLeast"/>
        <w:jc w:val="both"/>
        <w:rPr>
          <w:rFonts w:ascii="Calibri" w:hAnsi="Calibri" w:cs="Calibri"/>
          <w:color w:val="000000"/>
        </w:rPr>
      </w:pPr>
      <w:r w:rsidRPr="00CB2C5D">
        <w:rPr>
          <w:rFonts w:ascii="Calibri" w:hAnsi="Calibri" w:cs="Calibri"/>
          <w:color w:val="000000"/>
        </w:rPr>
        <w:t>Conformément à l’article 34 de la loi n °84-53 du 26 janvier 1984 portant dispositions statutaires relatives à la fonction publique territoriale, les emplois de chaque collectivité ou établissement sont créées par l’organe délibérant de la collectivité ou de l’établissement.</w:t>
      </w:r>
    </w:p>
    <w:p w:rsidR="00CB2C5D" w:rsidRPr="00CB2C5D" w:rsidRDefault="00CB2C5D" w:rsidP="00CB2C5D">
      <w:pPr>
        <w:autoSpaceDE w:val="0"/>
        <w:autoSpaceDN w:val="0"/>
        <w:adjustRightInd w:val="0"/>
        <w:spacing w:after="0" w:line="221" w:lineRule="atLeast"/>
        <w:jc w:val="both"/>
        <w:rPr>
          <w:rFonts w:ascii="Calibri" w:hAnsi="Calibri" w:cs="Calibri"/>
          <w:color w:val="000000"/>
        </w:rPr>
      </w:pPr>
      <w:r w:rsidRPr="00CB2C5D">
        <w:rPr>
          <w:rFonts w:ascii="Calibri" w:hAnsi="Calibri" w:cs="Calibri"/>
          <w:color w:val="000000"/>
        </w:rPr>
        <w:t xml:space="preserve">En cas de recherche infructueuse de candidats statutaires, les collectivités et établissements peuvent recruter, en application de l’article 3-2 de la loi du 26 janvier 1984, un agent contractuel de droit public pour faire face à une vacance temporaire d’emploi dans l’attente du recrutement d’un fonctionnaire. </w:t>
      </w:r>
    </w:p>
    <w:p w:rsidR="00CB2C5D" w:rsidRPr="00CB2C5D" w:rsidRDefault="00CB2C5D" w:rsidP="00CB2C5D">
      <w:pPr>
        <w:autoSpaceDE w:val="0"/>
        <w:autoSpaceDN w:val="0"/>
        <w:adjustRightInd w:val="0"/>
        <w:spacing w:after="0" w:line="221" w:lineRule="atLeast"/>
        <w:jc w:val="both"/>
        <w:rPr>
          <w:rFonts w:ascii="Calibri" w:hAnsi="Calibri" w:cs="Calibri"/>
          <w:color w:val="000000"/>
        </w:rPr>
      </w:pPr>
    </w:p>
    <w:p w:rsidR="00CB2C5D" w:rsidRPr="00CB2C5D" w:rsidRDefault="00CB2C5D" w:rsidP="00CB2C5D">
      <w:pPr>
        <w:autoSpaceDE w:val="0"/>
        <w:autoSpaceDN w:val="0"/>
        <w:adjustRightInd w:val="0"/>
        <w:spacing w:after="0" w:line="221" w:lineRule="atLeast"/>
        <w:jc w:val="both"/>
        <w:rPr>
          <w:rFonts w:ascii="Calibri" w:hAnsi="Calibri" w:cs="Calibri"/>
          <w:color w:val="000000"/>
        </w:rPr>
      </w:pPr>
      <w:r w:rsidRPr="00CB2C5D">
        <w:rPr>
          <w:rFonts w:ascii="Calibri" w:hAnsi="Calibri" w:cs="Calibri"/>
          <w:color w:val="000000"/>
        </w:rPr>
        <w:t>Le contrat est alors conclu pour une durée déterminée d’une durée d’un an. Il pourra être prolongé, dans la limite d’une durée totale de deux ans, lorsque la procédure de recrutement d’un fonctionnaire n’aura pu aboutir au terme de la première année.</w:t>
      </w:r>
    </w:p>
    <w:p w:rsidR="00CB2C5D" w:rsidRDefault="00CB2C5D" w:rsidP="00CB2C5D">
      <w:pPr>
        <w:autoSpaceDE w:val="0"/>
        <w:autoSpaceDN w:val="0"/>
        <w:adjustRightInd w:val="0"/>
        <w:spacing w:after="0" w:line="221" w:lineRule="atLeast"/>
        <w:jc w:val="both"/>
        <w:rPr>
          <w:rFonts w:ascii="Calibri" w:hAnsi="Calibri" w:cs="Calibri"/>
          <w:color w:val="000000"/>
        </w:rPr>
      </w:pPr>
    </w:p>
    <w:p w:rsidR="00CB2C5D" w:rsidRPr="00CB2C5D" w:rsidRDefault="00CB2C5D" w:rsidP="00CB2C5D">
      <w:pPr>
        <w:autoSpaceDE w:val="0"/>
        <w:autoSpaceDN w:val="0"/>
        <w:adjustRightInd w:val="0"/>
        <w:spacing w:after="0" w:line="221" w:lineRule="atLeast"/>
        <w:jc w:val="both"/>
        <w:rPr>
          <w:rFonts w:ascii="Calibri" w:hAnsi="Calibri" w:cs="Calibri"/>
          <w:iCs/>
          <w:color w:val="000000"/>
        </w:rPr>
      </w:pPr>
      <w:r w:rsidRPr="00CB2C5D">
        <w:rPr>
          <w:rFonts w:ascii="Calibri" w:hAnsi="Calibri" w:cs="Calibri"/>
          <w:color w:val="000000"/>
        </w:rPr>
        <w:t xml:space="preserve">Considérant que les besoins du service soins de </w:t>
      </w:r>
      <w:proofErr w:type="spellStart"/>
      <w:r w:rsidRPr="00CB2C5D">
        <w:rPr>
          <w:rFonts w:ascii="Calibri" w:hAnsi="Calibri" w:cs="Calibri"/>
          <w:color w:val="000000"/>
        </w:rPr>
        <w:t>l’Ehpad</w:t>
      </w:r>
      <w:proofErr w:type="spellEnd"/>
      <w:r w:rsidRPr="00CB2C5D">
        <w:rPr>
          <w:rFonts w:ascii="Calibri" w:hAnsi="Calibri" w:cs="Calibri"/>
          <w:color w:val="000000"/>
        </w:rPr>
        <w:t xml:space="preserve"> </w:t>
      </w:r>
      <w:proofErr w:type="spellStart"/>
      <w:r w:rsidRPr="00CB2C5D">
        <w:rPr>
          <w:rFonts w:ascii="Calibri" w:hAnsi="Calibri" w:cs="Calibri"/>
          <w:color w:val="000000"/>
        </w:rPr>
        <w:t>Era</w:t>
      </w:r>
      <w:proofErr w:type="spellEnd"/>
      <w:r w:rsidRPr="00CB2C5D">
        <w:rPr>
          <w:rFonts w:ascii="Calibri" w:hAnsi="Calibri" w:cs="Calibri"/>
          <w:color w:val="000000"/>
        </w:rPr>
        <w:t xml:space="preserve"> </w:t>
      </w:r>
      <w:proofErr w:type="spellStart"/>
      <w:r w:rsidRPr="00CB2C5D">
        <w:rPr>
          <w:rFonts w:ascii="Calibri" w:hAnsi="Calibri" w:cs="Calibri"/>
          <w:color w:val="000000"/>
        </w:rPr>
        <w:t>Caso</w:t>
      </w:r>
      <w:proofErr w:type="spellEnd"/>
      <w:r w:rsidRPr="00CB2C5D">
        <w:rPr>
          <w:rFonts w:ascii="Calibri" w:hAnsi="Calibri" w:cs="Calibri"/>
          <w:color w:val="000000"/>
        </w:rPr>
        <w:t xml:space="preserve"> nécessitent le remplacement du poste de psychologue</w:t>
      </w:r>
      <w:r w:rsidRPr="00CB2C5D">
        <w:rPr>
          <w:rFonts w:ascii="Calibri" w:hAnsi="Calibri" w:cs="Calibri"/>
          <w:iCs/>
          <w:color w:val="000000"/>
        </w:rPr>
        <w:t>,</w:t>
      </w:r>
    </w:p>
    <w:p w:rsidR="00CB2C5D" w:rsidRPr="00CB2C5D" w:rsidRDefault="00CB2C5D" w:rsidP="00CB2C5D">
      <w:pPr>
        <w:autoSpaceDE w:val="0"/>
        <w:autoSpaceDN w:val="0"/>
        <w:adjustRightInd w:val="0"/>
        <w:spacing w:after="0" w:line="221" w:lineRule="atLeast"/>
        <w:jc w:val="both"/>
        <w:rPr>
          <w:rFonts w:ascii="Calibri" w:hAnsi="Calibri" w:cs="Calibri"/>
          <w:color w:val="000000"/>
        </w:rPr>
      </w:pPr>
      <w:r w:rsidRPr="00CB2C5D">
        <w:rPr>
          <w:rFonts w:ascii="Calibri" w:hAnsi="Calibri" w:cs="Calibri"/>
          <w:iCs/>
          <w:color w:val="000000"/>
        </w:rPr>
        <w:t xml:space="preserve"> </w:t>
      </w:r>
    </w:p>
    <w:p w:rsidR="00CB2C5D" w:rsidRPr="00CB2C5D" w:rsidRDefault="00CB2C5D" w:rsidP="00CB2C5D">
      <w:pPr>
        <w:autoSpaceDE w:val="0"/>
        <w:autoSpaceDN w:val="0"/>
        <w:adjustRightInd w:val="0"/>
        <w:spacing w:after="0" w:line="221" w:lineRule="atLeast"/>
        <w:jc w:val="both"/>
        <w:rPr>
          <w:rFonts w:cs="Calibri"/>
          <w:bCs/>
          <w:color w:val="000000"/>
        </w:rPr>
      </w:pPr>
      <w:r w:rsidRPr="00CB2C5D">
        <w:rPr>
          <w:rFonts w:ascii="Calibri" w:hAnsi="Calibri" w:cs="Calibri"/>
          <w:bCs/>
          <w:color w:val="000000"/>
        </w:rPr>
        <w:t xml:space="preserve">Monsieur REDONNET </w:t>
      </w:r>
      <w:r w:rsidRPr="00CB2C5D">
        <w:rPr>
          <w:rFonts w:cs="Calibri"/>
          <w:bCs/>
          <w:color w:val="000000"/>
        </w:rPr>
        <w:t>propose :</w:t>
      </w:r>
    </w:p>
    <w:p w:rsidR="00CB2C5D" w:rsidRPr="00CB2C5D" w:rsidRDefault="00CB2C5D" w:rsidP="00CB2C5D">
      <w:pPr>
        <w:spacing w:after="0" w:line="240" w:lineRule="auto"/>
      </w:pPr>
    </w:p>
    <w:p w:rsidR="00CB2C5D" w:rsidRPr="00CB2C5D" w:rsidRDefault="00CB2C5D" w:rsidP="00CB2C5D">
      <w:pPr>
        <w:autoSpaceDE w:val="0"/>
        <w:autoSpaceDN w:val="0"/>
        <w:adjustRightInd w:val="0"/>
        <w:spacing w:after="0" w:line="221" w:lineRule="atLeast"/>
        <w:jc w:val="both"/>
        <w:rPr>
          <w:rFonts w:cs="Calibri"/>
          <w:color w:val="000000"/>
        </w:rPr>
      </w:pPr>
      <w:r w:rsidRPr="00CB2C5D">
        <w:rPr>
          <w:rFonts w:cs="Calibri"/>
          <w:color w:val="000000"/>
        </w:rPr>
        <w:t>- d’autoriser le recrutement d’un contractuel pour occuper les fonctions de psychologue à temps non complet,</w:t>
      </w:r>
    </w:p>
    <w:p w:rsidR="00CB2C5D" w:rsidRPr="00CB2C5D" w:rsidRDefault="00CB2C5D" w:rsidP="00CB2C5D">
      <w:pPr>
        <w:autoSpaceDE w:val="0"/>
        <w:autoSpaceDN w:val="0"/>
        <w:adjustRightInd w:val="0"/>
        <w:spacing w:after="0" w:line="221" w:lineRule="atLeast"/>
        <w:jc w:val="both"/>
        <w:rPr>
          <w:rFonts w:ascii="Calibri" w:hAnsi="Calibri" w:cs="Calibri"/>
          <w:color w:val="000000"/>
          <w:sz w:val="24"/>
          <w:szCs w:val="24"/>
        </w:rPr>
      </w:pPr>
      <w:r w:rsidRPr="00CB2C5D">
        <w:rPr>
          <w:rFonts w:cs="Calibri"/>
          <w:color w:val="000000"/>
        </w:rPr>
        <w:t xml:space="preserve">- l’agent affecté à cet emploi sera chargé des fonctions suivantes : </w:t>
      </w:r>
      <w:r w:rsidRPr="00CB2C5D">
        <w:rPr>
          <w:rFonts w:ascii="Calibri" w:hAnsi="Calibri" w:cs="Calibri"/>
          <w:color w:val="000000"/>
          <w:sz w:val="24"/>
          <w:szCs w:val="24"/>
        </w:rPr>
        <w:t xml:space="preserve">conduite d’entretien clinique, évaluation psychologique des résidents de </w:t>
      </w:r>
      <w:proofErr w:type="spellStart"/>
      <w:r w:rsidRPr="00CB2C5D">
        <w:rPr>
          <w:rFonts w:ascii="Calibri" w:hAnsi="Calibri" w:cs="Calibri"/>
          <w:color w:val="000000"/>
          <w:sz w:val="24"/>
          <w:szCs w:val="24"/>
        </w:rPr>
        <w:t>l’Ehpad</w:t>
      </w:r>
      <w:proofErr w:type="spellEnd"/>
      <w:r w:rsidRPr="00CB2C5D">
        <w:rPr>
          <w:rFonts w:ascii="Calibri" w:hAnsi="Calibri" w:cs="Calibri"/>
          <w:color w:val="000000"/>
          <w:sz w:val="24"/>
          <w:szCs w:val="24"/>
        </w:rPr>
        <w:t xml:space="preserve">, ceci dans le respect du projet d’établissement  </w:t>
      </w:r>
    </w:p>
    <w:p w:rsidR="00CB2C5D" w:rsidRPr="00CB2C5D" w:rsidRDefault="00CB2C5D" w:rsidP="00CB2C5D">
      <w:pPr>
        <w:autoSpaceDE w:val="0"/>
        <w:autoSpaceDN w:val="0"/>
        <w:adjustRightInd w:val="0"/>
        <w:spacing w:after="0" w:line="221" w:lineRule="atLeast"/>
        <w:jc w:val="both"/>
        <w:rPr>
          <w:rFonts w:cs="Calibri"/>
          <w:color w:val="000000"/>
        </w:rPr>
      </w:pPr>
      <w:r w:rsidRPr="00CB2C5D">
        <w:rPr>
          <w:rFonts w:cs="Calibri"/>
          <w:color w:val="000000"/>
        </w:rPr>
        <w:t xml:space="preserve">- la rémunération et le déroulement de la carrière correspondront au cadre d’emplois des psychologues, au grade de psychologue de classe normale </w:t>
      </w:r>
    </w:p>
    <w:p w:rsidR="00CB2C5D" w:rsidRPr="00CB2C5D" w:rsidRDefault="00CB2C5D" w:rsidP="00CB2C5D"/>
    <w:p w:rsidR="00CB2C5D" w:rsidRPr="00CB2C5D" w:rsidRDefault="00CB2C5D" w:rsidP="00CB2C5D">
      <w:pPr>
        <w:spacing w:after="0" w:line="240" w:lineRule="auto"/>
      </w:pPr>
      <w:r w:rsidRPr="00CB2C5D">
        <w:rPr>
          <w:bCs/>
          <w:color w:val="000000"/>
        </w:rPr>
        <w:t>Monsieur REDONNET propose</w:t>
      </w:r>
      <w:r w:rsidRPr="00CB2C5D">
        <w:t>, après en avoir délibéré,</w:t>
      </w:r>
    </w:p>
    <w:p w:rsidR="00CB2C5D" w:rsidRPr="00CB2C5D" w:rsidRDefault="00CB2C5D" w:rsidP="00CB2C5D">
      <w:pPr>
        <w:spacing w:after="0" w:line="240" w:lineRule="auto"/>
      </w:pPr>
    </w:p>
    <w:p w:rsidR="00CB2C5D" w:rsidRPr="00CB2C5D" w:rsidRDefault="00CB2C5D" w:rsidP="00CB2C5D">
      <w:pPr>
        <w:spacing w:after="0" w:line="240" w:lineRule="auto"/>
      </w:pPr>
    </w:p>
    <w:p w:rsidR="00CB2C5D" w:rsidRPr="00CB2C5D" w:rsidRDefault="00CB2C5D" w:rsidP="00CB2C5D">
      <w:pPr>
        <w:autoSpaceDE w:val="0"/>
        <w:autoSpaceDN w:val="0"/>
        <w:adjustRightInd w:val="0"/>
        <w:spacing w:after="0" w:line="221" w:lineRule="atLeast"/>
        <w:jc w:val="both"/>
        <w:rPr>
          <w:rFonts w:cs="Calibri"/>
          <w:color w:val="000000"/>
        </w:rPr>
      </w:pPr>
      <w:r w:rsidRPr="00CB2C5D">
        <w:rPr>
          <w:rFonts w:cs="Calibri"/>
          <w:color w:val="000000"/>
        </w:rPr>
        <w:t>- que cet emploi soit occupé par un agent contractuel recruté à durée déterminée pour une durée maximale d’un an en cas de recherche infructueuse de candidats statutaires au vu de l’application de l’article 3-2 de la loi n°84-53 du 26 janvier 1984.</w:t>
      </w:r>
    </w:p>
    <w:p w:rsidR="00CB2C5D" w:rsidRPr="00CB2C5D" w:rsidRDefault="00CB2C5D" w:rsidP="00CB2C5D">
      <w:pPr>
        <w:autoSpaceDE w:val="0"/>
        <w:autoSpaceDN w:val="0"/>
        <w:adjustRightInd w:val="0"/>
        <w:spacing w:after="0" w:line="221" w:lineRule="atLeast"/>
        <w:jc w:val="both"/>
        <w:rPr>
          <w:rFonts w:cs="Calibri"/>
          <w:color w:val="000000"/>
        </w:rPr>
      </w:pPr>
      <w:r w:rsidRPr="00CB2C5D">
        <w:rPr>
          <w:rFonts w:cs="Calibri"/>
          <w:color w:val="000000"/>
        </w:rPr>
        <w:t>Sa durée pourra être prolongée, dans la limite d’une durée totale de 2 ans, lorsque, au terme de la durée fixée au 2ème alinéa de l’article 3-2 de la loi n°84-53 du 26 janvier 1984, la procédure de recru</w:t>
      </w:r>
      <w:r w:rsidRPr="00CB2C5D">
        <w:rPr>
          <w:rFonts w:cs="Calibri"/>
          <w:color w:val="000000"/>
        </w:rPr>
        <w:softHyphen/>
        <w:t>tement pour pourvoir l’emploi par un fonctionnaire n’ait pu aboutir.</w:t>
      </w:r>
    </w:p>
    <w:p w:rsidR="00CB2C5D" w:rsidRPr="00CB2C5D" w:rsidRDefault="00CB2C5D" w:rsidP="00CB2C5D"/>
    <w:p w:rsidR="00CB2C5D" w:rsidRPr="00CB2C5D" w:rsidRDefault="00CB2C5D" w:rsidP="00CB2C5D">
      <w:pPr>
        <w:ind w:right="-567"/>
        <w:jc w:val="both"/>
      </w:pPr>
      <w:r w:rsidRPr="00CB2C5D">
        <w:t>Le Conseil Municipal, après délibération à l’unanimité, approuve le recrutement d’un agent contractuel en cas de recherche infructueuse de candidats statutaires.</w:t>
      </w:r>
    </w:p>
    <w:p w:rsidR="00606C0C" w:rsidRPr="00606C0C" w:rsidRDefault="00AD7E3D" w:rsidP="00606C0C">
      <w:pPr>
        <w:spacing w:after="0" w:line="240" w:lineRule="auto"/>
        <w:rPr>
          <w:b/>
          <w:u w:val="single"/>
        </w:rPr>
      </w:pPr>
      <w:r>
        <w:rPr>
          <w:b/>
          <w:u w:val="single"/>
        </w:rPr>
        <w:lastRenderedPageBreak/>
        <w:t xml:space="preserve">11/ </w:t>
      </w:r>
      <w:r w:rsidR="00606C0C" w:rsidRPr="00606C0C">
        <w:rPr>
          <w:b/>
          <w:u w:val="single"/>
        </w:rPr>
        <w:t>AUTORISATION DE RECRUTEMENT D’UNE INFIRMIERE CONTRACTUELLE POUR L’EHPAD ERA CASO :</w:t>
      </w:r>
    </w:p>
    <w:p w:rsidR="00606C0C" w:rsidRPr="00606C0C" w:rsidRDefault="00606C0C" w:rsidP="00606C0C">
      <w:pPr>
        <w:spacing w:after="0" w:line="240" w:lineRule="auto"/>
        <w:rPr>
          <w:b/>
          <w:u w:val="single"/>
        </w:rPr>
      </w:pPr>
    </w:p>
    <w:p w:rsidR="00606C0C" w:rsidRPr="00606C0C" w:rsidRDefault="00606C0C" w:rsidP="00606C0C">
      <w:pPr>
        <w:autoSpaceDE w:val="0"/>
        <w:autoSpaceDN w:val="0"/>
        <w:adjustRightInd w:val="0"/>
        <w:spacing w:after="0" w:line="221" w:lineRule="atLeast"/>
        <w:jc w:val="both"/>
        <w:rPr>
          <w:rFonts w:ascii="Calibri" w:hAnsi="Calibri" w:cs="Calibri"/>
          <w:color w:val="000000"/>
        </w:rPr>
      </w:pPr>
      <w:r w:rsidRPr="00606C0C">
        <w:rPr>
          <w:rFonts w:ascii="Calibri" w:hAnsi="Calibri" w:cs="Calibri"/>
          <w:color w:val="000000"/>
        </w:rPr>
        <w:t>Vu le Code Général des Collectivités Territoriales ;</w:t>
      </w:r>
    </w:p>
    <w:p w:rsidR="00606C0C" w:rsidRPr="00606C0C" w:rsidRDefault="00606C0C" w:rsidP="00606C0C">
      <w:pPr>
        <w:autoSpaceDE w:val="0"/>
        <w:autoSpaceDN w:val="0"/>
        <w:adjustRightInd w:val="0"/>
        <w:spacing w:after="0" w:line="221" w:lineRule="atLeast"/>
        <w:jc w:val="both"/>
        <w:rPr>
          <w:rFonts w:ascii="Calibri" w:hAnsi="Calibri" w:cs="Calibri"/>
          <w:color w:val="000000"/>
        </w:rPr>
      </w:pPr>
      <w:r w:rsidRPr="00606C0C">
        <w:rPr>
          <w:rFonts w:ascii="Calibri" w:hAnsi="Calibri" w:cs="Calibri"/>
          <w:color w:val="000000"/>
        </w:rPr>
        <w:t>Vu la loi n° 83-634 du 13 juillet 1983 portant droits et obligations des fonctionnaires ;</w:t>
      </w:r>
    </w:p>
    <w:p w:rsidR="00606C0C" w:rsidRPr="00606C0C" w:rsidRDefault="00606C0C" w:rsidP="00606C0C">
      <w:pPr>
        <w:autoSpaceDE w:val="0"/>
        <w:autoSpaceDN w:val="0"/>
        <w:adjustRightInd w:val="0"/>
        <w:spacing w:after="0" w:line="221" w:lineRule="atLeast"/>
        <w:jc w:val="both"/>
        <w:rPr>
          <w:rFonts w:ascii="Calibri" w:hAnsi="Calibri" w:cs="Calibri"/>
          <w:color w:val="000000"/>
        </w:rPr>
      </w:pPr>
      <w:r w:rsidRPr="00606C0C">
        <w:rPr>
          <w:rFonts w:ascii="Calibri" w:hAnsi="Calibri" w:cs="Calibri"/>
          <w:color w:val="000000"/>
        </w:rPr>
        <w:t xml:space="preserve">Vu la loi n° 84-53 du 26 janvier 1984 portant dispositions statutaires relatives à la fonction publique territoriale, et notamment ses articles 3-2 et 34 ; </w:t>
      </w:r>
    </w:p>
    <w:p w:rsidR="00606C0C" w:rsidRPr="00606C0C" w:rsidRDefault="00606C0C" w:rsidP="00606C0C">
      <w:pPr>
        <w:autoSpaceDE w:val="0"/>
        <w:autoSpaceDN w:val="0"/>
        <w:adjustRightInd w:val="0"/>
        <w:spacing w:after="0" w:line="221" w:lineRule="atLeast"/>
        <w:jc w:val="both"/>
        <w:rPr>
          <w:rFonts w:ascii="Calibri" w:hAnsi="Calibri" w:cs="Calibri"/>
          <w:color w:val="000000"/>
        </w:rPr>
      </w:pPr>
      <w:r w:rsidRPr="00606C0C">
        <w:rPr>
          <w:rFonts w:ascii="Calibri" w:hAnsi="Calibri" w:cs="Calibri"/>
          <w:color w:val="000000"/>
        </w:rPr>
        <w:t xml:space="preserve">Vu le décret n° 88-145 du 15 février 1988 pris pour l’application de l’article 136 de la loi du 26 janvier 1984 modifiée portant dispositions statutaires relatives à la fonction publique territoriale et relatif aux agents contractuels de la fonction publique territoriale ; </w:t>
      </w:r>
    </w:p>
    <w:p w:rsidR="00606C0C" w:rsidRPr="00606C0C" w:rsidRDefault="00606C0C" w:rsidP="00606C0C">
      <w:pPr>
        <w:spacing w:after="0" w:line="240" w:lineRule="auto"/>
        <w:jc w:val="both"/>
      </w:pPr>
    </w:p>
    <w:p w:rsidR="00606C0C" w:rsidRPr="00606C0C" w:rsidRDefault="00606C0C" w:rsidP="00606C0C">
      <w:pPr>
        <w:autoSpaceDE w:val="0"/>
        <w:autoSpaceDN w:val="0"/>
        <w:adjustRightInd w:val="0"/>
        <w:spacing w:after="0" w:line="221" w:lineRule="atLeast"/>
        <w:jc w:val="both"/>
        <w:rPr>
          <w:rFonts w:ascii="Calibri" w:hAnsi="Calibri" w:cs="Calibri"/>
          <w:bCs/>
          <w:color w:val="000000"/>
        </w:rPr>
      </w:pPr>
      <w:bookmarkStart w:id="14" w:name="_Hlk518303714"/>
      <w:r w:rsidRPr="00606C0C">
        <w:rPr>
          <w:rFonts w:ascii="Calibri" w:hAnsi="Calibri" w:cs="Calibri"/>
          <w:bCs/>
          <w:color w:val="000000"/>
        </w:rPr>
        <w:t xml:space="preserve">Monsieur REDONNET </w:t>
      </w:r>
      <w:bookmarkEnd w:id="14"/>
      <w:r w:rsidRPr="00606C0C">
        <w:rPr>
          <w:rFonts w:ascii="Calibri" w:hAnsi="Calibri" w:cs="Calibri"/>
          <w:bCs/>
          <w:color w:val="000000"/>
        </w:rPr>
        <w:t>rappelle :</w:t>
      </w:r>
    </w:p>
    <w:p w:rsidR="00606C0C" w:rsidRPr="00606C0C" w:rsidRDefault="00606C0C" w:rsidP="00606C0C">
      <w:pPr>
        <w:autoSpaceDE w:val="0"/>
        <w:autoSpaceDN w:val="0"/>
        <w:adjustRightInd w:val="0"/>
        <w:spacing w:after="0" w:line="221" w:lineRule="atLeast"/>
        <w:jc w:val="both"/>
        <w:rPr>
          <w:rFonts w:ascii="Calibri" w:hAnsi="Calibri" w:cs="Calibri"/>
          <w:color w:val="000000"/>
        </w:rPr>
      </w:pPr>
      <w:r w:rsidRPr="00606C0C">
        <w:rPr>
          <w:rFonts w:ascii="Calibri" w:hAnsi="Calibri" w:cs="Calibri"/>
          <w:color w:val="000000"/>
        </w:rPr>
        <w:t>Conformément à l’article 34 de la loi n °84-53 du 26 janvier 1984 portant dispositions statutaires relatives à la fonction publique territoriale, les emplois de chaque collectivité ou établissement sont créées par l’organe délibérant de la collectivité ou de l’établissement.</w:t>
      </w:r>
    </w:p>
    <w:p w:rsidR="00606C0C" w:rsidRPr="00606C0C" w:rsidRDefault="00606C0C" w:rsidP="00606C0C">
      <w:pPr>
        <w:spacing w:after="0" w:line="240" w:lineRule="auto"/>
      </w:pPr>
    </w:p>
    <w:p w:rsidR="00606C0C" w:rsidRPr="00606C0C" w:rsidRDefault="00606C0C" w:rsidP="00606C0C">
      <w:pPr>
        <w:autoSpaceDE w:val="0"/>
        <w:autoSpaceDN w:val="0"/>
        <w:adjustRightInd w:val="0"/>
        <w:spacing w:after="0" w:line="221" w:lineRule="atLeast"/>
        <w:jc w:val="both"/>
        <w:rPr>
          <w:rFonts w:ascii="Calibri" w:hAnsi="Calibri" w:cs="Calibri"/>
          <w:color w:val="000000"/>
        </w:rPr>
      </w:pPr>
      <w:r w:rsidRPr="00606C0C">
        <w:rPr>
          <w:rFonts w:ascii="Calibri" w:hAnsi="Calibri" w:cs="Calibri"/>
          <w:color w:val="000000"/>
        </w:rPr>
        <w:t xml:space="preserve">En cas de recherche infructueuse de candidats statutaires, les collectivités et établissements peuvent recruter, en application de l’article 3-2 de la loi du 26 janvier 1984, un agent contractuel de droit public pour faire face à une vacance temporaire d’emploi dans l’attente du recrutement d’un fonctionnaire. </w:t>
      </w:r>
    </w:p>
    <w:p w:rsidR="00606C0C" w:rsidRPr="00606C0C" w:rsidRDefault="00606C0C" w:rsidP="00606C0C">
      <w:pPr>
        <w:autoSpaceDE w:val="0"/>
        <w:autoSpaceDN w:val="0"/>
        <w:adjustRightInd w:val="0"/>
        <w:spacing w:after="0" w:line="221" w:lineRule="atLeast"/>
        <w:jc w:val="both"/>
        <w:rPr>
          <w:rFonts w:ascii="Calibri" w:hAnsi="Calibri" w:cs="Calibri"/>
          <w:color w:val="000000"/>
        </w:rPr>
      </w:pPr>
      <w:r w:rsidRPr="00606C0C">
        <w:rPr>
          <w:rFonts w:ascii="Calibri" w:hAnsi="Calibri" w:cs="Calibri"/>
          <w:color w:val="000000"/>
        </w:rPr>
        <w:t>Le contrat est alors conclu pour une durée déterminée d’une durée d’un an. Il pourra être prolongé, dans la limite d’une durée totale de deux ans, lorsque la procédure de recrutement d’un fonctionnaire n’aura pu aboutir au terme de la première année.</w:t>
      </w:r>
    </w:p>
    <w:p w:rsidR="00606C0C" w:rsidRPr="00606C0C" w:rsidRDefault="00606C0C" w:rsidP="00606C0C">
      <w:pPr>
        <w:autoSpaceDE w:val="0"/>
        <w:autoSpaceDN w:val="0"/>
        <w:adjustRightInd w:val="0"/>
        <w:spacing w:after="0" w:line="221" w:lineRule="atLeast"/>
        <w:jc w:val="both"/>
        <w:rPr>
          <w:rFonts w:ascii="Calibri" w:hAnsi="Calibri" w:cs="Calibri"/>
          <w:color w:val="000000"/>
        </w:rPr>
      </w:pPr>
    </w:p>
    <w:p w:rsidR="00606C0C" w:rsidRPr="00606C0C" w:rsidRDefault="00606C0C" w:rsidP="00606C0C">
      <w:pPr>
        <w:autoSpaceDE w:val="0"/>
        <w:autoSpaceDN w:val="0"/>
        <w:adjustRightInd w:val="0"/>
        <w:spacing w:after="0" w:line="221" w:lineRule="atLeast"/>
        <w:jc w:val="both"/>
        <w:rPr>
          <w:rFonts w:ascii="Calibri" w:hAnsi="Calibri" w:cs="Calibri"/>
          <w:iCs/>
          <w:color w:val="000000"/>
        </w:rPr>
      </w:pPr>
      <w:r w:rsidRPr="00606C0C">
        <w:rPr>
          <w:rFonts w:ascii="Calibri" w:hAnsi="Calibri" w:cs="Calibri"/>
          <w:color w:val="000000"/>
        </w:rPr>
        <w:t xml:space="preserve">Considérant que les besoins du service soins de </w:t>
      </w:r>
      <w:proofErr w:type="spellStart"/>
      <w:r w:rsidRPr="00606C0C">
        <w:rPr>
          <w:rFonts w:ascii="Calibri" w:hAnsi="Calibri" w:cs="Calibri"/>
          <w:color w:val="000000"/>
        </w:rPr>
        <w:t>l’Ehpad</w:t>
      </w:r>
      <w:proofErr w:type="spellEnd"/>
      <w:r w:rsidRPr="00606C0C">
        <w:rPr>
          <w:rFonts w:ascii="Calibri" w:hAnsi="Calibri" w:cs="Calibri"/>
          <w:color w:val="000000"/>
        </w:rPr>
        <w:t xml:space="preserve"> « </w:t>
      </w:r>
      <w:proofErr w:type="spellStart"/>
      <w:r w:rsidRPr="00606C0C">
        <w:rPr>
          <w:rFonts w:ascii="Calibri" w:hAnsi="Calibri" w:cs="Calibri"/>
          <w:color w:val="000000"/>
        </w:rPr>
        <w:t>Era</w:t>
      </w:r>
      <w:proofErr w:type="spellEnd"/>
      <w:r w:rsidRPr="00606C0C">
        <w:rPr>
          <w:rFonts w:ascii="Calibri" w:hAnsi="Calibri" w:cs="Calibri"/>
          <w:color w:val="000000"/>
        </w:rPr>
        <w:t xml:space="preserve"> </w:t>
      </w:r>
      <w:proofErr w:type="spellStart"/>
      <w:r w:rsidRPr="00606C0C">
        <w:rPr>
          <w:rFonts w:ascii="Calibri" w:hAnsi="Calibri" w:cs="Calibri"/>
          <w:color w:val="000000"/>
        </w:rPr>
        <w:t>Caso</w:t>
      </w:r>
      <w:proofErr w:type="spellEnd"/>
      <w:r w:rsidRPr="00606C0C">
        <w:rPr>
          <w:rFonts w:ascii="Calibri" w:hAnsi="Calibri" w:cs="Calibri"/>
          <w:color w:val="000000"/>
        </w:rPr>
        <w:t> » nécessitent le remplacement d’une infirmière</w:t>
      </w:r>
      <w:r w:rsidRPr="00606C0C">
        <w:rPr>
          <w:rFonts w:ascii="Calibri" w:hAnsi="Calibri" w:cs="Calibri"/>
          <w:iCs/>
          <w:color w:val="000000"/>
        </w:rPr>
        <w:t xml:space="preserve"> démissionnaire,</w:t>
      </w:r>
    </w:p>
    <w:p w:rsidR="00606C0C" w:rsidRPr="00606C0C" w:rsidRDefault="00606C0C" w:rsidP="00606C0C">
      <w:pPr>
        <w:autoSpaceDE w:val="0"/>
        <w:autoSpaceDN w:val="0"/>
        <w:adjustRightInd w:val="0"/>
        <w:spacing w:after="0" w:line="221" w:lineRule="atLeast"/>
        <w:jc w:val="both"/>
        <w:rPr>
          <w:rFonts w:ascii="Calibri" w:hAnsi="Calibri" w:cs="Calibri"/>
          <w:color w:val="000000"/>
        </w:rPr>
      </w:pPr>
      <w:r w:rsidRPr="00606C0C">
        <w:rPr>
          <w:rFonts w:ascii="Calibri" w:hAnsi="Calibri" w:cs="Calibri"/>
          <w:iCs/>
          <w:color w:val="000000"/>
        </w:rPr>
        <w:t xml:space="preserve"> </w:t>
      </w:r>
    </w:p>
    <w:p w:rsidR="00606C0C" w:rsidRPr="00606C0C" w:rsidRDefault="00606C0C" w:rsidP="00606C0C">
      <w:pPr>
        <w:autoSpaceDE w:val="0"/>
        <w:autoSpaceDN w:val="0"/>
        <w:adjustRightInd w:val="0"/>
        <w:spacing w:after="0" w:line="221" w:lineRule="atLeast"/>
        <w:jc w:val="both"/>
        <w:rPr>
          <w:rFonts w:cs="Calibri"/>
          <w:bCs/>
          <w:color w:val="000000"/>
        </w:rPr>
      </w:pPr>
      <w:r w:rsidRPr="00606C0C">
        <w:rPr>
          <w:rFonts w:ascii="Calibri" w:hAnsi="Calibri" w:cs="Calibri"/>
          <w:bCs/>
          <w:color w:val="000000"/>
        </w:rPr>
        <w:t xml:space="preserve">Monsieur REDONNET </w:t>
      </w:r>
      <w:r w:rsidRPr="00606C0C">
        <w:rPr>
          <w:rFonts w:cs="Calibri"/>
          <w:bCs/>
          <w:color w:val="000000"/>
        </w:rPr>
        <w:t>propose :</w:t>
      </w:r>
    </w:p>
    <w:p w:rsidR="00606C0C" w:rsidRPr="00606C0C" w:rsidRDefault="00606C0C" w:rsidP="00606C0C">
      <w:pPr>
        <w:spacing w:after="0" w:line="240" w:lineRule="auto"/>
      </w:pPr>
    </w:p>
    <w:p w:rsidR="00606C0C" w:rsidRPr="00606C0C" w:rsidRDefault="00606C0C" w:rsidP="00606C0C">
      <w:pPr>
        <w:autoSpaceDE w:val="0"/>
        <w:autoSpaceDN w:val="0"/>
        <w:adjustRightInd w:val="0"/>
        <w:spacing w:after="0" w:line="221" w:lineRule="atLeast"/>
        <w:jc w:val="both"/>
        <w:rPr>
          <w:rFonts w:cs="Calibri"/>
          <w:color w:val="000000"/>
        </w:rPr>
      </w:pPr>
      <w:r w:rsidRPr="00606C0C">
        <w:rPr>
          <w:rFonts w:cs="Calibri"/>
          <w:color w:val="000000"/>
        </w:rPr>
        <w:t>- d’autoriser le recrutement d’un contractuel pour occuper les fonctions d’infirmière à temps complet,</w:t>
      </w:r>
    </w:p>
    <w:p w:rsidR="00606C0C" w:rsidRPr="00606C0C" w:rsidRDefault="00606C0C" w:rsidP="00606C0C">
      <w:pPr>
        <w:autoSpaceDE w:val="0"/>
        <w:autoSpaceDN w:val="0"/>
        <w:adjustRightInd w:val="0"/>
        <w:spacing w:after="0" w:line="221" w:lineRule="atLeast"/>
        <w:jc w:val="both"/>
        <w:rPr>
          <w:rFonts w:ascii="Calibri" w:hAnsi="Calibri" w:cs="Calibri"/>
          <w:color w:val="000000"/>
          <w:sz w:val="24"/>
          <w:szCs w:val="24"/>
        </w:rPr>
      </w:pPr>
      <w:r w:rsidRPr="00606C0C">
        <w:rPr>
          <w:rFonts w:cs="Calibri"/>
          <w:color w:val="000000"/>
        </w:rPr>
        <w:t xml:space="preserve">- que l’agent affecté à cet emploi soit chargé des fonctions suivantes : </w:t>
      </w:r>
      <w:r w:rsidRPr="00606C0C">
        <w:rPr>
          <w:rFonts w:ascii="Calibri" w:hAnsi="Calibri" w:cs="Calibri"/>
          <w:color w:val="000000"/>
          <w:sz w:val="24"/>
          <w:szCs w:val="24"/>
        </w:rPr>
        <w:t xml:space="preserve">assurer les soins dans le bien-être et la bientraitance des résidents de la maison de retraite, ceci dans le respect du projet d’établissement,  </w:t>
      </w:r>
    </w:p>
    <w:p w:rsidR="00606C0C" w:rsidRPr="00606C0C" w:rsidRDefault="00606C0C" w:rsidP="00606C0C">
      <w:pPr>
        <w:autoSpaceDE w:val="0"/>
        <w:autoSpaceDN w:val="0"/>
        <w:adjustRightInd w:val="0"/>
        <w:spacing w:after="0" w:line="221" w:lineRule="atLeast"/>
        <w:jc w:val="both"/>
        <w:rPr>
          <w:rFonts w:cs="Calibri"/>
          <w:color w:val="000000"/>
        </w:rPr>
      </w:pPr>
      <w:r w:rsidRPr="00606C0C">
        <w:rPr>
          <w:rFonts w:cs="Calibri"/>
          <w:color w:val="000000"/>
        </w:rPr>
        <w:t xml:space="preserve">- que la rémunération et le déroulement de la carrière correspondent au cadre d’emplois des infirmiers en soins généraux, au grade d’infirmier en soins généraux de classe normale. </w:t>
      </w:r>
    </w:p>
    <w:p w:rsidR="00606C0C" w:rsidRPr="00606C0C" w:rsidRDefault="00606C0C" w:rsidP="00606C0C">
      <w:pPr>
        <w:spacing w:after="0" w:line="240" w:lineRule="auto"/>
      </w:pPr>
    </w:p>
    <w:p w:rsidR="00606C0C" w:rsidRPr="00606C0C" w:rsidRDefault="00606C0C" w:rsidP="00606C0C">
      <w:pPr>
        <w:spacing w:after="0" w:line="240" w:lineRule="auto"/>
      </w:pPr>
      <w:r w:rsidRPr="00606C0C">
        <w:rPr>
          <w:bCs/>
          <w:color w:val="000000"/>
        </w:rPr>
        <w:t>Monsieur REDONNET propose</w:t>
      </w:r>
      <w:r w:rsidRPr="00606C0C">
        <w:t>, après en avoir délibéré,</w:t>
      </w:r>
    </w:p>
    <w:p w:rsidR="00606C0C" w:rsidRPr="00606C0C" w:rsidRDefault="00606C0C" w:rsidP="00606C0C">
      <w:pPr>
        <w:spacing w:after="0" w:line="240" w:lineRule="auto"/>
      </w:pPr>
    </w:p>
    <w:p w:rsidR="00606C0C" w:rsidRPr="00606C0C" w:rsidRDefault="00606C0C" w:rsidP="00606C0C">
      <w:pPr>
        <w:spacing w:after="0" w:line="240" w:lineRule="auto"/>
        <w:jc w:val="both"/>
      </w:pPr>
      <w:r w:rsidRPr="00606C0C">
        <w:t>Vu l’avis favorable de la Commission des Finances en date du 21 juin 2018,</w:t>
      </w:r>
    </w:p>
    <w:p w:rsidR="00606C0C" w:rsidRPr="00606C0C" w:rsidRDefault="00606C0C" w:rsidP="00606C0C">
      <w:pPr>
        <w:spacing w:after="0" w:line="240" w:lineRule="auto"/>
      </w:pPr>
    </w:p>
    <w:p w:rsidR="00606C0C" w:rsidRPr="00606C0C" w:rsidRDefault="00606C0C" w:rsidP="00606C0C">
      <w:pPr>
        <w:numPr>
          <w:ilvl w:val="0"/>
          <w:numId w:val="33"/>
        </w:numPr>
        <w:autoSpaceDE w:val="0"/>
        <w:autoSpaceDN w:val="0"/>
        <w:adjustRightInd w:val="0"/>
        <w:spacing w:after="0" w:line="221" w:lineRule="atLeast"/>
        <w:jc w:val="both"/>
        <w:rPr>
          <w:rFonts w:cs="Calibri"/>
          <w:color w:val="000000"/>
        </w:rPr>
      </w:pPr>
      <w:proofErr w:type="gramStart"/>
      <w:r w:rsidRPr="00606C0C">
        <w:rPr>
          <w:rFonts w:cs="Calibri"/>
          <w:color w:val="000000"/>
        </w:rPr>
        <w:t>que</w:t>
      </w:r>
      <w:proofErr w:type="gramEnd"/>
      <w:r w:rsidRPr="00606C0C">
        <w:rPr>
          <w:rFonts w:cs="Calibri"/>
          <w:color w:val="000000"/>
        </w:rPr>
        <w:t xml:space="preserve"> cet emploi soit occupé par un agent contractuel recruté à durée déterminée pour une durée maximale d’un an en cas de recherche infructueuse de candidats statutaires au vu de l’application de l’article 3-2 de la loi n°84-53 du 26 janvier 1984.</w:t>
      </w:r>
    </w:p>
    <w:p w:rsidR="00606C0C" w:rsidRPr="00606C0C" w:rsidRDefault="00606C0C" w:rsidP="00606C0C">
      <w:pPr>
        <w:autoSpaceDE w:val="0"/>
        <w:autoSpaceDN w:val="0"/>
        <w:adjustRightInd w:val="0"/>
        <w:spacing w:after="0" w:line="221" w:lineRule="atLeast"/>
        <w:jc w:val="both"/>
        <w:rPr>
          <w:rFonts w:cs="Calibri"/>
          <w:color w:val="000000"/>
        </w:rPr>
      </w:pPr>
      <w:r w:rsidRPr="00606C0C">
        <w:rPr>
          <w:rFonts w:cs="Calibri"/>
          <w:color w:val="000000"/>
        </w:rPr>
        <w:t>Sa durée pourra être prolongée, dans la limite d’une durée totale de 2 ans, lorsque, au terme de la durée fixée au 2ème alinéa de l’article 3-2 de la loi n°84-53 du 26 janvier 1984, la procédure de recru</w:t>
      </w:r>
      <w:r w:rsidRPr="00606C0C">
        <w:rPr>
          <w:rFonts w:cs="Calibri"/>
          <w:color w:val="000000"/>
        </w:rPr>
        <w:softHyphen/>
        <w:t>tement pour pourvoir l’emploi par un fonctionnaire n’ait pu aboutir.</w:t>
      </w:r>
    </w:p>
    <w:p w:rsidR="00606C0C" w:rsidRPr="00606C0C" w:rsidRDefault="00606C0C" w:rsidP="00606C0C">
      <w:pPr>
        <w:ind w:right="-567"/>
        <w:jc w:val="both"/>
      </w:pPr>
    </w:p>
    <w:p w:rsidR="00606C0C" w:rsidRDefault="00606C0C" w:rsidP="00606C0C">
      <w:pPr>
        <w:ind w:right="-567"/>
        <w:jc w:val="both"/>
      </w:pPr>
      <w:r w:rsidRPr="00606C0C">
        <w:t>Le Conseil Municipal, après délibération à l’unanimité, approuve le recrutement d’un agent contractuel en cas de recherche infructueuse de candidats statutaires.</w:t>
      </w:r>
    </w:p>
    <w:p w:rsidR="00E0060B" w:rsidRPr="00E0060B" w:rsidRDefault="00EE50F9" w:rsidP="00572C49">
      <w:pPr>
        <w:ind w:right="-567"/>
        <w:jc w:val="both"/>
        <w:rPr>
          <w:b/>
          <w:color w:val="FF0000"/>
        </w:rPr>
      </w:pPr>
      <w:bookmarkStart w:id="15" w:name="_Hlk518401335"/>
      <w:r>
        <w:rPr>
          <w:b/>
          <w:color w:val="FF0000"/>
        </w:rPr>
        <w:lastRenderedPageBreak/>
        <w:t xml:space="preserve">Monsieur le Maire revient sur les délibérations </w:t>
      </w:r>
      <w:r w:rsidR="004E1729">
        <w:rPr>
          <w:b/>
          <w:color w:val="FF0000"/>
        </w:rPr>
        <w:t>retiré</w:t>
      </w:r>
      <w:r w:rsidRPr="004E1729">
        <w:rPr>
          <w:b/>
          <w:color w:val="FF0000"/>
        </w:rPr>
        <w:t>es</w:t>
      </w:r>
      <w:r>
        <w:rPr>
          <w:b/>
          <w:color w:val="FF0000"/>
        </w:rPr>
        <w:t xml:space="preserve"> </w:t>
      </w:r>
      <w:r w:rsidR="00F22F97">
        <w:rPr>
          <w:b/>
          <w:color w:val="FF0000"/>
        </w:rPr>
        <w:t xml:space="preserve">(délibérations 6 et 7) </w:t>
      </w:r>
      <w:r>
        <w:rPr>
          <w:b/>
          <w:color w:val="FF0000"/>
        </w:rPr>
        <w:t xml:space="preserve">en expliquant qu’il s’agit d’un redéploiement </w:t>
      </w:r>
      <w:r w:rsidR="00E92C91">
        <w:rPr>
          <w:b/>
          <w:color w:val="FF0000"/>
        </w:rPr>
        <w:t xml:space="preserve">à budget constant </w:t>
      </w:r>
      <w:proofErr w:type="gramStart"/>
      <w:r>
        <w:rPr>
          <w:b/>
          <w:color w:val="FF0000"/>
        </w:rPr>
        <w:t>suite à des</w:t>
      </w:r>
      <w:proofErr w:type="gramEnd"/>
      <w:r>
        <w:rPr>
          <w:b/>
          <w:color w:val="FF0000"/>
        </w:rPr>
        <w:t xml:space="preserve"> départs. Cela s’inscrit dans une démarche de progression de la collectivité et de renforcement des compétences.</w:t>
      </w:r>
    </w:p>
    <w:bookmarkEnd w:id="15"/>
    <w:p w:rsidR="00B61A4F" w:rsidRDefault="00B61A4F" w:rsidP="00045737">
      <w:pPr>
        <w:rPr>
          <w:b/>
          <w:u w:val="single"/>
        </w:rPr>
      </w:pPr>
    </w:p>
    <w:p w:rsidR="00B61A4F" w:rsidRDefault="00B61A4F" w:rsidP="00045737">
      <w:pPr>
        <w:rPr>
          <w:b/>
          <w:u w:val="single"/>
        </w:rPr>
      </w:pPr>
    </w:p>
    <w:p w:rsidR="00045737" w:rsidRPr="00045737" w:rsidRDefault="00AD7E3D" w:rsidP="00045737">
      <w:pPr>
        <w:rPr>
          <w:b/>
          <w:u w:val="single"/>
        </w:rPr>
      </w:pPr>
      <w:r>
        <w:rPr>
          <w:b/>
          <w:u w:val="single"/>
        </w:rPr>
        <w:t xml:space="preserve">12/ </w:t>
      </w:r>
      <w:r w:rsidR="00045737" w:rsidRPr="00045737">
        <w:rPr>
          <w:b/>
          <w:u w:val="single"/>
        </w:rPr>
        <w:t>MODALITES DE FACTURATION DE PRESTATIONS ASSUREES PAR LE PERSONNEL MUNICIPAL</w:t>
      </w:r>
    </w:p>
    <w:p w:rsidR="00045737" w:rsidRPr="00045737" w:rsidRDefault="00045737" w:rsidP="00045737">
      <w:pPr>
        <w:jc w:val="both"/>
      </w:pPr>
      <w:r w:rsidRPr="00045737">
        <w:t>Monsieur LUPIAC indique que la ville peut être amenée à facturer des heures de travail de personnels communaux dans certaines situations.</w:t>
      </w:r>
    </w:p>
    <w:p w:rsidR="00045737" w:rsidRPr="00045737" w:rsidRDefault="00045737" w:rsidP="00045737">
      <w:pPr>
        <w:jc w:val="both"/>
      </w:pPr>
      <w:r w:rsidRPr="00045737">
        <w:t xml:space="preserve">Il s’agit notamment de cas dans lesquels la ville intervient en soutien technique à certains établissements rattachés (comme </w:t>
      </w:r>
      <w:proofErr w:type="spellStart"/>
      <w:r w:rsidRPr="00045737">
        <w:t>l’Ehpad</w:t>
      </w:r>
      <w:proofErr w:type="spellEnd"/>
      <w:r w:rsidRPr="00045737">
        <w:t xml:space="preserve"> « </w:t>
      </w:r>
      <w:proofErr w:type="spellStart"/>
      <w:r w:rsidRPr="00045737">
        <w:t>Era</w:t>
      </w:r>
      <w:proofErr w:type="spellEnd"/>
      <w:r w:rsidRPr="00045737">
        <w:t xml:space="preserve"> </w:t>
      </w:r>
      <w:proofErr w:type="spellStart"/>
      <w:r w:rsidRPr="00045737">
        <w:t>Caso</w:t>
      </w:r>
      <w:proofErr w:type="spellEnd"/>
      <w:r w:rsidRPr="00045737">
        <w:t> ») ou à d’autres acteurs publics extérieurs.</w:t>
      </w:r>
    </w:p>
    <w:p w:rsidR="00045737" w:rsidRPr="00045737" w:rsidRDefault="00045737" w:rsidP="00045737">
      <w:pPr>
        <w:jc w:val="both"/>
      </w:pPr>
      <w:r w:rsidRPr="00045737">
        <w:t>Il s’agit également des cas dans lesquels du personnel communal est conduit à intervenir en réponse à des désordres causés par des tiers (ménage non fait par exemple dans salle municipale mise à disposition).</w:t>
      </w:r>
    </w:p>
    <w:p w:rsidR="00045737" w:rsidRPr="00045737" w:rsidRDefault="00045737" w:rsidP="00045737">
      <w:pPr>
        <w:jc w:val="both"/>
      </w:pPr>
      <w:r w:rsidRPr="00045737">
        <w:t>Monsieur LUPIAC indique que les montants de facturation seront établis en fonction des coûts horaires ci-dessous, qui correspondent au coût horaire brut moyen d’un agent de la catégorie concernée.</w:t>
      </w:r>
    </w:p>
    <w:tbl>
      <w:tblPr>
        <w:tblStyle w:val="Grilledutableau1"/>
        <w:tblW w:w="0" w:type="auto"/>
        <w:tblBorders>
          <w:top w:val="none" w:sz="0" w:space="0" w:color="auto"/>
          <w:left w:val="none" w:sz="0" w:space="0" w:color="auto"/>
        </w:tblBorders>
        <w:tblLook w:val="04A0" w:firstRow="1" w:lastRow="0" w:firstColumn="1" w:lastColumn="0" w:noHBand="0" w:noVBand="1"/>
      </w:tblPr>
      <w:tblGrid>
        <w:gridCol w:w="2265"/>
        <w:gridCol w:w="2265"/>
        <w:gridCol w:w="2266"/>
        <w:gridCol w:w="2266"/>
      </w:tblGrid>
      <w:tr w:rsidR="00045737" w:rsidRPr="00045737" w:rsidTr="00CF7319">
        <w:tc>
          <w:tcPr>
            <w:tcW w:w="2265" w:type="dxa"/>
            <w:tcBorders>
              <w:bottom w:val="single" w:sz="4" w:space="0" w:color="auto"/>
            </w:tcBorders>
          </w:tcPr>
          <w:p w:rsidR="00045737" w:rsidRPr="00045737" w:rsidRDefault="00045737" w:rsidP="00045737">
            <w:pPr>
              <w:jc w:val="both"/>
            </w:pPr>
          </w:p>
        </w:tc>
        <w:tc>
          <w:tcPr>
            <w:tcW w:w="6797" w:type="dxa"/>
            <w:gridSpan w:val="3"/>
            <w:tcBorders>
              <w:top w:val="single" w:sz="4" w:space="0" w:color="auto"/>
            </w:tcBorders>
          </w:tcPr>
          <w:p w:rsidR="00045737" w:rsidRPr="00045737" w:rsidRDefault="00045737" w:rsidP="00045737">
            <w:pPr>
              <w:jc w:val="center"/>
              <w:rPr>
                <w:b/>
              </w:rPr>
            </w:pPr>
            <w:r w:rsidRPr="00045737">
              <w:rPr>
                <w:b/>
              </w:rPr>
              <w:t>CATEGORIE DE L’AGENT</w:t>
            </w:r>
          </w:p>
        </w:tc>
      </w:tr>
      <w:tr w:rsidR="00045737" w:rsidRPr="00045737" w:rsidTr="00CF7319">
        <w:tc>
          <w:tcPr>
            <w:tcW w:w="2265" w:type="dxa"/>
            <w:tcBorders>
              <w:top w:val="single" w:sz="4" w:space="0" w:color="auto"/>
              <w:left w:val="single" w:sz="4" w:space="0" w:color="auto"/>
            </w:tcBorders>
          </w:tcPr>
          <w:p w:rsidR="00045737" w:rsidRPr="00045737" w:rsidRDefault="00045737" w:rsidP="00045737">
            <w:pPr>
              <w:jc w:val="both"/>
            </w:pPr>
          </w:p>
        </w:tc>
        <w:tc>
          <w:tcPr>
            <w:tcW w:w="2265" w:type="dxa"/>
          </w:tcPr>
          <w:p w:rsidR="00045737" w:rsidRPr="00045737" w:rsidRDefault="00045737" w:rsidP="00045737">
            <w:pPr>
              <w:jc w:val="center"/>
            </w:pPr>
            <w:r w:rsidRPr="00045737">
              <w:t>A</w:t>
            </w:r>
          </w:p>
        </w:tc>
        <w:tc>
          <w:tcPr>
            <w:tcW w:w="2266" w:type="dxa"/>
          </w:tcPr>
          <w:p w:rsidR="00045737" w:rsidRPr="00045737" w:rsidRDefault="00045737" w:rsidP="00045737">
            <w:pPr>
              <w:jc w:val="center"/>
            </w:pPr>
            <w:r w:rsidRPr="00045737">
              <w:t>B</w:t>
            </w:r>
          </w:p>
        </w:tc>
        <w:tc>
          <w:tcPr>
            <w:tcW w:w="2266" w:type="dxa"/>
          </w:tcPr>
          <w:p w:rsidR="00045737" w:rsidRPr="00045737" w:rsidRDefault="00045737" w:rsidP="00045737">
            <w:pPr>
              <w:jc w:val="center"/>
            </w:pPr>
            <w:r w:rsidRPr="00045737">
              <w:t>C</w:t>
            </w:r>
          </w:p>
        </w:tc>
      </w:tr>
      <w:tr w:rsidR="00045737" w:rsidRPr="00045737" w:rsidTr="00CF7319">
        <w:tc>
          <w:tcPr>
            <w:tcW w:w="2265" w:type="dxa"/>
            <w:tcBorders>
              <w:top w:val="single" w:sz="4" w:space="0" w:color="auto"/>
              <w:left w:val="single" w:sz="4" w:space="0" w:color="auto"/>
            </w:tcBorders>
          </w:tcPr>
          <w:p w:rsidR="00045737" w:rsidRPr="00045737" w:rsidRDefault="00045737" w:rsidP="00045737">
            <w:pPr>
              <w:jc w:val="both"/>
            </w:pPr>
            <w:r w:rsidRPr="00045737">
              <w:t>Coût horaire brut moyen</w:t>
            </w:r>
          </w:p>
        </w:tc>
        <w:tc>
          <w:tcPr>
            <w:tcW w:w="2265" w:type="dxa"/>
          </w:tcPr>
          <w:p w:rsidR="00045737" w:rsidRPr="00045737" w:rsidRDefault="00045737" w:rsidP="00045737">
            <w:pPr>
              <w:jc w:val="center"/>
            </w:pPr>
          </w:p>
          <w:p w:rsidR="00045737" w:rsidRPr="00045737" w:rsidRDefault="00045737" w:rsidP="00045737">
            <w:pPr>
              <w:jc w:val="center"/>
            </w:pPr>
            <w:r w:rsidRPr="00045737">
              <w:t>32,86 €</w:t>
            </w:r>
          </w:p>
        </w:tc>
        <w:tc>
          <w:tcPr>
            <w:tcW w:w="2266" w:type="dxa"/>
          </w:tcPr>
          <w:p w:rsidR="00045737" w:rsidRPr="00045737" w:rsidRDefault="00045737" w:rsidP="00045737">
            <w:pPr>
              <w:jc w:val="both"/>
            </w:pPr>
          </w:p>
          <w:p w:rsidR="00045737" w:rsidRPr="00045737" w:rsidRDefault="00045737" w:rsidP="00045737">
            <w:pPr>
              <w:jc w:val="center"/>
            </w:pPr>
            <w:r w:rsidRPr="00045737">
              <w:t>20,56 €</w:t>
            </w:r>
          </w:p>
        </w:tc>
        <w:tc>
          <w:tcPr>
            <w:tcW w:w="2266" w:type="dxa"/>
          </w:tcPr>
          <w:p w:rsidR="00045737" w:rsidRPr="00045737" w:rsidRDefault="00045737" w:rsidP="00045737">
            <w:pPr>
              <w:jc w:val="center"/>
            </w:pPr>
          </w:p>
          <w:p w:rsidR="00045737" w:rsidRPr="00045737" w:rsidRDefault="00045737" w:rsidP="00045737">
            <w:pPr>
              <w:jc w:val="center"/>
            </w:pPr>
            <w:r w:rsidRPr="00045737">
              <w:t>16,42 €</w:t>
            </w:r>
          </w:p>
        </w:tc>
      </w:tr>
    </w:tbl>
    <w:p w:rsidR="00045737" w:rsidRPr="00045737" w:rsidRDefault="00045737" w:rsidP="00045737">
      <w:pPr>
        <w:jc w:val="both"/>
      </w:pPr>
    </w:p>
    <w:p w:rsidR="00045737" w:rsidRPr="00045737" w:rsidRDefault="00045737" w:rsidP="00045737">
      <w:pPr>
        <w:jc w:val="both"/>
      </w:pPr>
      <w:bookmarkStart w:id="16" w:name="_Hlk518303948"/>
      <w:r w:rsidRPr="00045737">
        <w:rPr>
          <w:bCs/>
          <w:color w:val="000000"/>
        </w:rPr>
        <w:t xml:space="preserve">Monsieur LUPIAC </w:t>
      </w:r>
      <w:bookmarkEnd w:id="16"/>
      <w:r w:rsidRPr="00045737">
        <w:t>précise que lorsque la facturation interviendra dans le cadre d’un soutien technique à une entité publique, elle se fera sur la base d’un état cosigné par un représentant de la ville et un représentant de l’établissement.</w:t>
      </w:r>
    </w:p>
    <w:p w:rsidR="00045737" w:rsidRPr="00045737" w:rsidRDefault="00045737" w:rsidP="00045737">
      <w:pPr>
        <w:jc w:val="both"/>
      </w:pPr>
      <w:r w:rsidRPr="00045737">
        <w:t>Dans le cas d’une facturation en réponse de désordre causé par un tiers, le titre sera émis directement au regard d’un état visé par un représentant de la collectivité à l’appui d’un rapport établi par le chef de service concerné.</w:t>
      </w:r>
    </w:p>
    <w:p w:rsidR="00045737" w:rsidRPr="00045737" w:rsidRDefault="00045737" w:rsidP="00045737">
      <w:pPr>
        <w:jc w:val="both"/>
      </w:pPr>
      <w:r w:rsidRPr="00045737">
        <w:t>Outre les frais liés aux interventions nécessaires sur le terrain, et à leur préparation, seront également facturés les éventuels frais induits par la mobilisation des services supports de la Ville.</w:t>
      </w:r>
    </w:p>
    <w:p w:rsidR="00045737" w:rsidRPr="00045737" w:rsidRDefault="00045737" w:rsidP="00045737">
      <w:pPr>
        <w:jc w:val="both"/>
      </w:pPr>
      <w:r w:rsidRPr="00045737">
        <w:t>Il est précisé que, lorsque la prestation nécessitera le recours à un engin de chantier (chargeur, camion benne, manuscopique…) un forfait de 80 euros par demi-journée sera ajouté au coût horaire du personnel étant précisé que la facturation du matériel ne peut être inférieure à une demi-journée.</w:t>
      </w:r>
    </w:p>
    <w:p w:rsidR="00045737" w:rsidRPr="00045737" w:rsidRDefault="00045737" w:rsidP="00045737">
      <w:pPr>
        <w:jc w:val="both"/>
      </w:pPr>
      <w:r w:rsidRPr="00045737">
        <w:rPr>
          <w:bCs/>
          <w:color w:val="000000"/>
        </w:rPr>
        <w:t xml:space="preserve">Monsieur LUPIAC </w:t>
      </w:r>
      <w:r w:rsidRPr="00045737">
        <w:t>propose, compte-tenu des éléments exposés et vu l’avis favorable de la Commission des Finances du 21/06/2018, de bien vouloir approuver les conditions de mise en œuvre de ces facturations de prestations assurées par du personnel municipal.</w:t>
      </w:r>
    </w:p>
    <w:p w:rsidR="00045737" w:rsidRPr="00045737" w:rsidRDefault="00045737" w:rsidP="00045737">
      <w:pPr>
        <w:spacing w:after="0"/>
        <w:ind w:right="-567"/>
        <w:jc w:val="both"/>
      </w:pPr>
      <w:r w:rsidRPr="00045737">
        <w:t>Le Conseil Municipal, après délibération à l’unanimité, approuve les conditions de mise en œuvre</w:t>
      </w:r>
    </w:p>
    <w:p w:rsidR="00045737" w:rsidRPr="00045737" w:rsidRDefault="00045737" w:rsidP="00045737">
      <w:pPr>
        <w:ind w:right="-567"/>
        <w:jc w:val="both"/>
      </w:pPr>
      <w:proofErr w:type="gramStart"/>
      <w:r w:rsidRPr="00045737">
        <w:t>des</w:t>
      </w:r>
      <w:proofErr w:type="gramEnd"/>
      <w:r w:rsidRPr="00045737">
        <w:t xml:space="preserve"> facturations de prestations assurées par du personnel municipal proposées en séance.</w:t>
      </w:r>
    </w:p>
    <w:p w:rsidR="00836FB5" w:rsidRDefault="00AD7E3D" w:rsidP="00836FB5">
      <w:pPr>
        <w:ind w:right="-567"/>
        <w:jc w:val="both"/>
        <w:rPr>
          <w:b/>
          <w:u w:val="single"/>
        </w:rPr>
      </w:pPr>
      <w:r>
        <w:rPr>
          <w:b/>
          <w:u w:val="single"/>
        </w:rPr>
        <w:t xml:space="preserve">13/ </w:t>
      </w:r>
      <w:r w:rsidR="00836FB5">
        <w:rPr>
          <w:b/>
          <w:u w:val="single"/>
        </w:rPr>
        <w:t>MODIFICATION DE LA DELIBERATION N° DEL20180017 RELATIVE A L’OUVERTURE DE POSTES TEMPORAIRES A LA VILLE :</w:t>
      </w:r>
    </w:p>
    <w:p w:rsidR="00836FB5" w:rsidRDefault="00836FB5" w:rsidP="00836FB5">
      <w:pPr>
        <w:ind w:right="-567"/>
        <w:jc w:val="both"/>
      </w:pPr>
      <w:r>
        <w:lastRenderedPageBreak/>
        <w:t xml:space="preserve">Monsieur LAVAL indique que la délibération n° DEL20180017 procédait à l’ouverture de postes temporaires à la Ville, ceci afin d’assurer le bon fonctionnement des services pendant la période estivale. </w:t>
      </w:r>
    </w:p>
    <w:p w:rsidR="00836FB5" w:rsidRDefault="00836FB5" w:rsidP="00836FB5">
      <w:pPr>
        <w:ind w:right="-567"/>
        <w:jc w:val="both"/>
      </w:pPr>
      <w:r>
        <w:t>Quatre postes d’adjoints techniques ont été prévus sur le budget 2018, du 1</w:t>
      </w:r>
      <w:r w:rsidRPr="00AB33EF">
        <w:rPr>
          <w:vertAlign w:val="superscript"/>
        </w:rPr>
        <w:t>er</w:t>
      </w:r>
      <w:r>
        <w:t xml:space="preserve"> mai au 30 novembre, afin de renforcer l’effectif des parcs et jardins.</w:t>
      </w:r>
    </w:p>
    <w:p w:rsidR="00836FB5" w:rsidRDefault="00836FB5" w:rsidP="00836FB5">
      <w:pPr>
        <w:ind w:right="-567"/>
        <w:jc w:val="both"/>
      </w:pPr>
      <w:proofErr w:type="gramStart"/>
      <w:r>
        <w:t>Suite à une</w:t>
      </w:r>
      <w:proofErr w:type="gramEnd"/>
      <w:r>
        <w:t xml:space="preserve"> erreur dans la délibération susvisée, concernant ces postes, il convient d’effectuer les modifications nécessaires :</w:t>
      </w:r>
    </w:p>
    <w:p w:rsidR="00836FB5" w:rsidRDefault="00836FB5" w:rsidP="00836FB5">
      <w:pPr>
        <w:spacing w:after="0" w:line="240" w:lineRule="auto"/>
        <w:ind w:right="-567"/>
        <w:rPr>
          <w:b/>
          <w:u w:val="single"/>
        </w:rPr>
      </w:pPr>
      <w:r w:rsidRPr="004A142D">
        <w:rPr>
          <w:b/>
          <w:u w:val="single"/>
        </w:rPr>
        <w:t xml:space="preserve">Service Environnement : </w:t>
      </w:r>
    </w:p>
    <w:p w:rsidR="00836FB5" w:rsidRPr="004A142D" w:rsidRDefault="00836FB5" w:rsidP="00836FB5">
      <w:pPr>
        <w:spacing w:after="0" w:line="240" w:lineRule="auto"/>
        <w:ind w:right="-567"/>
        <w:rPr>
          <w:b/>
          <w:u w:val="single"/>
        </w:rPr>
      </w:pPr>
    </w:p>
    <w:p w:rsidR="00836FB5" w:rsidRDefault="00836FB5" w:rsidP="00836FB5">
      <w:pPr>
        <w:spacing w:after="0" w:line="240" w:lineRule="auto"/>
        <w:ind w:right="-567"/>
        <w:rPr>
          <w:b/>
          <w:i/>
        </w:rPr>
      </w:pPr>
      <w:r w:rsidRPr="004A142D">
        <w:rPr>
          <w:b/>
          <w:i/>
        </w:rPr>
        <w:t xml:space="preserve">Afin de renforcer l’effectif des parcs et jardins pour la saison : </w:t>
      </w:r>
    </w:p>
    <w:p w:rsidR="00836FB5" w:rsidRPr="004A142D" w:rsidRDefault="00836FB5" w:rsidP="00836FB5">
      <w:pPr>
        <w:spacing w:after="0" w:line="240" w:lineRule="auto"/>
        <w:ind w:left="709" w:right="-567"/>
        <w:rPr>
          <w:b/>
          <w:i/>
        </w:rPr>
      </w:pPr>
    </w:p>
    <w:p w:rsidR="00836FB5" w:rsidRPr="004A142D" w:rsidRDefault="00836FB5" w:rsidP="00836FB5">
      <w:pPr>
        <w:pStyle w:val="Paragraphedeliste"/>
        <w:numPr>
          <w:ilvl w:val="0"/>
          <w:numId w:val="34"/>
        </w:numPr>
        <w:spacing w:after="0" w:line="240" w:lineRule="auto"/>
        <w:ind w:left="709" w:right="-567"/>
        <w:jc w:val="both"/>
      </w:pPr>
      <w:r w:rsidRPr="004A142D">
        <w:t>4 adjoints techniques territoriaux du 01/05/201</w:t>
      </w:r>
      <w:r>
        <w:t>8</w:t>
      </w:r>
      <w:r w:rsidRPr="004A142D">
        <w:t xml:space="preserve"> au </w:t>
      </w:r>
      <w:r>
        <w:t>30/11/2018. (</w:t>
      </w:r>
      <w:proofErr w:type="gramStart"/>
      <w:r>
        <w:t>au</w:t>
      </w:r>
      <w:proofErr w:type="gramEnd"/>
      <w:r>
        <w:t xml:space="preserve"> lieu de 01/05/2017 au 31/10/2017)</w:t>
      </w:r>
    </w:p>
    <w:p w:rsidR="00836FB5" w:rsidRPr="004A142D" w:rsidRDefault="00836FB5" w:rsidP="00836FB5">
      <w:pPr>
        <w:pStyle w:val="Paragraphedeliste"/>
        <w:spacing w:after="0" w:line="240" w:lineRule="auto"/>
        <w:ind w:left="709" w:right="-567"/>
        <w:jc w:val="both"/>
      </w:pPr>
      <w:r w:rsidRPr="004A142D">
        <w:t>Durée hebdomadaire de travail : 35 heures</w:t>
      </w:r>
      <w:r>
        <w:t>.</w:t>
      </w:r>
      <w:r w:rsidRPr="004A142D">
        <w:t xml:space="preserve"> </w:t>
      </w:r>
    </w:p>
    <w:p w:rsidR="00836FB5" w:rsidRDefault="00836FB5" w:rsidP="00836FB5">
      <w:pPr>
        <w:pStyle w:val="Paragraphedeliste"/>
        <w:spacing w:after="0" w:line="240" w:lineRule="auto"/>
        <w:ind w:left="709" w:right="-567"/>
        <w:jc w:val="both"/>
      </w:pPr>
      <w:r w:rsidRPr="004A142D">
        <w:t>Salaire brut mensuel fixé en fonction de l’indice brut 347</w:t>
      </w:r>
      <w:r>
        <w:t>.</w:t>
      </w:r>
    </w:p>
    <w:p w:rsidR="00836FB5" w:rsidRDefault="00836FB5" w:rsidP="00836FB5">
      <w:pPr>
        <w:spacing w:after="0"/>
        <w:ind w:right="-567"/>
      </w:pPr>
    </w:p>
    <w:p w:rsidR="00836FB5" w:rsidRDefault="00836FB5" w:rsidP="00836FB5">
      <w:pPr>
        <w:spacing w:after="0"/>
        <w:ind w:right="-567"/>
      </w:pPr>
      <w:r>
        <w:t xml:space="preserve">Vu l’avis favorable de la Commission des Finances </w:t>
      </w:r>
      <w:r w:rsidRPr="00C12F4C">
        <w:t xml:space="preserve">du </w:t>
      </w:r>
      <w:r>
        <w:t>21 juin</w:t>
      </w:r>
      <w:r w:rsidRPr="00C12F4C">
        <w:t xml:space="preserve"> 2018,</w:t>
      </w:r>
    </w:p>
    <w:p w:rsidR="00836FB5" w:rsidRDefault="00836FB5" w:rsidP="00836FB5">
      <w:pPr>
        <w:spacing w:after="0"/>
        <w:ind w:left="709" w:right="-567"/>
      </w:pPr>
    </w:p>
    <w:p w:rsidR="00836FB5" w:rsidRDefault="00836FB5" w:rsidP="00836FB5">
      <w:pPr>
        <w:ind w:right="-567"/>
      </w:pPr>
      <w:r>
        <w:t xml:space="preserve">Monsieur LAVAL propose à l’assemblée délibérante d’approuver </w:t>
      </w:r>
      <w:bookmarkStart w:id="17" w:name="_Hlk518304256"/>
      <w:r>
        <w:t>la modification des ouvertures de postes temporaires pour le service environnement selon les modalités exposées en séance</w:t>
      </w:r>
      <w:bookmarkEnd w:id="17"/>
      <w:r>
        <w:t>.</w:t>
      </w:r>
    </w:p>
    <w:p w:rsidR="00836FB5" w:rsidRDefault="00836FB5" w:rsidP="00836FB5">
      <w:pPr>
        <w:ind w:right="-567"/>
        <w:jc w:val="both"/>
      </w:pPr>
      <w:r>
        <w:t>Le Conseil Municipal, après délibération à l’unanimité, approuve la modification des ouvertures de postes temporaires pour le service environnement selon les modalités exposées en séance.</w:t>
      </w:r>
    </w:p>
    <w:p w:rsidR="00925B64" w:rsidRPr="00BF3927" w:rsidRDefault="00AD7E3D" w:rsidP="00925B64">
      <w:pPr>
        <w:ind w:right="-567"/>
        <w:jc w:val="both"/>
        <w:rPr>
          <w:rFonts w:ascii="Calibri" w:hAnsi="Calibri" w:cs="Calibri"/>
          <w:b/>
          <w:u w:val="single"/>
        </w:rPr>
      </w:pPr>
      <w:r>
        <w:rPr>
          <w:rFonts w:ascii="Calibri" w:hAnsi="Calibri" w:cs="Calibri"/>
          <w:b/>
          <w:u w:val="single"/>
        </w:rPr>
        <w:t xml:space="preserve">14/ </w:t>
      </w:r>
      <w:r w:rsidR="00925B64" w:rsidRPr="00BF3927">
        <w:rPr>
          <w:rFonts w:ascii="Calibri" w:hAnsi="Calibri" w:cs="Calibri"/>
          <w:b/>
          <w:u w:val="single"/>
        </w:rPr>
        <w:t>DELIBERATION RELATIVE UNE CONVENTION DE MISE A DISPOSITION PONCTUELLE DE LOCAUX DE L’ECOLE MATERNELLE ET DU PETIT APPARTEMENT A L’ETAGE</w:t>
      </w:r>
    </w:p>
    <w:p w:rsidR="00925B64" w:rsidRDefault="00925B64" w:rsidP="00925B64">
      <w:pPr>
        <w:spacing w:after="40"/>
        <w:ind w:right="-567"/>
        <w:jc w:val="both"/>
        <w:rPr>
          <w:rFonts w:ascii="Calibri" w:hAnsi="Calibri" w:cs="Calibri"/>
        </w:rPr>
      </w:pPr>
      <w:r>
        <w:rPr>
          <w:rFonts w:ascii="Calibri" w:hAnsi="Calibri" w:cs="Calibri"/>
        </w:rPr>
        <w:t>Monsieur PORTES indique que les locaux de l’école maternelle « Les Eterlous » sont mis à disposition de la Communauté de Communes dans le cadre de sa compétence extra-scolaire.</w:t>
      </w:r>
    </w:p>
    <w:p w:rsidR="00925B64" w:rsidRDefault="00925B64" w:rsidP="00925B64">
      <w:pPr>
        <w:spacing w:after="40"/>
        <w:ind w:right="-567"/>
        <w:jc w:val="both"/>
        <w:rPr>
          <w:rFonts w:ascii="Calibri" w:hAnsi="Calibri" w:cs="Calibri"/>
        </w:rPr>
      </w:pPr>
      <w:r>
        <w:rPr>
          <w:rFonts w:ascii="Calibri" w:hAnsi="Calibri" w:cs="Calibri"/>
        </w:rPr>
        <w:t>Ainsi, l’école accueille, les mercredis après-midi et pendant les vacances scolaires, les enfants du territoire dans le cadre de l’ALSH.</w:t>
      </w:r>
    </w:p>
    <w:p w:rsidR="00925B64" w:rsidRDefault="00925B64" w:rsidP="00925B64">
      <w:pPr>
        <w:ind w:right="-567"/>
        <w:jc w:val="both"/>
        <w:rPr>
          <w:rFonts w:ascii="Calibri" w:hAnsi="Calibri" w:cs="Calibri"/>
        </w:rPr>
      </w:pPr>
      <w:r>
        <w:rPr>
          <w:rFonts w:ascii="Calibri" w:hAnsi="Calibri" w:cs="Calibri"/>
        </w:rPr>
        <w:t>Monsieur PORTES propose d’approuver la convention jointe relative aux modalités d’occupation de l’école maternelle communale, par la Communauté de Communes, dans le cadre de l’ALSH pour l’année 2017-2018.</w:t>
      </w:r>
    </w:p>
    <w:p w:rsidR="00925B64" w:rsidRDefault="00925B64" w:rsidP="00925B64">
      <w:pPr>
        <w:spacing w:after="40"/>
        <w:ind w:right="-567"/>
        <w:jc w:val="both"/>
        <w:rPr>
          <w:rFonts w:ascii="Calibri" w:hAnsi="Calibri" w:cs="Calibri"/>
        </w:rPr>
      </w:pPr>
      <w:r>
        <w:rPr>
          <w:rFonts w:ascii="Calibri" w:hAnsi="Calibri" w:cs="Calibri"/>
        </w:rPr>
        <w:t>Monsieur PORTES précise que, dans le respect des termes de la convention, le montant facturé à la Communauté de Communes par la Ville sera de 5857 euros (dont 3000 € de loyer).</w:t>
      </w:r>
    </w:p>
    <w:p w:rsidR="00925B64" w:rsidRDefault="00925B64" w:rsidP="00925B64">
      <w:pPr>
        <w:spacing w:after="40"/>
        <w:ind w:right="-567"/>
        <w:jc w:val="both"/>
        <w:rPr>
          <w:rFonts w:ascii="Calibri" w:hAnsi="Calibri" w:cs="Calibri"/>
        </w:rPr>
      </w:pPr>
      <w:r>
        <w:rPr>
          <w:rFonts w:ascii="Calibri" w:hAnsi="Calibri" w:cs="Calibri"/>
        </w:rPr>
        <w:t>En outre, et en accord avec la Communauté de Communes, le montant facturé pour l’année 2016-2017 qui n’a pas encore fait l’objet d’un titre, sera de 6057 euros (dont 3000 euros de loyer).</w:t>
      </w:r>
    </w:p>
    <w:p w:rsidR="00925B64" w:rsidRDefault="00925B64" w:rsidP="00925B64">
      <w:pPr>
        <w:spacing w:after="40"/>
        <w:ind w:right="-567"/>
        <w:jc w:val="both"/>
        <w:rPr>
          <w:rFonts w:ascii="Calibri" w:hAnsi="Calibri" w:cs="Calibri"/>
        </w:rPr>
      </w:pPr>
      <w:r>
        <w:rPr>
          <w:rFonts w:ascii="Calibri" w:hAnsi="Calibri" w:cs="Calibri"/>
        </w:rPr>
        <w:t>Vu l’avis favorable de la Commission des Finances du 21/06/2018.</w:t>
      </w:r>
    </w:p>
    <w:p w:rsidR="00925B64" w:rsidRDefault="00925B64" w:rsidP="00925B64">
      <w:pPr>
        <w:ind w:right="-567"/>
        <w:jc w:val="both"/>
        <w:rPr>
          <w:rFonts w:ascii="Calibri" w:hAnsi="Calibri" w:cs="Calibri"/>
        </w:rPr>
      </w:pPr>
      <w:r>
        <w:rPr>
          <w:rFonts w:ascii="Calibri" w:hAnsi="Calibri" w:cs="Calibri"/>
        </w:rPr>
        <w:t>Monsieur PORTES propose donc d’approuver la convention qui est annexée à la présente délibération ainsi que les modalités financières exposées en séance.</w:t>
      </w:r>
    </w:p>
    <w:p w:rsidR="00925B64" w:rsidRDefault="00925B64" w:rsidP="00925B64">
      <w:pPr>
        <w:ind w:right="-567"/>
        <w:jc w:val="both"/>
      </w:pPr>
      <w:r>
        <w:t xml:space="preserve">Le Conseil Municipal, après délibération, approuve </w:t>
      </w:r>
      <w:r>
        <w:rPr>
          <w:rFonts w:ascii="Calibri" w:hAnsi="Calibri" w:cs="Calibri"/>
        </w:rPr>
        <w:t>la convention qui est annexée à la présente délibération, ainsi que les modalités financières exposées en séance.</w:t>
      </w:r>
    </w:p>
    <w:p w:rsidR="00C12DDF" w:rsidRPr="004011AC" w:rsidRDefault="00AD7E3D" w:rsidP="00C12DDF">
      <w:pPr>
        <w:jc w:val="both"/>
        <w:rPr>
          <w:rFonts w:ascii="Calibri" w:hAnsi="Calibri" w:cs="Calibri"/>
          <w:b/>
          <w:u w:val="single"/>
        </w:rPr>
      </w:pPr>
      <w:r>
        <w:rPr>
          <w:rFonts w:ascii="Calibri" w:hAnsi="Calibri" w:cs="Calibri"/>
          <w:b/>
          <w:u w:val="single"/>
        </w:rPr>
        <w:t xml:space="preserve">15/ </w:t>
      </w:r>
      <w:r w:rsidR="00C12DDF" w:rsidRPr="004011AC">
        <w:rPr>
          <w:rFonts w:ascii="Calibri" w:hAnsi="Calibri" w:cs="Calibri"/>
          <w:b/>
          <w:u w:val="single"/>
        </w:rPr>
        <w:t>DELIBERATION RELATIVE A DEUX CONVENTIONS DE PARTENARIAT POUR LA MISE EN ŒUVRE DE LA NATATION SCOLAIRE ET LA MISE A DISPOSITION DE MOYENS POUR LES ACTIONS EPS</w:t>
      </w:r>
    </w:p>
    <w:p w:rsidR="00C12DDF" w:rsidRPr="004011AC" w:rsidRDefault="00C12DDF" w:rsidP="00C12DDF">
      <w:pPr>
        <w:jc w:val="both"/>
        <w:rPr>
          <w:rFonts w:ascii="Calibri" w:hAnsi="Calibri" w:cs="Calibri"/>
        </w:rPr>
      </w:pPr>
      <w:r>
        <w:rPr>
          <w:rFonts w:ascii="Calibri" w:hAnsi="Calibri" w:cs="Calibri"/>
        </w:rPr>
        <w:t>Monsieur PORTES</w:t>
      </w:r>
      <w:r w:rsidRPr="004011AC">
        <w:rPr>
          <w:rFonts w:ascii="Calibri" w:hAnsi="Calibri" w:cs="Calibri"/>
        </w:rPr>
        <w:t xml:space="preserve"> indique qu’une convention pour la mise en œuvre de la natation scolaire dans l’établissement de bains pour les élèves des écoles de Bagnères de Luchon et une convention </w:t>
      </w:r>
      <w:r w:rsidRPr="004011AC">
        <w:rPr>
          <w:rFonts w:ascii="Calibri" w:hAnsi="Calibri" w:cs="Calibri"/>
        </w:rPr>
        <w:lastRenderedPageBreak/>
        <w:t xml:space="preserve">concernant les actions en EPS doivent être prises pour </w:t>
      </w:r>
      <w:r>
        <w:rPr>
          <w:rFonts w:ascii="Calibri" w:hAnsi="Calibri" w:cs="Calibri"/>
        </w:rPr>
        <w:t xml:space="preserve">chaque </w:t>
      </w:r>
      <w:r w:rsidRPr="004011AC">
        <w:rPr>
          <w:rFonts w:ascii="Calibri" w:hAnsi="Calibri" w:cs="Calibri"/>
        </w:rPr>
        <w:t>année scolaire entre le Ministère de l’Education nationale, de l’Enseignement supérieur et de la Recherche de l’Académie de Toulouse et la commune de Bagnères de Luchon.</w:t>
      </w:r>
    </w:p>
    <w:p w:rsidR="00C12DDF" w:rsidRDefault="00C12DDF" w:rsidP="00C12DDF">
      <w:pPr>
        <w:jc w:val="both"/>
        <w:rPr>
          <w:rFonts w:ascii="Calibri" w:hAnsi="Calibri" w:cs="Calibri"/>
        </w:rPr>
      </w:pPr>
      <w:r>
        <w:rPr>
          <w:rFonts w:ascii="Calibri" w:hAnsi="Calibri" w:cs="Calibri"/>
        </w:rPr>
        <w:t>Monsieur PORTES</w:t>
      </w:r>
      <w:r w:rsidRPr="004011AC">
        <w:rPr>
          <w:rFonts w:ascii="Calibri" w:hAnsi="Calibri" w:cs="Calibri"/>
        </w:rPr>
        <w:t xml:space="preserve"> </w:t>
      </w:r>
      <w:r>
        <w:rPr>
          <w:rFonts w:ascii="Calibri" w:hAnsi="Calibri" w:cs="Calibri"/>
        </w:rPr>
        <w:t>informe</w:t>
      </w:r>
      <w:r w:rsidRPr="004011AC">
        <w:rPr>
          <w:rFonts w:ascii="Calibri" w:hAnsi="Calibri" w:cs="Calibri"/>
        </w:rPr>
        <w:t xml:space="preserve"> que ces conventions ont pour but de contribuer à l’enseignement de la natation scolaire et de l’EPS par la mobilisation des moyens matériels, financiers et humains énumérés dans un cahier des charges actualisé chaque année.</w:t>
      </w:r>
    </w:p>
    <w:p w:rsidR="00C12DDF" w:rsidRDefault="00C12DDF" w:rsidP="00C12DDF">
      <w:pPr>
        <w:jc w:val="both"/>
        <w:rPr>
          <w:rFonts w:ascii="Calibri" w:hAnsi="Calibri" w:cs="Calibri"/>
        </w:rPr>
      </w:pPr>
      <w:r>
        <w:rPr>
          <w:rFonts w:ascii="Calibri" w:hAnsi="Calibri" w:cs="Calibri"/>
        </w:rPr>
        <w:t>Vu l’avis favorable de la Commission des Finances du 21/06/2018.</w:t>
      </w:r>
    </w:p>
    <w:p w:rsidR="00C12DDF" w:rsidRDefault="00C12DDF" w:rsidP="00C12DDF">
      <w:pPr>
        <w:jc w:val="both"/>
        <w:rPr>
          <w:rFonts w:ascii="Calibri" w:hAnsi="Calibri" w:cs="Calibri"/>
        </w:rPr>
      </w:pPr>
      <w:r>
        <w:rPr>
          <w:rFonts w:ascii="Calibri" w:hAnsi="Calibri" w:cs="Calibri"/>
        </w:rPr>
        <w:t>Monsieur PORTES</w:t>
      </w:r>
      <w:r w:rsidRPr="004011AC">
        <w:rPr>
          <w:rFonts w:ascii="Calibri" w:hAnsi="Calibri" w:cs="Calibri"/>
        </w:rPr>
        <w:t xml:space="preserve"> </w:t>
      </w:r>
      <w:r>
        <w:rPr>
          <w:rFonts w:ascii="Calibri" w:hAnsi="Calibri" w:cs="Calibri"/>
        </w:rPr>
        <w:t>propose à l’assemblée délibérante d’approuver la convention dont exposée et qui sera annexée à la présente délibération et également d’autoriser monsieur le Maire à la signer.</w:t>
      </w:r>
    </w:p>
    <w:p w:rsidR="00C12DDF" w:rsidRDefault="00C12DDF" w:rsidP="00C12DDF">
      <w:pPr>
        <w:spacing w:after="0"/>
        <w:ind w:right="-567"/>
        <w:jc w:val="both"/>
      </w:pPr>
      <w:r>
        <w:t xml:space="preserve">Le Conseil Municipal, après délibération à l’unanimité, approuve la convention et autorise monsieur </w:t>
      </w:r>
    </w:p>
    <w:p w:rsidR="00C12DDF" w:rsidRDefault="00C12DDF" w:rsidP="00C12DDF">
      <w:pPr>
        <w:ind w:right="-567"/>
        <w:jc w:val="both"/>
      </w:pPr>
      <w:proofErr w:type="gramStart"/>
      <w:r>
        <w:t>l</w:t>
      </w:r>
      <w:r w:rsidR="009741F5">
        <w:t>e</w:t>
      </w:r>
      <w:proofErr w:type="gramEnd"/>
      <w:r>
        <w:t xml:space="preserve"> Maire à signer.</w:t>
      </w:r>
    </w:p>
    <w:p w:rsidR="00EC515C" w:rsidRDefault="00EC515C" w:rsidP="00C12DDF">
      <w:pPr>
        <w:ind w:right="-567"/>
        <w:jc w:val="both"/>
        <w:rPr>
          <w:b/>
          <w:color w:val="FF0000"/>
        </w:rPr>
      </w:pPr>
      <w:bookmarkStart w:id="18" w:name="_Hlk518401375"/>
      <w:r w:rsidRPr="00EC515C">
        <w:rPr>
          <w:b/>
          <w:color w:val="FF0000"/>
        </w:rPr>
        <w:t>A</w:t>
      </w:r>
      <w:r>
        <w:rPr>
          <w:b/>
          <w:color w:val="FF0000"/>
        </w:rPr>
        <w:t xml:space="preserve"> la demande de monsieur REDONNET, la phrase suivante est retirée : </w:t>
      </w:r>
    </w:p>
    <w:p w:rsidR="00EC515C" w:rsidRDefault="00EC515C" w:rsidP="00C12DDF">
      <w:pPr>
        <w:ind w:right="-567"/>
        <w:jc w:val="both"/>
        <w:rPr>
          <w:b/>
          <w:color w:val="FF0000"/>
        </w:rPr>
      </w:pPr>
      <w:r>
        <w:rPr>
          <w:b/>
          <w:color w:val="FF0000"/>
        </w:rPr>
        <w:t>« Ces conventions sont reconductibles tacitement. »</w:t>
      </w:r>
    </w:p>
    <w:bookmarkEnd w:id="18"/>
    <w:p w:rsidR="00EC515C" w:rsidRPr="00EC515C" w:rsidRDefault="00EC515C" w:rsidP="00C12DDF">
      <w:pPr>
        <w:ind w:right="-567"/>
        <w:jc w:val="both"/>
        <w:rPr>
          <w:b/>
          <w:color w:val="FF0000"/>
        </w:rPr>
      </w:pPr>
    </w:p>
    <w:p w:rsidR="001E3EB4" w:rsidRPr="001E3EB4" w:rsidRDefault="00AD7E3D" w:rsidP="001E3EB4">
      <w:pPr>
        <w:jc w:val="both"/>
        <w:rPr>
          <w:b/>
          <w:u w:val="single"/>
        </w:rPr>
      </w:pPr>
      <w:r>
        <w:rPr>
          <w:b/>
          <w:u w:val="single"/>
        </w:rPr>
        <w:t xml:space="preserve">16/ </w:t>
      </w:r>
      <w:r w:rsidR="001E3EB4" w:rsidRPr="001E3EB4">
        <w:rPr>
          <w:b/>
          <w:u w:val="single"/>
        </w:rPr>
        <w:t>AVENANT 1 A L’OFFRE DE CONCOURS POUR LA REALISATION D’UNE OPERATION DE RECHERCHE D’UNE NOUVELLE RESSOURCE EN EAU MINERALE</w:t>
      </w:r>
    </w:p>
    <w:p w:rsidR="001E3EB4" w:rsidRPr="001E3EB4" w:rsidRDefault="001E3EB4" w:rsidP="001E3EB4">
      <w:pPr>
        <w:jc w:val="both"/>
      </w:pPr>
      <w:r w:rsidRPr="001E3EB4">
        <w:t>Monsieur LUPIAC rappelle que, par délibération en date du 22/09/2017, le conseil municipal a approuvé la signature d’une convention avec la SEML.</w:t>
      </w:r>
    </w:p>
    <w:p w:rsidR="001E3EB4" w:rsidRPr="001E3EB4" w:rsidRDefault="001E3EB4" w:rsidP="001E3EB4">
      <w:pPr>
        <w:jc w:val="both"/>
      </w:pPr>
      <w:r w:rsidRPr="001E3EB4">
        <w:t>Il s’agissait d’accepter une offre de concours de cette société dans le cadre de la nécessaire recherche d’une nouvelle ressource en eau minérale et d’en définir les modalités.</w:t>
      </w:r>
    </w:p>
    <w:p w:rsidR="001E3EB4" w:rsidRPr="001E3EB4" w:rsidRDefault="001E3EB4" w:rsidP="001E3EB4">
      <w:pPr>
        <w:jc w:val="both"/>
      </w:pPr>
      <w:r w:rsidRPr="001E3EB4">
        <w:t>Monsieur LUPIAC précise qu’il s’avère aujourd’hui nécessaire d’apporter par voie d’avenant des ajustements à cette convention.</w:t>
      </w:r>
    </w:p>
    <w:p w:rsidR="001E3EB4" w:rsidRPr="001E3EB4" w:rsidRDefault="001E3EB4" w:rsidP="001E3EB4">
      <w:pPr>
        <w:jc w:val="both"/>
      </w:pPr>
      <w:r w:rsidRPr="001E3EB4">
        <w:t>Il s’agit :</w:t>
      </w:r>
    </w:p>
    <w:p w:rsidR="001E3EB4" w:rsidRPr="001E3EB4" w:rsidRDefault="001E3EB4" w:rsidP="001E3EB4">
      <w:pPr>
        <w:numPr>
          <w:ilvl w:val="0"/>
          <w:numId w:val="35"/>
        </w:numPr>
        <w:contextualSpacing/>
        <w:jc w:val="both"/>
      </w:pPr>
      <w:r w:rsidRPr="001E3EB4">
        <w:t>D’adapter les délais de mise en œuvre pour les mettre en phase avec l’avancement du dossier,</w:t>
      </w:r>
    </w:p>
    <w:p w:rsidR="001E3EB4" w:rsidRPr="001E3EB4" w:rsidRDefault="001E3EB4" w:rsidP="001E3EB4">
      <w:pPr>
        <w:numPr>
          <w:ilvl w:val="0"/>
          <w:numId w:val="35"/>
        </w:numPr>
        <w:contextualSpacing/>
        <w:jc w:val="both"/>
      </w:pPr>
      <w:r w:rsidRPr="001E3EB4">
        <w:t>De donner de la souplesse quant à l’ordre de prospection initialement prévu entre les deux sites possibles,</w:t>
      </w:r>
    </w:p>
    <w:p w:rsidR="001E3EB4" w:rsidRPr="001E3EB4" w:rsidRDefault="001E3EB4" w:rsidP="001E3EB4">
      <w:pPr>
        <w:numPr>
          <w:ilvl w:val="0"/>
          <w:numId w:val="35"/>
        </w:numPr>
        <w:contextualSpacing/>
        <w:jc w:val="both"/>
      </w:pPr>
      <w:r w:rsidRPr="001E3EB4">
        <w:t>De corriger une erreur de numéro de parcelle,</w:t>
      </w:r>
    </w:p>
    <w:p w:rsidR="001E3EB4" w:rsidRPr="001E3EB4" w:rsidRDefault="001E3EB4" w:rsidP="001E3EB4">
      <w:pPr>
        <w:numPr>
          <w:ilvl w:val="0"/>
          <w:numId w:val="35"/>
        </w:numPr>
        <w:contextualSpacing/>
        <w:jc w:val="both"/>
      </w:pPr>
      <w:r w:rsidRPr="001E3EB4">
        <w:t>D’élargir l’assiette des coûts éligibles à l’offre de concours de la SEML.</w:t>
      </w:r>
    </w:p>
    <w:p w:rsidR="001E3EB4" w:rsidRPr="001E3EB4" w:rsidRDefault="001E3EB4" w:rsidP="001E3EB4">
      <w:pPr>
        <w:jc w:val="both"/>
      </w:pPr>
      <w:r w:rsidRPr="001E3EB4">
        <w:t>Vu l’avis favorable de la Commission des Finances du 21/06/2018.</w:t>
      </w:r>
    </w:p>
    <w:p w:rsidR="001E3EB4" w:rsidRPr="001E3EB4" w:rsidRDefault="001E3EB4" w:rsidP="001E3EB4">
      <w:pPr>
        <w:jc w:val="both"/>
      </w:pPr>
      <w:r w:rsidRPr="001E3EB4">
        <w:t>Monsieur LUPIAC propose donc d’approuver l’avenant n° 1 à la convention qui sera annexé à la présente et d’autoriser monsieur le Maire à le signer.</w:t>
      </w:r>
    </w:p>
    <w:p w:rsidR="00403C86" w:rsidRDefault="00403C86" w:rsidP="00403C86">
      <w:pPr>
        <w:spacing w:after="0"/>
        <w:ind w:right="-567"/>
        <w:jc w:val="both"/>
      </w:pPr>
      <w:r>
        <w:t>Le Conseil Municipal, après délibération à l’unanimité, approuve l’avenant n°1 à la convention avec le SEML et autorise monsieur le Maire à le signer.</w:t>
      </w:r>
    </w:p>
    <w:p w:rsidR="00403C86" w:rsidRDefault="00403C86" w:rsidP="00403C86">
      <w:pPr>
        <w:spacing w:after="0"/>
        <w:ind w:right="-567"/>
        <w:jc w:val="both"/>
      </w:pPr>
    </w:p>
    <w:p w:rsidR="005854E5" w:rsidRPr="005854E5" w:rsidRDefault="00AD7E3D" w:rsidP="005854E5">
      <w:pPr>
        <w:jc w:val="both"/>
      </w:pPr>
      <w:r>
        <w:rPr>
          <w:b/>
          <w:u w:val="single"/>
        </w:rPr>
        <w:t xml:space="preserve">17/ </w:t>
      </w:r>
      <w:r w:rsidR="005854E5" w:rsidRPr="005854E5">
        <w:rPr>
          <w:b/>
          <w:u w:val="single"/>
        </w:rPr>
        <w:t>RECHERCHE D’UNE NOUVELLE RESSOURCE EN EAU MINERALE, ACCORDS FONCIERS AVEC M. PIERRE SANSON CONCERNANT LES TRAVAUX EXPLORATOIRES SUR LA PARCELLE D 414</w:t>
      </w:r>
      <w:r w:rsidR="005854E5" w:rsidRPr="005854E5">
        <w:t> :</w:t>
      </w:r>
    </w:p>
    <w:p w:rsidR="005854E5" w:rsidRPr="005854E5" w:rsidRDefault="005854E5" w:rsidP="005854E5">
      <w:pPr>
        <w:jc w:val="both"/>
      </w:pPr>
      <w:r w:rsidRPr="005854E5">
        <w:t>Monsieur LUPIAC indique que, dans le cadre des recherches d’une nouvelle ressource en eau minérale, il s’avère nécessaire de conclure des accords fonciers avec M. Pierre SANSON.</w:t>
      </w:r>
    </w:p>
    <w:p w:rsidR="005854E5" w:rsidRPr="005854E5" w:rsidRDefault="005854E5" w:rsidP="005854E5">
      <w:pPr>
        <w:jc w:val="both"/>
      </w:pPr>
      <w:r w:rsidRPr="005854E5">
        <w:lastRenderedPageBreak/>
        <w:t>Il s’agit, de louer, dans un premier temps, les parcelles D 412 et D 414 (sur environ 600 m</w:t>
      </w:r>
      <w:r w:rsidRPr="005854E5">
        <w:rPr>
          <w:vertAlign w:val="superscript"/>
        </w:rPr>
        <w:t>2</w:t>
      </w:r>
      <w:r w:rsidRPr="005854E5">
        <w:t>), pour un montant de 500 euros par an en vue d’aménager un accès et de procéder à un forage exploratoire.</w:t>
      </w:r>
    </w:p>
    <w:p w:rsidR="005854E5" w:rsidRPr="005854E5" w:rsidRDefault="005854E5" w:rsidP="005854E5">
      <w:pPr>
        <w:jc w:val="both"/>
      </w:pPr>
      <w:r w:rsidRPr="005854E5">
        <w:t>Dans l’hypothèse où le forage exploratoire se révélerait conforme aux attentes tant en qualité qu’en quantité, la Ville procéderait alors à l’acquisition d’environ 400 m</w:t>
      </w:r>
      <w:r w:rsidRPr="005854E5">
        <w:rPr>
          <w:vertAlign w:val="superscript"/>
        </w:rPr>
        <w:t>2</w:t>
      </w:r>
      <w:r w:rsidRPr="005854E5">
        <w:t xml:space="preserve"> de la parcelle D 414 (emprise du forage et accès sur la parcelle) au prix de 40.000 euros.</w:t>
      </w:r>
    </w:p>
    <w:p w:rsidR="005854E5" w:rsidRPr="005854E5" w:rsidRDefault="005854E5" w:rsidP="005854E5">
      <w:pPr>
        <w:jc w:val="both"/>
      </w:pPr>
      <w:r w:rsidRPr="005854E5">
        <w:t>L’acquisition interviendra le cas échéant au plus tard le 31/12/2021.</w:t>
      </w:r>
    </w:p>
    <w:p w:rsidR="005854E5" w:rsidRPr="005854E5" w:rsidRDefault="005854E5" w:rsidP="005854E5">
      <w:pPr>
        <w:jc w:val="both"/>
      </w:pPr>
      <w:r w:rsidRPr="005854E5">
        <w:t>Si le forage n’est pas conforme, la vente ne sera pas conclue.</w:t>
      </w:r>
    </w:p>
    <w:p w:rsidR="005854E5" w:rsidRPr="005854E5" w:rsidRDefault="005854E5" w:rsidP="005854E5">
      <w:pPr>
        <w:jc w:val="both"/>
      </w:pPr>
      <w:r w:rsidRPr="005854E5">
        <w:t>Il est à noter que ce prix, qui peut paraître élevé au regard des tarifs qui se pratiquent pour ce type de terrain agricole, trouve une justification en termes de bonne gestion des deniers publics et donc d’intérêt général.</w:t>
      </w:r>
    </w:p>
    <w:p w:rsidR="005854E5" w:rsidRPr="005854E5" w:rsidRDefault="005854E5" w:rsidP="005854E5">
      <w:pPr>
        <w:jc w:val="both"/>
      </w:pPr>
      <w:r w:rsidRPr="005854E5">
        <w:t xml:space="preserve">En effet, comme vous le savez, deux sites de forage à explorer ont été retenus </w:t>
      </w:r>
      <w:proofErr w:type="gramStart"/>
      <w:r w:rsidRPr="005854E5">
        <w:t>suite aux</w:t>
      </w:r>
      <w:proofErr w:type="gramEnd"/>
      <w:r w:rsidRPr="005854E5">
        <w:t xml:space="preserve"> études.</w:t>
      </w:r>
    </w:p>
    <w:p w:rsidR="005854E5" w:rsidRPr="005854E5" w:rsidRDefault="005854E5" w:rsidP="005854E5">
      <w:pPr>
        <w:jc w:val="both"/>
      </w:pPr>
      <w:r w:rsidRPr="005854E5">
        <w:t>La parcelle D 414, appartenant à M. SANSON et la parcelle E 56, appartenant à la ville.</w:t>
      </w:r>
    </w:p>
    <w:p w:rsidR="005854E5" w:rsidRPr="005854E5" w:rsidRDefault="005854E5" w:rsidP="005854E5">
      <w:pPr>
        <w:jc w:val="both"/>
      </w:pPr>
      <w:r w:rsidRPr="005854E5">
        <w:t>La parcelle présente deux avantages significatifs par rapport aux second site pressenti :</w:t>
      </w:r>
    </w:p>
    <w:p w:rsidR="005854E5" w:rsidRPr="005854E5" w:rsidRDefault="005854E5" w:rsidP="005854E5">
      <w:pPr>
        <w:numPr>
          <w:ilvl w:val="0"/>
          <w:numId w:val="36"/>
        </w:numPr>
        <w:contextualSpacing/>
        <w:jc w:val="both"/>
      </w:pPr>
      <w:r w:rsidRPr="005854E5">
        <w:t>Les études géophysiques réalisées indiquent que le lieu présente un potentiel plus élevé que le second site.</w:t>
      </w:r>
    </w:p>
    <w:p w:rsidR="005854E5" w:rsidRPr="005854E5" w:rsidRDefault="005854E5" w:rsidP="005854E5">
      <w:pPr>
        <w:numPr>
          <w:ilvl w:val="0"/>
          <w:numId w:val="36"/>
        </w:numPr>
        <w:contextualSpacing/>
        <w:jc w:val="both"/>
      </w:pPr>
      <w:r w:rsidRPr="005854E5">
        <w:t>Cette parcelle est à une distance de la route bien inférieure au second site.</w:t>
      </w:r>
    </w:p>
    <w:p w:rsidR="005854E5" w:rsidRPr="005854E5" w:rsidRDefault="005854E5" w:rsidP="005854E5">
      <w:pPr>
        <w:jc w:val="both"/>
      </w:pPr>
      <w:r w:rsidRPr="005854E5">
        <w:t>Ainsi, bien que le second site identifié appartienne à la commune, sa mise en exploitation générait un surcoût de travaux très important, évalué à 200.000 euros H.T notamment du fait du linéaire supplémentaire de canalisation à tirer et de la nature de la roche à forer (soit un surcoût net de 160.000 euros H.T. en déduisant le prix du terrain à acquérir à M. SANSON).</w:t>
      </w:r>
    </w:p>
    <w:p w:rsidR="005854E5" w:rsidRPr="005854E5" w:rsidRDefault="005854E5" w:rsidP="005854E5">
      <w:pPr>
        <w:jc w:val="both"/>
      </w:pPr>
      <w:r w:rsidRPr="005854E5">
        <w:t>Monsieur LUPIAC précise qu’en outre, et toujours dans l’hypothèse où le forage exploratoire serait fructueux, la Ville et M. SANSON s’engageraient également à un échange de terrains.</w:t>
      </w:r>
    </w:p>
    <w:p w:rsidR="005854E5" w:rsidRPr="005854E5" w:rsidRDefault="005854E5" w:rsidP="005854E5">
      <w:pPr>
        <w:jc w:val="both"/>
      </w:pPr>
      <w:r w:rsidRPr="005854E5">
        <w:t>Il s’agira d’échanger la parcelle D 412 (505 m</w:t>
      </w:r>
      <w:r w:rsidRPr="005854E5">
        <w:rPr>
          <w:vertAlign w:val="superscript"/>
        </w:rPr>
        <w:t>2</w:t>
      </w:r>
      <w:r w:rsidRPr="005854E5">
        <w:t xml:space="preserve"> M. SANSON) contre une partie de valeur équivalente de la parcelle D 74 (Ville de Bagnères de Luchon) permettant l’accès à un bien bâti appartenant à M. SANSON.</w:t>
      </w:r>
    </w:p>
    <w:p w:rsidR="005854E5" w:rsidRPr="005854E5" w:rsidRDefault="005854E5" w:rsidP="005854E5">
      <w:pPr>
        <w:jc w:val="both"/>
      </w:pPr>
      <w:r w:rsidRPr="005854E5">
        <w:t>Vu l’avis des domaines en date du 15/06/2018, il est précisé que les prix estimatifs au m</w:t>
      </w:r>
      <w:r w:rsidRPr="005854E5">
        <w:rPr>
          <w:vertAlign w:val="superscript"/>
        </w:rPr>
        <w:t xml:space="preserve">2 </w:t>
      </w:r>
      <w:r w:rsidRPr="005854E5">
        <w:t>des deux parcelles en question sont très sensiblement équivalents à environ 0,19 euro le m</w:t>
      </w:r>
      <w:r w:rsidRPr="005854E5">
        <w:rPr>
          <w:vertAlign w:val="superscript"/>
        </w:rPr>
        <w:t>2</w:t>
      </w:r>
      <w:r w:rsidRPr="005854E5">
        <w:t>.</w:t>
      </w:r>
    </w:p>
    <w:p w:rsidR="005854E5" w:rsidRPr="005854E5" w:rsidRDefault="005854E5" w:rsidP="005854E5">
      <w:pPr>
        <w:jc w:val="both"/>
      </w:pPr>
      <w:r w:rsidRPr="005854E5">
        <w:t>Au regard de ces éléments, et vu l’avis favorable de la Commission des Finances du 21/06/2018, Monsieur LUPIAC sollicite l’autorisation de l’assemblée de signer tous les actes sous seings privés (compromis de vente…) et notariés nécessaires à la mise en œuvre des accords fonciers ci-dessus exposés.</w:t>
      </w:r>
    </w:p>
    <w:p w:rsidR="005854E5" w:rsidRPr="005854E5" w:rsidRDefault="005854E5" w:rsidP="005854E5">
      <w:pPr>
        <w:ind w:right="-567"/>
        <w:jc w:val="both"/>
      </w:pPr>
      <w:r w:rsidRPr="005854E5">
        <w:t>Le Conseil Municipal, après délibération à l’unanimité, autorise monsieur LUPIAC à signer tous les actes sous seings privés et notariés nécessaires à la mise en œuvre des accords fonciers ci-dessus exposés.</w:t>
      </w:r>
    </w:p>
    <w:p w:rsidR="00587890" w:rsidRPr="00587890" w:rsidRDefault="00AD7E3D" w:rsidP="00587890">
      <w:pPr>
        <w:jc w:val="both"/>
        <w:rPr>
          <w:b/>
          <w:u w:val="single"/>
        </w:rPr>
      </w:pPr>
      <w:r>
        <w:rPr>
          <w:b/>
          <w:u w:val="single"/>
        </w:rPr>
        <w:t xml:space="preserve">18/ </w:t>
      </w:r>
      <w:r w:rsidR="00587890" w:rsidRPr="00587890">
        <w:rPr>
          <w:b/>
          <w:u w:val="single"/>
        </w:rPr>
        <w:t xml:space="preserve">AVENANTS AU CONTRATS DE DSP EAU POTABLE ET ASSAINISSEMENT, AVENANT N° 4 AU CONTRAT RELATIF A L’ASSAINISSEMENT ET AVENANT N° 5 RELATIF A L’EAU POTABLE : </w:t>
      </w:r>
    </w:p>
    <w:p w:rsidR="00587890" w:rsidRPr="00587890" w:rsidRDefault="00587890" w:rsidP="00587890">
      <w:r w:rsidRPr="00587890">
        <w:t>Vu l’avis favorable de la Commission DSP en date du 21 juin 2018,</w:t>
      </w:r>
    </w:p>
    <w:p w:rsidR="00587890" w:rsidRPr="00587890" w:rsidRDefault="00587890" w:rsidP="00587890">
      <w:bookmarkStart w:id="19" w:name="_Hlk518306876"/>
      <w:r w:rsidRPr="00587890">
        <w:t xml:space="preserve">Monsieur le Maire </w:t>
      </w:r>
      <w:bookmarkEnd w:id="19"/>
      <w:r w:rsidRPr="00587890">
        <w:t>indique qu’il est nécessaire de signer deux avenants à la DSP eau et assainissement.</w:t>
      </w:r>
    </w:p>
    <w:p w:rsidR="00587890" w:rsidRPr="00587890" w:rsidRDefault="00587890" w:rsidP="00587890">
      <w:pPr>
        <w:jc w:val="both"/>
      </w:pPr>
      <w:r w:rsidRPr="00587890">
        <w:lastRenderedPageBreak/>
        <w:t>Le premier concerne le volet assainissement (avenant n° 4) et le second volet eau potable (avenant n° 5).</w:t>
      </w:r>
    </w:p>
    <w:p w:rsidR="00587890" w:rsidRPr="00587890" w:rsidRDefault="00587890" w:rsidP="00587890">
      <w:pPr>
        <w:numPr>
          <w:ilvl w:val="0"/>
          <w:numId w:val="37"/>
        </w:numPr>
        <w:contextualSpacing/>
        <w:jc w:val="both"/>
      </w:pPr>
      <w:r w:rsidRPr="00587890">
        <w:t>Concernant le volet assainissement :</w:t>
      </w:r>
    </w:p>
    <w:p w:rsidR="00587890" w:rsidRPr="00587890" w:rsidRDefault="00587890" w:rsidP="00587890">
      <w:pPr>
        <w:jc w:val="both"/>
      </w:pPr>
      <w:r w:rsidRPr="00587890">
        <w:t>La motivation essentielle de cet avenant réside dans les contraintes fixées dans l’arrêté complémentaire d’exploitation de la station d’épuration, valable jusqu’au 31/12/2021.</w:t>
      </w:r>
    </w:p>
    <w:p w:rsidR="00587890" w:rsidRPr="00587890" w:rsidRDefault="00587890" w:rsidP="00587890">
      <w:pPr>
        <w:jc w:val="both"/>
      </w:pPr>
      <w:r w:rsidRPr="00587890">
        <w:t>En effet, au-delà du 31/12/2021, le renouvellement de l’arrêté est conditionné à des réserves.</w:t>
      </w:r>
    </w:p>
    <w:p w:rsidR="00587890" w:rsidRPr="00587890" w:rsidRDefault="00587890" w:rsidP="00587890">
      <w:pPr>
        <w:jc w:val="both"/>
      </w:pPr>
      <w:r w:rsidRPr="00587890">
        <w:t>Certaines de ces réserves peuvent être levées par des travaux financés directement sur le budget annexe assainissement (réalisation d’un schéma directeur par exemple), mais d’autres, au regard de leur complexité, nécessitent, pour être levées dans les délais, d’être traitées via un avenant à la DSP.</w:t>
      </w:r>
    </w:p>
    <w:p w:rsidR="00587890" w:rsidRPr="00587890" w:rsidRDefault="00587890" w:rsidP="00587890">
      <w:pPr>
        <w:jc w:val="both"/>
      </w:pPr>
      <w:r w:rsidRPr="00587890">
        <w:t>Il s’agit :</w:t>
      </w:r>
    </w:p>
    <w:p w:rsidR="00587890" w:rsidRPr="00587890" w:rsidRDefault="00587890" w:rsidP="00587890">
      <w:pPr>
        <w:numPr>
          <w:ilvl w:val="0"/>
          <w:numId w:val="38"/>
        </w:numPr>
        <w:contextualSpacing/>
        <w:jc w:val="both"/>
      </w:pPr>
      <w:proofErr w:type="gramStart"/>
      <w:r w:rsidRPr="00587890">
        <w:t>de</w:t>
      </w:r>
      <w:proofErr w:type="gramEnd"/>
      <w:r w:rsidRPr="00587890">
        <w:t xml:space="preserve"> la mise en place d’un diagnostic permanent des réseaux.</w:t>
      </w:r>
    </w:p>
    <w:p w:rsidR="00587890" w:rsidRPr="00587890" w:rsidRDefault="00587890" w:rsidP="00587890">
      <w:pPr>
        <w:numPr>
          <w:ilvl w:val="0"/>
          <w:numId w:val="38"/>
        </w:numPr>
        <w:contextualSpacing/>
        <w:jc w:val="both"/>
      </w:pPr>
      <w:proofErr w:type="gramStart"/>
      <w:r w:rsidRPr="00587890">
        <w:t>de</w:t>
      </w:r>
      <w:proofErr w:type="gramEnd"/>
      <w:r w:rsidRPr="00587890">
        <w:t xml:space="preserve"> la réalisation d’une étude Analyse Risque et Défaillance et d’un diagnostic RSDE (campagnes d’analyses).</w:t>
      </w:r>
    </w:p>
    <w:p w:rsidR="00587890" w:rsidRPr="00587890" w:rsidRDefault="00587890" w:rsidP="00587890">
      <w:pPr>
        <w:jc w:val="both"/>
      </w:pPr>
      <w:r w:rsidRPr="00587890">
        <w:t>En outre, le contrat avec Suez nécessite d’être mis à jour vis-à-vis de la réglementation clientèle, de nouvelles charges pesant sur le délégataire.</w:t>
      </w:r>
    </w:p>
    <w:p w:rsidR="00587890" w:rsidRPr="00587890" w:rsidRDefault="00587890" w:rsidP="00587890">
      <w:pPr>
        <w:jc w:val="both"/>
      </w:pPr>
      <w:r w:rsidRPr="00587890">
        <w:t>Le coût total à financer sur le contrat via l’usager s’élève à 266.761 euros.</w:t>
      </w:r>
    </w:p>
    <w:p w:rsidR="00587890" w:rsidRPr="00587890" w:rsidRDefault="00587890" w:rsidP="00587890">
      <w:pPr>
        <w:numPr>
          <w:ilvl w:val="0"/>
          <w:numId w:val="37"/>
        </w:numPr>
        <w:contextualSpacing/>
        <w:jc w:val="both"/>
      </w:pPr>
      <w:r w:rsidRPr="00587890">
        <w:t>Concernant le volet eau potable :</w:t>
      </w:r>
    </w:p>
    <w:p w:rsidR="00587890" w:rsidRPr="00587890" w:rsidRDefault="00587890" w:rsidP="00587890">
      <w:pPr>
        <w:jc w:val="both"/>
      </w:pPr>
      <w:r w:rsidRPr="00587890">
        <w:t>Il est aujourd’hui indispensable de finir le programme de remplacement des branchements en plomb (63 branchements à traiter) et ce, pour des raisons évidentes de santé publique.</w:t>
      </w:r>
    </w:p>
    <w:p w:rsidR="00587890" w:rsidRPr="00587890" w:rsidRDefault="00587890" w:rsidP="00587890">
      <w:pPr>
        <w:jc w:val="both"/>
      </w:pPr>
      <w:r w:rsidRPr="00587890">
        <w:t>En outre, comme pour l’assainissement, le contrat doit évoluer pour intégrer les évolutions réglementaires qui pèsent sur le délégataire.</w:t>
      </w:r>
    </w:p>
    <w:p w:rsidR="00587890" w:rsidRPr="00587890" w:rsidRDefault="00587890" w:rsidP="00587890">
      <w:pPr>
        <w:jc w:val="both"/>
      </w:pPr>
      <w:r w:rsidRPr="00587890">
        <w:t>La Ville affectera via l’avenant 50.000 euros issus de son budget annexe eau potable à la réalisation des travaux de changement des branchements plomb afin de ramener leur coût financier pour l’usager de 91.674 euros à 41.674 euros.</w:t>
      </w:r>
    </w:p>
    <w:p w:rsidR="00587890" w:rsidRPr="00587890" w:rsidRDefault="00587890" w:rsidP="00587890">
      <w:pPr>
        <w:jc w:val="both"/>
      </w:pPr>
      <w:r w:rsidRPr="00587890">
        <w:t>Resteront à charge du contrat un total de 79.158 euros sur ce volet eau potable.</w:t>
      </w:r>
    </w:p>
    <w:p w:rsidR="00587890" w:rsidRPr="00587890" w:rsidRDefault="00587890" w:rsidP="00587890">
      <w:pPr>
        <w:jc w:val="both"/>
      </w:pPr>
      <w:r w:rsidRPr="00587890">
        <w:t>Sur une facture type de 120 m</w:t>
      </w:r>
      <w:r w:rsidRPr="00587890">
        <w:rPr>
          <w:vertAlign w:val="superscript"/>
        </w:rPr>
        <w:t>3</w:t>
      </w:r>
      <w:r w:rsidRPr="00587890">
        <w:t xml:space="preserve"> par an, l’impact tarifaire T.T.C. de ces avenants pour les usagers serait de 37,15 euros par an soit environ 3 euros par mois.</w:t>
      </w:r>
    </w:p>
    <w:p w:rsidR="00587890" w:rsidRPr="00587890" w:rsidRDefault="00587890" w:rsidP="00587890">
      <w:pPr>
        <w:jc w:val="both"/>
      </w:pPr>
      <w:r w:rsidRPr="00587890">
        <w:t>Vu l’avis favorable de la Commission des Finances du 21/06/2018.</w:t>
      </w:r>
    </w:p>
    <w:p w:rsidR="00587890" w:rsidRPr="00587890" w:rsidRDefault="00587890" w:rsidP="00587890">
      <w:pPr>
        <w:jc w:val="both"/>
      </w:pPr>
      <w:r w:rsidRPr="00587890">
        <w:t>Monsieur le Maire propose à l’assemblée délibérante d’adopter les avenants annexés à la présente délibération et de m’autoriser à les signer.</w:t>
      </w:r>
    </w:p>
    <w:p w:rsidR="00587890" w:rsidRDefault="00587890" w:rsidP="00587890">
      <w:pPr>
        <w:ind w:right="-567"/>
        <w:jc w:val="both"/>
      </w:pPr>
      <w:r w:rsidRPr="00587890">
        <w:t>Le Conseil Municipal, après délibération à l’unanimité, adopte les avenants annexés à la présente délibération et autorise monsieur le maire à les signer.</w:t>
      </w:r>
    </w:p>
    <w:p w:rsidR="00F44835" w:rsidRDefault="00F44835" w:rsidP="00587890">
      <w:pPr>
        <w:ind w:right="-567"/>
        <w:jc w:val="both"/>
        <w:rPr>
          <w:b/>
          <w:color w:val="FF0000"/>
        </w:rPr>
      </w:pPr>
      <w:bookmarkStart w:id="20" w:name="_Hlk518401408"/>
      <w:r w:rsidRPr="00F44835">
        <w:rPr>
          <w:b/>
          <w:color w:val="FF0000"/>
        </w:rPr>
        <w:t xml:space="preserve">Monsieur </w:t>
      </w:r>
      <w:r>
        <w:rPr>
          <w:b/>
          <w:color w:val="FF0000"/>
        </w:rPr>
        <w:t xml:space="preserve">LADRIX souhaite rappeler que quelques années en arrière, il avait voté contre les tarifs à </w:t>
      </w:r>
      <w:r w:rsidR="00DF11AF">
        <w:rPr>
          <w:b/>
          <w:color w:val="FF0000"/>
        </w:rPr>
        <w:t>deux vitesses instituées</w:t>
      </w:r>
      <w:r w:rsidR="00E25D69">
        <w:rPr>
          <w:b/>
          <w:color w:val="FF0000"/>
        </w:rPr>
        <w:t xml:space="preserve"> par le Conseil Municipal</w:t>
      </w:r>
      <w:r>
        <w:rPr>
          <w:b/>
          <w:color w:val="FF0000"/>
        </w:rPr>
        <w:t xml:space="preserve">. Il va voter </w:t>
      </w:r>
      <w:r w:rsidR="00E25D69">
        <w:rPr>
          <w:b/>
          <w:color w:val="FF0000"/>
        </w:rPr>
        <w:t>pour les avenants présentés</w:t>
      </w:r>
      <w:r w:rsidR="00B6792F">
        <w:rPr>
          <w:b/>
          <w:color w:val="FF0000"/>
        </w:rPr>
        <w:t xml:space="preserve"> mais cela ne remet pas en cause sa position initiale.</w:t>
      </w:r>
    </w:p>
    <w:p w:rsidR="00B6792F" w:rsidRDefault="00B6792F" w:rsidP="00587890">
      <w:pPr>
        <w:ind w:right="-567"/>
        <w:jc w:val="both"/>
        <w:rPr>
          <w:b/>
          <w:color w:val="FF0000"/>
        </w:rPr>
      </w:pPr>
      <w:r>
        <w:rPr>
          <w:b/>
          <w:color w:val="FF0000"/>
        </w:rPr>
        <w:t xml:space="preserve">Monsieur le Maire précise qu’il n’y a pas eu de tarifs à deux vitesses mais </w:t>
      </w:r>
      <w:r w:rsidR="00E25D69">
        <w:rPr>
          <w:b/>
          <w:color w:val="FF0000"/>
        </w:rPr>
        <w:t>la</w:t>
      </w:r>
      <w:r>
        <w:rPr>
          <w:b/>
          <w:color w:val="FF0000"/>
        </w:rPr>
        <w:t xml:space="preserve"> mise en place d’un tarif social.</w:t>
      </w:r>
    </w:p>
    <w:bookmarkEnd w:id="20"/>
    <w:p w:rsidR="00F44835" w:rsidRPr="00F44835" w:rsidRDefault="00F44835" w:rsidP="00587890">
      <w:pPr>
        <w:ind w:right="-567"/>
        <w:jc w:val="both"/>
        <w:rPr>
          <w:b/>
          <w:color w:val="FF0000"/>
        </w:rPr>
      </w:pPr>
    </w:p>
    <w:p w:rsidR="000B77FC" w:rsidRPr="000B77FC" w:rsidRDefault="00AD7E3D" w:rsidP="000B77FC">
      <w:pPr>
        <w:jc w:val="both"/>
        <w:rPr>
          <w:rFonts w:ascii="Calibri" w:hAnsi="Calibri" w:cs="Calibri"/>
          <w:b/>
          <w:u w:val="single"/>
        </w:rPr>
      </w:pPr>
      <w:r>
        <w:rPr>
          <w:rFonts w:ascii="Calibri" w:hAnsi="Calibri" w:cs="Calibri"/>
          <w:b/>
          <w:u w:val="single"/>
        </w:rPr>
        <w:lastRenderedPageBreak/>
        <w:t xml:space="preserve">19/ </w:t>
      </w:r>
      <w:r w:rsidR="000B77FC" w:rsidRPr="000B77FC">
        <w:rPr>
          <w:rFonts w:ascii="Calibri" w:hAnsi="Calibri" w:cs="Calibri"/>
          <w:b/>
          <w:u w:val="single"/>
        </w:rPr>
        <w:t>CESSION DE TERRAIN A LA CITE JARDINS, MODIFICATIONS A LA DELIBERATION N° DEL20160089 DU 03 JUIN 2016 :</w:t>
      </w:r>
    </w:p>
    <w:p w:rsidR="000B77FC" w:rsidRPr="000B77FC" w:rsidRDefault="000B77FC" w:rsidP="000B77FC">
      <w:pPr>
        <w:jc w:val="both"/>
      </w:pPr>
      <w:bookmarkStart w:id="21" w:name="_Hlk518311875"/>
      <w:r w:rsidRPr="000B77FC">
        <w:t xml:space="preserve">Monsieur LUPIAC </w:t>
      </w:r>
      <w:bookmarkEnd w:id="21"/>
      <w:r w:rsidRPr="000B77FC">
        <w:t>indique que par délibération n° DEL20160089 du 03/06/2016 ont été actées les conditions de vente d’une partie de la parcelle communale AC N° 315 à la Cité Jardins, opérateur de logements sociaux.</w:t>
      </w:r>
    </w:p>
    <w:p w:rsidR="000B77FC" w:rsidRPr="000B77FC" w:rsidRDefault="000B77FC" w:rsidP="000B77FC">
      <w:pPr>
        <w:jc w:val="both"/>
      </w:pPr>
      <w:r w:rsidRPr="000B77FC">
        <w:t>Cette délibération N° DEL20160089 a ensuite été modifiée par délibération N° DEL20170137 en date du 08/12/2017.</w:t>
      </w:r>
    </w:p>
    <w:p w:rsidR="000B77FC" w:rsidRPr="000B77FC" w:rsidRDefault="000B77FC" w:rsidP="000B77FC">
      <w:pPr>
        <w:jc w:val="both"/>
      </w:pPr>
      <w:r w:rsidRPr="000B77FC">
        <w:t>Il convient aujourd’hui d’apporter une correction supplémentaire visant à modifier les termes de la délibération N° 20160089 du 03 juin 2016.</w:t>
      </w:r>
    </w:p>
    <w:p w:rsidR="000B77FC" w:rsidRPr="000B77FC" w:rsidRDefault="000B77FC" w:rsidP="000B77FC">
      <w:pPr>
        <w:jc w:val="both"/>
      </w:pPr>
      <w:r w:rsidRPr="000B77FC">
        <w:t>Celle-ci prévoyait en effet que la ville fournisse une attestation de conformité aux normes en vigueur délivrée par un bureau d’études certifié dans le domaine des sites et sols pollués.</w:t>
      </w:r>
    </w:p>
    <w:p w:rsidR="000B77FC" w:rsidRPr="000B77FC" w:rsidRDefault="000B77FC" w:rsidP="000B77FC">
      <w:pPr>
        <w:jc w:val="both"/>
      </w:pPr>
      <w:r w:rsidRPr="000B77FC">
        <w:t>Or, il s’avère que cette disposition s’applique aux terrains ayant accueilli un ICPE (Installation Classée pour la Protection de l’Environnement), ce qui n’est pas le cas de la parcelle en question.</w:t>
      </w:r>
    </w:p>
    <w:p w:rsidR="000B77FC" w:rsidRPr="000B77FC" w:rsidRDefault="000B77FC" w:rsidP="000B77FC">
      <w:pPr>
        <w:jc w:val="both"/>
      </w:pPr>
      <w:r w:rsidRPr="000B77FC">
        <w:t>La ville a toutefois bien entendu fait réaliser les études de sol et un plan de gestion qu’elle a notifié à la Cité Jardins.</w:t>
      </w:r>
    </w:p>
    <w:p w:rsidR="000B77FC" w:rsidRPr="000B77FC" w:rsidRDefault="000B77FC" w:rsidP="000B77FC">
      <w:pPr>
        <w:jc w:val="both"/>
      </w:pPr>
      <w:r w:rsidRPr="000B77FC">
        <w:t>Elle a en outre fait réaliser d’importants travaux de dépollution en conséquence.</w:t>
      </w:r>
    </w:p>
    <w:p w:rsidR="000B77FC" w:rsidRPr="000B77FC" w:rsidRDefault="000B77FC" w:rsidP="000B77FC">
      <w:pPr>
        <w:jc w:val="both"/>
      </w:pPr>
      <w:r w:rsidRPr="000B77FC">
        <w:t>La Cité Jardins fournira, à l’issue des travaux, une attestation précisant qu’elle a bien pris en compte et respecté le plan de gestion transmis par la commune et mis en œuvre les prescriptions constructives qui en découlent.</w:t>
      </w:r>
    </w:p>
    <w:p w:rsidR="000B77FC" w:rsidRPr="000B77FC" w:rsidRDefault="000B77FC" w:rsidP="000B77FC">
      <w:pPr>
        <w:jc w:val="both"/>
      </w:pPr>
      <w:r w:rsidRPr="000B77FC">
        <w:t>Vu l’avis favorable de la Commission des Finances du 21/06/2018.</w:t>
      </w:r>
    </w:p>
    <w:p w:rsidR="000B77FC" w:rsidRPr="000B77FC" w:rsidRDefault="000B77FC" w:rsidP="000B77FC">
      <w:pPr>
        <w:jc w:val="both"/>
      </w:pPr>
      <w:r w:rsidRPr="000B77FC">
        <w:t>Monsieur LUPIAC propose donc en conséquence d’approuver les modifications à la délibération du 03 juin 2016.</w:t>
      </w:r>
    </w:p>
    <w:p w:rsidR="000B77FC" w:rsidRDefault="000B77FC" w:rsidP="000B77FC">
      <w:pPr>
        <w:jc w:val="both"/>
      </w:pPr>
      <w:r w:rsidRPr="000B77FC">
        <w:t>Le Conseil Municipal, après délibération à l’unanimité, approuve les modifications à la délibération du 03 juin 2016.</w:t>
      </w:r>
    </w:p>
    <w:p w:rsidR="00420405" w:rsidRPr="000B77FC" w:rsidRDefault="00420405" w:rsidP="00420405">
      <w:pPr>
        <w:ind w:left="6372"/>
        <w:jc w:val="both"/>
      </w:pPr>
      <w:r w:rsidRPr="005E64A7">
        <w:rPr>
          <w:rFonts w:ascii="Calibri" w:eastAsia="Calibri" w:hAnsi="Calibri" w:cs="Times New Roman"/>
          <w:b/>
          <w:bCs/>
          <w:u w:val="single"/>
        </w:rPr>
        <w:t xml:space="preserve">Affiché le : </w:t>
      </w:r>
      <w:r>
        <w:rPr>
          <w:rFonts w:ascii="Calibri" w:eastAsia="Calibri" w:hAnsi="Calibri" w:cs="Times New Roman"/>
          <w:b/>
          <w:bCs/>
          <w:u w:val="single"/>
        </w:rPr>
        <w:t>3</w:t>
      </w:r>
      <w:r w:rsidRPr="005E64A7">
        <w:rPr>
          <w:rFonts w:ascii="Calibri" w:eastAsia="Calibri" w:hAnsi="Calibri" w:cs="Times New Roman"/>
          <w:b/>
          <w:bCs/>
          <w:u w:val="single"/>
        </w:rPr>
        <w:t xml:space="preserve"> JUI</w:t>
      </w:r>
      <w:r w:rsidR="00AD7E3D">
        <w:rPr>
          <w:rFonts w:ascii="Calibri" w:eastAsia="Calibri" w:hAnsi="Calibri" w:cs="Times New Roman"/>
          <w:b/>
          <w:bCs/>
          <w:u w:val="single"/>
        </w:rPr>
        <w:t>LLET</w:t>
      </w:r>
      <w:r w:rsidRPr="005E64A7">
        <w:rPr>
          <w:rFonts w:ascii="Calibri" w:eastAsia="Calibri" w:hAnsi="Calibri" w:cs="Times New Roman"/>
          <w:b/>
          <w:bCs/>
          <w:u w:val="single"/>
        </w:rPr>
        <w:t xml:space="preserve"> 2018.</w:t>
      </w:r>
    </w:p>
    <w:p w:rsidR="00420405" w:rsidRPr="00420405" w:rsidRDefault="00AD7E3D" w:rsidP="00420405">
      <w:pPr>
        <w:rPr>
          <w:b/>
          <w:u w:val="single"/>
        </w:rPr>
      </w:pPr>
      <w:r>
        <w:rPr>
          <w:b/>
          <w:u w:val="single"/>
        </w:rPr>
        <w:t xml:space="preserve">20/ </w:t>
      </w:r>
      <w:r w:rsidR="00420405" w:rsidRPr="00420405">
        <w:rPr>
          <w:b/>
          <w:u w:val="single"/>
        </w:rPr>
        <w:t>SDEHG, RENOVATION ECLAIRAGE PUBLIC ALLEE D’ETIGNY</w:t>
      </w:r>
    </w:p>
    <w:p w:rsidR="00420405" w:rsidRPr="00420405" w:rsidRDefault="00420405" w:rsidP="00420405">
      <w:pPr>
        <w:jc w:val="both"/>
      </w:pPr>
      <w:r w:rsidRPr="00420405">
        <w:t xml:space="preserve">Monsieur LUPIAC informe que, </w:t>
      </w:r>
      <w:proofErr w:type="gramStart"/>
      <w:r w:rsidRPr="00420405">
        <w:t>suite à</w:t>
      </w:r>
      <w:proofErr w:type="gramEnd"/>
      <w:r w:rsidRPr="00420405">
        <w:t xml:space="preserve"> la demande la commune concernant la rénovation de l’éclairage public de l’Allée d’Etigny, le SDEHG a réalisé l’Avant-Projet Sommaire de l’opération suivante :</w:t>
      </w:r>
    </w:p>
    <w:p w:rsidR="00420405" w:rsidRPr="00420405" w:rsidRDefault="00420405" w:rsidP="00420405">
      <w:pPr>
        <w:numPr>
          <w:ilvl w:val="0"/>
          <w:numId w:val="39"/>
        </w:numPr>
        <w:contextualSpacing/>
        <w:jc w:val="both"/>
      </w:pPr>
      <w:r w:rsidRPr="00420405">
        <w:t>Construction d’un réseau souterrain d’éclairage public d’environ 1200 mètres de longueur en conducteur U1000RO2V issu des portes « P04 Mairie » et « P09 Crémaillère ».</w:t>
      </w:r>
    </w:p>
    <w:p w:rsidR="00420405" w:rsidRPr="00420405" w:rsidRDefault="00420405" w:rsidP="00420405">
      <w:pPr>
        <w:numPr>
          <w:ilvl w:val="0"/>
          <w:numId w:val="39"/>
        </w:numPr>
        <w:contextualSpacing/>
        <w:jc w:val="both"/>
      </w:pPr>
      <w:r w:rsidRPr="00420405">
        <w:t>Dépose de 68 lanternes d’éclairage public vétustes.</w:t>
      </w:r>
    </w:p>
    <w:p w:rsidR="00420405" w:rsidRPr="00420405" w:rsidRDefault="00420405" w:rsidP="00420405">
      <w:pPr>
        <w:numPr>
          <w:ilvl w:val="0"/>
          <w:numId w:val="39"/>
        </w:numPr>
        <w:contextualSpacing/>
        <w:jc w:val="both"/>
      </w:pPr>
      <w:r w:rsidRPr="00420405">
        <w:t>Fourniture et pose de 68 lanternes d’éclairage public sur mât fonte existant supportant un appareil d’éclairage public de type routier équipé d’une lampe 54W LED avec abaissement de puissance de 50 % pendant 6h.</w:t>
      </w:r>
    </w:p>
    <w:p w:rsidR="00420405" w:rsidRPr="00420405" w:rsidRDefault="00420405" w:rsidP="00420405">
      <w:pPr>
        <w:numPr>
          <w:ilvl w:val="0"/>
          <w:numId w:val="39"/>
        </w:numPr>
        <w:contextualSpacing/>
        <w:jc w:val="both"/>
      </w:pPr>
      <w:r w:rsidRPr="00420405">
        <w:t>Mise en place de prises guirlandes.</w:t>
      </w:r>
    </w:p>
    <w:p w:rsidR="00420405" w:rsidRPr="00420405" w:rsidRDefault="00420405" w:rsidP="00420405">
      <w:pPr>
        <w:numPr>
          <w:ilvl w:val="0"/>
          <w:numId w:val="39"/>
        </w:numPr>
        <w:spacing w:after="120"/>
        <w:contextualSpacing/>
        <w:jc w:val="both"/>
      </w:pPr>
      <w:r w:rsidRPr="00420405">
        <w:t>Raccordement au réseau électrique.</w:t>
      </w:r>
    </w:p>
    <w:p w:rsidR="00420405" w:rsidRPr="00420405" w:rsidRDefault="00420405" w:rsidP="00420405">
      <w:pPr>
        <w:jc w:val="both"/>
      </w:pPr>
      <w:r w:rsidRPr="00420405">
        <w:t xml:space="preserve">Compte tenu des règlements applicables au SDEHG, la part restant à la charge de la commune se calculerait comme suit : </w:t>
      </w:r>
    </w:p>
    <w:p w:rsidR="00420405" w:rsidRPr="00420405" w:rsidRDefault="00420405" w:rsidP="00420405">
      <w:pPr>
        <w:numPr>
          <w:ilvl w:val="0"/>
          <w:numId w:val="39"/>
        </w:numPr>
        <w:contextualSpacing/>
        <w:jc w:val="both"/>
      </w:pPr>
      <w:r w:rsidRPr="00420405">
        <w:t>TVA (récupérée par le SDEHG)</w:t>
      </w:r>
      <w:r w:rsidRPr="00420405">
        <w:tab/>
      </w:r>
      <w:r w:rsidRPr="00420405">
        <w:tab/>
      </w:r>
      <w:r w:rsidRPr="00420405">
        <w:tab/>
      </w:r>
      <w:r w:rsidRPr="00420405">
        <w:tab/>
        <w:t>51 968 €</w:t>
      </w:r>
    </w:p>
    <w:p w:rsidR="00420405" w:rsidRPr="00420405" w:rsidRDefault="00420405" w:rsidP="00420405">
      <w:pPr>
        <w:numPr>
          <w:ilvl w:val="0"/>
          <w:numId w:val="39"/>
        </w:numPr>
        <w:contextualSpacing/>
        <w:jc w:val="both"/>
      </w:pPr>
      <w:r w:rsidRPr="00420405">
        <w:lastRenderedPageBreak/>
        <w:t>Part SDEHG</w:t>
      </w:r>
      <w:r w:rsidRPr="00420405">
        <w:tab/>
      </w:r>
      <w:r w:rsidRPr="00420405">
        <w:tab/>
      </w:r>
      <w:r w:rsidRPr="00420405">
        <w:tab/>
      </w:r>
      <w:r w:rsidRPr="00420405">
        <w:tab/>
      </w:r>
      <w:r w:rsidRPr="00420405">
        <w:tab/>
        <w:t xml:space="preserve">            211 200 €</w:t>
      </w:r>
    </w:p>
    <w:p w:rsidR="00420405" w:rsidRPr="00420405" w:rsidRDefault="00420405" w:rsidP="00420405">
      <w:pPr>
        <w:numPr>
          <w:ilvl w:val="0"/>
          <w:numId w:val="39"/>
        </w:numPr>
        <w:contextualSpacing/>
        <w:jc w:val="both"/>
        <w:rPr>
          <w:b/>
          <w:u w:val="single"/>
        </w:rPr>
      </w:pPr>
      <w:r w:rsidRPr="00420405">
        <w:rPr>
          <w:b/>
          <w:u w:val="single"/>
        </w:rPr>
        <w:t>Part restant à la charge de la commune (estimation)</w:t>
      </w:r>
      <w:r w:rsidRPr="00420405">
        <w:rPr>
          <w:b/>
          <w:u w:val="single"/>
        </w:rPr>
        <w:tab/>
        <w:t>66 832 €</w:t>
      </w:r>
    </w:p>
    <w:p w:rsidR="00420405" w:rsidRDefault="00420405" w:rsidP="00420405">
      <w:pPr>
        <w:ind w:left="720"/>
        <w:contextualSpacing/>
        <w:jc w:val="both"/>
      </w:pPr>
      <w:r w:rsidRPr="00420405">
        <w:t>Total</w:t>
      </w:r>
      <w:r w:rsidRPr="00420405">
        <w:tab/>
      </w:r>
      <w:r w:rsidRPr="00420405">
        <w:tab/>
      </w:r>
      <w:r w:rsidRPr="00420405">
        <w:tab/>
      </w:r>
      <w:r w:rsidRPr="00420405">
        <w:tab/>
      </w:r>
      <w:r w:rsidRPr="00420405">
        <w:tab/>
      </w:r>
      <w:r w:rsidRPr="00420405">
        <w:tab/>
        <w:t xml:space="preserve">            330 000 €</w:t>
      </w:r>
    </w:p>
    <w:p w:rsidR="00420405" w:rsidRPr="00420405" w:rsidRDefault="00420405" w:rsidP="00420405">
      <w:pPr>
        <w:ind w:left="720"/>
        <w:contextualSpacing/>
        <w:jc w:val="both"/>
      </w:pPr>
    </w:p>
    <w:p w:rsidR="00420405" w:rsidRPr="00420405" w:rsidRDefault="00420405" w:rsidP="00420405">
      <w:pPr>
        <w:jc w:val="both"/>
      </w:pPr>
      <w:r w:rsidRPr="00420405">
        <w:t>Avant d’aller plus loin dans les études de ce projet, le SDEHG demande à la commune de s’engager sur sa participation financière.</w:t>
      </w:r>
    </w:p>
    <w:p w:rsidR="00420405" w:rsidRPr="00420405" w:rsidRDefault="00420405" w:rsidP="00420405">
      <w:pPr>
        <w:jc w:val="both"/>
      </w:pPr>
      <w:r w:rsidRPr="00420405">
        <w:t>Dès réception de cette délibération, les services techniques du Syndicat pourront finaliser l’étude et le plan d’exécution sera transmis à la commune pour validation avant planification des travaux.</w:t>
      </w:r>
    </w:p>
    <w:p w:rsidR="00420405" w:rsidRPr="00420405" w:rsidRDefault="00420405" w:rsidP="00420405">
      <w:pPr>
        <w:jc w:val="both"/>
      </w:pPr>
      <w:r w:rsidRPr="00420405">
        <w:t>Ouï cet exposé, vu l’avis favorable de la Commission des Finances du 21/06/2018, et après en avoir délibéré, Monsieur LUPIAC propose à l’assemblée délibérante :</w:t>
      </w:r>
    </w:p>
    <w:p w:rsidR="00420405" w:rsidRDefault="00420405" w:rsidP="00420405">
      <w:pPr>
        <w:numPr>
          <w:ilvl w:val="0"/>
          <w:numId w:val="39"/>
        </w:numPr>
        <w:contextualSpacing/>
        <w:jc w:val="both"/>
      </w:pPr>
      <w:r w:rsidRPr="00420405">
        <w:t xml:space="preserve">De décider </w:t>
      </w:r>
      <w:bookmarkStart w:id="22" w:name="_Hlk518312114"/>
      <w:r w:rsidRPr="00420405">
        <w:t>de couvrir la part restant à la charge de la commune par voie d’emprunt et de prendre rang sur le prochain prêt du SDEHG.</w:t>
      </w:r>
      <w:bookmarkEnd w:id="22"/>
    </w:p>
    <w:p w:rsidR="00DE7C74" w:rsidRPr="00420405" w:rsidRDefault="00DE7C74" w:rsidP="00DE7C74">
      <w:pPr>
        <w:ind w:left="720"/>
        <w:contextualSpacing/>
        <w:jc w:val="both"/>
      </w:pPr>
    </w:p>
    <w:p w:rsidR="00CE5EEC" w:rsidRDefault="00420405" w:rsidP="00420405">
      <w:pPr>
        <w:ind w:right="-567"/>
        <w:jc w:val="both"/>
      </w:pPr>
      <w:r w:rsidRPr="00420405">
        <w:t xml:space="preserve">Le Conseil Municipal, après délibération à l’unanimité, décide de couvrir la part restant à la charge de la commune par voie d’emprunt et de prendre rang sur le prochain prêt du SDEHG.  </w:t>
      </w:r>
    </w:p>
    <w:p w:rsidR="00420405" w:rsidRDefault="00CE5EEC" w:rsidP="00420405">
      <w:pPr>
        <w:ind w:right="-567"/>
        <w:jc w:val="both"/>
        <w:rPr>
          <w:b/>
          <w:color w:val="FF0000"/>
        </w:rPr>
      </w:pPr>
      <w:bookmarkStart w:id="23" w:name="_Hlk518401437"/>
      <w:r>
        <w:rPr>
          <w:b/>
          <w:color w:val="FF0000"/>
        </w:rPr>
        <w:t xml:space="preserve">Monsieur CATTAI demande s’il y a un rapport avec les travaux d’éclairage de la rue Ramon </w:t>
      </w:r>
      <w:r w:rsidR="004B68FA">
        <w:rPr>
          <w:b/>
          <w:color w:val="FF0000"/>
        </w:rPr>
        <w:t xml:space="preserve">et sur laquelle </w:t>
      </w:r>
      <w:r w:rsidR="007124A0">
        <w:rPr>
          <w:b/>
          <w:color w:val="FF0000"/>
        </w:rPr>
        <w:t xml:space="preserve">les </w:t>
      </w:r>
      <w:r w:rsidR="004B68FA">
        <w:rPr>
          <w:b/>
          <w:color w:val="FF0000"/>
        </w:rPr>
        <w:t>lampes ne fonctionnent toujours pas plus d’un an après.</w:t>
      </w:r>
    </w:p>
    <w:p w:rsidR="00CE5EEC" w:rsidRDefault="00CE5EEC" w:rsidP="00420405">
      <w:pPr>
        <w:ind w:right="-567"/>
        <w:jc w:val="both"/>
        <w:rPr>
          <w:b/>
          <w:color w:val="FF0000"/>
        </w:rPr>
      </w:pPr>
      <w:r>
        <w:rPr>
          <w:b/>
          <w:color w:val="FF0000"/>
        </w:rPr>
        <w:t>Monsieur LUPIAC informe qu’il s’agit des travaux réalisés par l’ancienne Communauté de Communes et que les fourreaux ont été écrasés. Il précise que les choses rentrent dans l’ordres.</w:t>
      </w:r>
    </w:p>
    <w:p w:rsidR="00CE5EEC" w:rsidRDefault="00CE5EEC" w:rsidP="00420405">
      <w:pPr>
        <w:ind w:right="-567"/>
        <w:jc w:val="both"/>
        <w:rPr>
          <w:b/>
          <w:color w:val="FF0000"/>
        </w:rPr>
      </w:pPr>
      <w:r>
        <w:rPr>
          <w:b/>
          <w:color w:val="FF0000"/>
        </w:rPr>
        <w:t>Monsieur le Maire précise que, globalement, à l’échelle de la ville, il y a une nette amélioration de l’éclairage public avec de nombreux travaux réalisés.</w:t>
      </w:r>
    </w:p>
    <w:p w:rsidR="00CE5EEC" w:rsidRDefault="00CE5EEC" w:rsidP="00420405">
      <w:pPr>
        <w:ind w:right="-567"/>
        <w:jc w:val="both"/>
        <w:rPr>
          <w:b/>
          <w:color w:val="FF0000"/>
        </w:rPr>
      </w:pPr>
      <w:r>
        <w:rPr>
          <w:b/>
          <w:color w:val="FF0000"/>
        </w:rPr>
        <w:t xml:space="preserve">Monsieur le Maire annonce </w:t>
      </w:r>
      <w:r w:rsidR="00594D12">
        <w:rPr>
          <w:b/>
          <w:color w:val="FF0000"/>
        </w:rPr>
        <w:t>la</w:t>
      </w:r>
      <w:r>
        <w:rPr>
          <w:b/>
          <w:color w:val="FF0000"/>
        </w:rPr>
        <w:t xml:space="preserve"> mise en place</w:t>
      </w:r>
      <w:r w:rsidR="00C3292D">
        <w:rPr>
          <w:b/>
          <w:color w:val="FF0000"/>
        </w:rPr>
        <w:t xml:space="preserve"> en cours du nouveau mobilier urbain.</w:t>
      </w:r>
    </w:p>
    <w:p w:rsidR="00C3292D" w:rsidRDefault="00C3292D" w:rsidP="00420405">
      <w:pPr>
        <w:ind w:right="-567"/>
        <w:jc w:val="both"/>
        <w:rPr>
          <w:b/>
          <w:color w:val="FF0000"/>
        </w:rPr>
      </w:pPr>
      <w:r>
        <w:rPr>
          <w:b/>
          <w:color w:val="FF0000"/>
        </w:rPr>
        <w:t xml:space="preserve">Monsieur PALACIN relève </w:t>
      </w:r>
      <w:r w:rsidR="00594D12">
        <w:rPr>
          <w:b/>
          <w:color w:val="FF0000"/>
        </w:rPr>
        <w:t xml:space="preserve">que l’éclairage public </w:t>
      </w:r>
      <w:r w:rsidR="007124A0">
        <w:rPr>
          <w:b/>
          <w:color w:val="FF0000"/>
        </w:rPr>
        <w:t>est une</w:t>
      </w:r>
      <w:r>
        <w:rPr>
          <w:b/>
          <w:color w:val="FF0000"/>
        </w:rPr>
        <w:t xml:space="preserve"> politique importante pour la </w:t>
      </w:r>
      <w:r w:rsidR="007124A0">
        <w:rPr>
          <w:b/>
          <w:color w:val="FF0000"/>
        </w:rPr>
        <w:t>R</w:t>
      </w:r>
      <w:r>
        <w:rPr>
          <w:b/>
          <w:color w:val="FF0000"/>
        </w:rPr>
        <w:t>égion et que c’est une pièce q</w:t>
      </w:r>
      <w:r w:rsidR="007124A0">
        <w:rPr>
          <w:b/>
          <w:color w:val="FF0000"/>
        </w:rPr>
        <w:t xml:space="preserve">u’il </w:t>
      </w:r>
      <w:r>
        <w:rPr>
          <w:b/>
          <w:color w:val="FF0000"/>
        </w:rPr>
        <w:t>manque dans le puzzle</w:t>
      </w:r>
      <w:r w:rsidR="00594D12">
        <w:rPr>
          <w:b/>
          <w:color w:val="FF0000"/>
        </w:rPr>
        <w:t xml:space="preserve"> de la rénovation énergétique.</w:t>
      </w:r>
    </w:p>
    <w:bookmarkEnd w:id="23"/>
    <w:p w:rsidR="00CE5EEC" w:rsidRPr="00420405" w:rsidRDefault="00CE5EEC" w:rsidP="00420405">
      <w:pPr>
        <w:ind w:right="-567"/>
        <w:jc w:val="both"/>
      </w:pPr>
    </w:p>
    <w:p w:rsidR="00C61F21" w:rsidRDefault="00C61F21" w:rsidP="00C61F21">
      <w:pPr>
        <w:spacing w:after="0" w:line="240" w:lineRule="auto"/>
        <w:ind w:right="-567"/>
        <w:jc w:val="right"/>
        <w:rPr>
          <w:rFonts w:ascii="Calibri" w:eastAsia="Calibri" w:hAnsi="Calibri" w:cs="Times New Roman"/>
          <w:b/>
          <w:bCs/>
          <w:u w:val="single"/>
        </w:rPr>
      </w:pPr>
      <w:r w:rsidRPr="005E64A7">
        <w:rPr>
          <w:rFonts w:ascii="Calibri" w:eastAsia="Calibri" w:hAnsi="Calibri" w:cs="Times New Roman"/>
          <w:b/>
          <w:bCs/>
          <w:u w:val="single"/>
        </w:rPr>
        <w:t xml:space="preserve">Affiché le : </w:t>
      </w:r>
      <w:r>
        <w:rPr>
          <w:rFonts w:ascii="Calibri" w:eastAsia="Calibri" w:hAnsi="Calibri" w:cs="Times New Roman"/>
          <w:b/>
          <w:bCs/>
          <w:u w:val="single"/>
        </w:rPr>
        <w:t>6</w:t>
      </w:r>
      <w:r w:rsidRPr="005E64A7">
        <w:rPr>
          <w:rFonts w:ascii="Calibri" w:eastAsia="Calibri" w:hAnsi="Calibri" w:cs="Times New Roman"/>
          <w:b/>
          <w:bCs/>
          <w:u w:val="single"/>
        </w:rPr>
        <w:t xml:space="preserve"> JUI</w:t>
      </w:r>
      <w:r w:rsidR="00AD7E3D">
        <w:rPr>
          <w:rFonts w:ascii="Calibri" w:eastAsia="Calibri" w:hAnsi="Calibri" w:cs="Times New Roman"/>
          <w:b/>
          <w:bCs/>
          <w:u w:val="single"/>
        </w:rPr>
        <w:t>LLET</w:t>
      </w:r>
      <w:r w:rsidRPr="005E64A7">
        <w:rPr>
          <w:rFonts w:ascii="Calibri" w:eastAsia="Calibri" w:hAnsi="Calibri" w:cs="Times New Roman"/>
          <w:b/>
          <w:bCs/>
          <w:u w:val="single"/>
        </w:rPr>
        <w:t xml:space="preserve"> 2018.</w:t>
      </w:r>
    </w:p>
    <w:p w:rsidR="00594D12" w:rsidRPr="005E64A7" w:rsidRDefault="00594D12" w:rsidP="00C61F21">
      <w:pPr>
        <w:spacing w:after="0" w:line="240" w:lineRule="auto"/>
        <w:ind w:right="-567"/>
        <w:jc w:val="right"/>
        <w:rPr>
          <w:rFonts w:ascii="Calibri" w:eastAsia="Calibri" w:hAnsi="Calibri" w:cs="Times New Roman"/>
          <w:b/>
          <w:bCs/>
          <w:u w:val="single"/>
        </w:rPr>
      </w:pPr>
    </w:p>
    <w:p w:rsidR="00C61F21" w:rsidRPr="00192EE7" w:rsidRDefault="00AD7E3D" w:rsidP="00C61F21">
      <w:pPr>
        <w:ind w:right="-142"/>
        <w:jc w:val="both"/>
        <w:rPr>
          <w:rFonts w:ascii="Calibri" w:hAnsi="Calibri" w:cs="Calibri"/>
          <w:b/>
          <w:u w:val="single"/>
        </w:rPr>
      </w:pPr>
      <w:r>
        <w:rPr>
          <w:rFonts w:ascii="Calibri" w:hAnsi="Calibri" w:cs="Calibri"/>
          <w:b/>
          <w:u w:val="single"/>
        </w:rPr>
        <w:t xml:space="preserve">21/ </w:t>
      </w:r>
      <w:r w:rsidR="00C61F21" w:rsidRPr="00192EE7">
        <w:rPr>
          <w:rFonts w:ascii="Calibri" w:hAnsi="Calibri" w:cs="Calibri"/>
          <w:b/>
          <w:u w:val="single"/>
        </w:rPr>
        <w:t>ADHESION AU PARC NATUREL REGIONAL COMMINGES BAROUSSE PYRENEES</w:t>
      </w:r>
    </w:p>
    <w:p w:rsidR="00C61F21" w:rsidRDefault="00C61F21" w:rsidP="00C61F21">
      <w:pPr>
        <w:ind w:right="-142"/>
        <w:jc w:val="both"/>
      </w:pPr>
    </w:p>
    <w:p w:rsidR="00C61F21" w:rsidRPr="00192EE7" w:rsidRDefault="00C61F21" w:rsidP="00C61F21">
      <w:pPr>
        <w:ind w:right="-142"/>
        <w:jc w:val="both"/>
        <w:rPr>
          <w:rFonts w:ascii="Calibri" w:hAnsi="Calibri" w:cs="Calibri"/>
        </w:rPr>
      </w:pPr>
      <w:bookmarkStart w:id="24" w:name="_Hlk518312215"/>
      <w:r>
        <w:rPr>
          <w:rFonts w:ascii="Calibri" w:hAnsi="Calibri" w:cs="Calibri"/>
        </w:rPr>
        <w:t>Monsieur le Maire</w:t>
      </w:r>
      <w:r w:rsidRPr="00192EE7">
        <w:rPr>
          <w:rFonts w:ascii="Calibri" w:hAnsi="Calibri" w:cs="Calibri"/>
        </w:rPr>
        <w:t xml:space="preserve"> </w:t>
      </w:r>
      <w:bookmarkEnd w:id="24"/>
      <w:r w:rsidRPr="00192EE7">
        <w:rPr>
          <w:rFonts w:ascii="Calibri" w:hAnsi="Calibri" w:cs="Calibri"/>
        </w:rPr>
        <w:t xml:space="preserve">présente le projet de Parc Naturel Régional Comminges </w:t>
      </w:r>
      <w:proofErr w:type="spellStart"/>
      <w:r w:rsidRPr="00192EE7">
        <w:rPr>
          <w:rFonts w:ascii="Calibri" w:hAnsi="Calibri" w:cs="Calibri"/>
        </w:rPr>
        <w:t>Barousse</w:t>
      </w:r>
      <w:proofErr w:type="spellEnd"/>
      <w:r w:rsidRPr="00192EE7">
        <w:rPr>
          <w:rFonts w:ascii="Calibri" w:hAnsi="Calibri" w:cs="Calibri"/>
        </w:rPr>
        <w:t xml:space="preserve"> Pyrénées.</w:t>
      </w:r>
    </w:p>
    <w:p w:rsidR="00C61F21" w:rsidRPr="00192EE7" w:rsidRDefault="00C61F21" w:rsidP="00C61F21">
      <w:pPr>
        <w:ind w:right="-142"/>
        <w:jc w:val="both"/>
        <w:rPr>
          <w:rFonts w:ascii="Calibri" w:hAnsi="Calibri" w:cs="Calibri"/>
        </w:rPr>
      </w:pPr>
      <w:r>
        <w:rPr>
          <w:rFonts w:ascii="Calibri" w:hAnsi="Calibri" w:cs="Calibri"/>
        </w:rPr>
        <w:t xml:space="preserve">Un </w:t>
      </w:r>
      <w:r w:rsidRPr="00192EE7">
        <w:rPr>
          <w:rFonts w:ascii="Calibri" w:hAnsi="Calibri" w:cs="Calibri"/>
        </w:rPr>
        <w:t>parc naturel régional (PNR) permet :</w:t>
      </w:r>
    </w:p>
    <w:p w:rsidR="00C61F21" w:rsidRDefault="00C61F21" w:rsidP="00C61F21">
      <w:pPr>
        <w:pStyle w:val="Paragraphedeliste"/>
        <w:autoSpaceDN w:val="0"/>
        <w:ind w:left="0" w:right="-142"/>
        <w:jc w:val="both"/>
        <w:rPr>
          <w:rFonts w:ascii="Calibri" w:hAnsi="Calibri" w:cs="Calibri"/>
        </w:rPr>
      </w:pPr>
    </w:p>
    <w:p w:rsidR="00C61F21" w:rsidRDefault="00C61F21" w:rsidP="00C61F21">
      <w:pPr>
        <w:pStyle w:val="Paragraphedeliste"/>
        <w:numPr>
          <w:ilvl w:val="1"/>
          <w:numId w:val="41"/>
        </w:numPr>
        <w:autoSpaceDN w:val="0"/>
        <w:spacing w:after="0" w:line="240" w:lineRule="auto"/>
        <w:ind w:right="282"/>
        <w:jc w:val="both"/>
        <w:rPr>
          <w:rFonts w:ascii="Calibri" w:hAnsi="Calibri" w:cs="Calibri"/>
        </w:rPr>
      </w:pPr>
      <w:r w:rsidRPr="00192EE7">
        <w:rPr>
          <w:rFonts w:ascii="Calibri" w:hAnsi="Calibri" w:cs="Calibri"/>
        </w:rPr>
        <w:t>De mettre en valeur et de protéger de grands espaces ruraux habités : paysages, milieux naturels, sites remarquables, ainsi que le patrimoine bâti. Les activités humaines sont encouragées et valorisées dans une logique de développement durable,</w:t>
      </w:r>
    </w:p>
    <w:p w:rsidR="00C61F21" w:rsidRDefault="00C61F21" w:rsidP="00C61F21">
      <w:pPr>
        <w:pStyle w:val="Paragraphedeliste"/>
        <w:autoSpaceDN w:val="0"/>
        <w:ind w:left="1298" w:right="282"/>
        <w:jc w:val="both"/>
        <w:rPr>
          <w:rFonts w:ascii="Calibri" w:hAnsi="Calibri" w:cs="Calibri"/>
        </w:rPr>
      </w:pPr>
    </w:p>
    <w:p w:rsidR="00C61F21" w:rsidRDefault="00C61F21" w:rsidP="00C61F21">
      <w:pPr>
        <w:pStyle w:val="Paragraphedeliste"/>
        <w:numPr>
          <w:ilvl w:val="1"/>
          <w:numId w:val="41"/>
        </w:numPr>
        <w:autoSpaceDN w:val="0"/>
        <w:spacing w:after="0" w:line="240" w:lineRule="auto"/>
        <w:ind w:right="282"/>
        <w:jc w:val="both"/>
        <w:rPr>
          <w:rFonts w:ascii="Calibri" w:hAnsi="Calibri" w:cs="Calibri"/>
        </w:rPr>
      </w:pPr>
      <w:r w:rsidRPr="00192EE7">
        <w:rPr>
          <w:rFonts w:ascii="Calibri" w:hAnsi="Calibri" w:cs="Calibri"/>
        </w:rPr>
        <w:t>Un gain de notoriété pour le territoire, le PNR donne une image positive, dynamique en faveur de l’économie, des filières agricoles, des ressources locales. Grâce à l’apport de financements publics malgré un contexte concurrentiel et contraint, les acteurs économiques sont épaulés et accompagnés,</w:t>
      </w:r>
    </w:p>
    <w:p w:rsidR="00C61F21" w:rsidRPr="00192EE7" w:rsidRDefault="00C61F21" w:rsidP="00C61F21">
      <w:pPr>
        <w:pStyle w:val="Paragraphedeliste"/>
        <w:ind w:right="282"/>
        <w:rPr>
          <w:rFonts w:ascii="Calibri" w:hAnsi="Calibri" w:cs="Calibri"/>
        </w:rPr>
      </w:pPr>
    </w:p>
    <w:p w:rsidR="00C61F21" w:rsidRPr="00C61F21" w:rsidRDefault="00C61F21" w:rsidP="00C61F21">
      <w:pPr>
        <w:pStyle w:val="Paragraphedeliste"/>
        <w:numPr>
          <w:ilvl w:val="1"/>
          <w:numId w:val="41"/>
        </w:numPr>
        <w:autoSpaceDN w:val="0"/>
        <w:spacing w:after="0" w:line="240" w:lineRule="auto"/>
        <w:ind w:right="282"/>
        <w:jc w:val="both"/>
        <w:rPr>
          <w:rFonts w:ascii="Calibri" w:hAnsi="Calibri" w:cs="Calibri"/>
        </w:rPr>
      </w:pPr>
      <w:r w:rsidRPr="00192EE7">
        <w:rPr>
          <w:rFonts w:ascii="Calibri" w:hAnsi="Calibri" w:cs="Calibri"/>
        </w:rPr>
        <w:t xml:space="preserve">Le développement au service des habitants, des acteurs économiques, des entreprises, des </w:t>
      </w:r>
      <w:proofErr w:type="spellStart"/>
      <w:r w:rsidRPr="00192EE7">
        <w:rPr>
          <w:rFonts w:ascii="Calibri" w:hAnsi="Calibri" w:cs="Calibri"/>
        </w:rPr>
        <w:t>élu.</w:t>
      </w:r>
      <w:proofErr w:type="gramStart"/>
      <w:r w:rsidRPr="00192EE7">
        <w:rPr>
          <w:rFonts w:ascii="Calibri" w:hAnsi="Calibri" w:cs="Calibri"/>
        </w:rPr>
        <w:t>e.s</w:t>
      </w:r>
      <w:proofErr w:type="spellEnd"/>
      <w:proofErr w:type="gramEnd"/>
      <w:r w:rsidRPr="00192EE7">
        <w:rPr>
          <w:rFonts w:ascii="Calibri" w:hAnsi="Calibri" w:cs="Calibri"/>
        </w:rPr>
        <w:t xml:space="preserve"> et des associations œuvrant sur le territoire</w:t>
      </w:r>
    </w:p>
    <w:p w:rsidR="00C61F21" w:rsidRDefault="00C61F21" w:rsidP="00C61F21">
      <w:pPr>
        <w:autoSpaceDN w:val="0"/>
        <w:ind w:right="282"/>
        <w:jc w:val="both"/>
        <w:rPr>
          <w:rFonts w:ascii="Calibri" w:hAnsi="Calibri" w:cs="Calibri"/>
        </w:rPr>
      </w:pPr>
    </w:p>
    <w:p w:rsidR="00C61F21" w:rsidRPr="00192EE7" w:rsidRDefault="00C61F21" w:rsidP="00C61F21">
      <w:pPr>
        <w:autoSpaceDN w:val="0"/>
        <w:ind w:right="282"/>
        <w:jc w:val="both"/>
        <w:rPr>
          <w:rFonts w:ascii="Calibri" w:hAnsi="Calibri" w:cs="Calibri"/>
        </w:rPr>
      </w:pPr>
      <w:r>
        <w:rPr>
          <w:rFonts w:ascii="Calibri" w:hAnsi="Calibri" w:cs="Calibri"/>
        </w:rPr>
        <w:t>Monsieur le Maire</w:t>
      </w:r>
      <w:r w:rsidRPr="00192EE7">
        <w:rPr>
          <w:rFonts w:ascii="Calibri" w:hAnsi="Calibri" w:cs="Calibri"/>
        </w:rPr>
        <w:t xml:space="preserve"> </w:t>
      </w:r>
      <w:r>
        <w:rPr>
          <w:rFonts w:ascii="Calibri" w:hAnsi="Calibri" w:cs="Calibri"/>
        </w:rPr>
        <w:t xml:space="preserve">indique </w:t>
      </w:r>
      <w:r w:rsidRPr="00192EE7">
        <w:rPr>
          <w:rFonts w:ascii="Calibri" w:hAnsi="Calibri" w:cs="Calibri"/>
        </w:rPr>
        <w:t xml:space="preserve">que le PNR Comminges </w:t>
      </w:r>
      <w:proofErr w:type="spellStart"/>
      <w:r w:rsidRPr="00192EE7">
        <w:rPr>
          <w:rFonts w:ascii="Calibri" w:hAnsi="Calibri" w:cs="Calibri"/>
        </w:rPr>
        <w:t>Barousse</w:t>
      </w:r>
      <w:proofErr w:type="spellEnd"/>
      <w:r w:rsidRPr="00192EE7">
        <w:rPr>
          <w:rFonts w:ascii="Calibri" w:hAnsi="Calibri" w:cs="Calibri"/>
        </w:rPr>
        <w:t xml:space="preserve"> Pyrénées intégrera 196 </w:t>
      </w:r>
      <w:r>
        <w:rPr>
          <w:rFonts w:ascii="Calibri" w:hAnsi="Calibri" w:cs="Calibri"/>
        </w:rPr>
        <w:t>C</w:t>
      </w:r>
      <w:r w:rsidRPr="00192EE7">
        <w:rPr>
          <w:rFonts w:ascii="Calibri" w:hAnsi="Calibri" w:cs="Calibri"/>
        </w:rPr>
        <w:t xml:space="preserve">ommunes et 5 Communautés de </w:t>
      </w:r>
      <w:r>
        <w:rPr>
          <w:rFonts w:ascii="Calibri" w:hAnsi="Calibri" w:cs="Calibri"/>
        </w:rPr>
        <w:t>C</w:t>
      </w:r>
      <w:r w:rsidRPr="00192EE7">
        <w:rPr>
          <w:rFonts w:ascii="Calibri" w:hAnsi="Calibri" w:cs="Calibri"/>
        </w:rPr>
        <w:t>ommunes pour un territoire de 1 700 km2 sur lequel vivent 48 580 habitants.</w:t>
      </w:r>
    </w:p>
    <w:p w:rsidR="00C61F21" w:rsidRDefault="00C61F21" w:rsidP="00C61F21">
      <w:pPr>
        <w:autoSpaceDN w:val="0"/>
        <w:ind w:right="-142"/>
        <w:jc w:val="both"/>
        <w:rPr>
          <w:rFonts w:ascii="Calibri" w:hAnsi="Calibri" w:cs="Calibri"/>
        </w:rPr>
      </w:pPr>
      <w:r>
        <w:rPr>
          <w:rFonts w:ascii="Calibri" w:hAnsi="Calibri" w:cs="Calibri"/>
        </w:rPr>
        <w:t>Monsieur le Maire</w:t>
      </w:r>
      <w:r w:rsidRPr="00192EE7">
        <w:rPr>
          <w:rFonts w:ascii="Calibri" w:hAnsi="Calibri" w:cs="Calibri"/>
        </w:rPr>
        <w:t xml:space="preserve"> précise que feront partie du PNR :</w:t>
      </w:r>
    </w:p>
    <w:p w:rsidR="00C61F21" w:rsidRPr="00192EE7" w:rsidRDefault="00C61F21" w:rsidP="00C61F21">
      <w:pPr>
        <w:pStyle w:val="Paragraphedeliste"/>
        <w:numPr>
          <w:ilvl w:val="0"/>
          <w:numId w:val="42"/>
        </w:numPr>
        <w:spacing w:after="0" w:line="240" w:lineRule="auto"/>
        <w:rPr>
          <w:rFonts w:ascii="Calibri" w:hAnsi="Calibri" w:cs="Calibri"/>
        </w:rPr>
      </w:pPr>
      <w:r w:rsidRPr="00192EE7">
        <w:rPr>
          <w:rFonts w:ascii="Calibri" w:hAnsi="Calibri" w:cs="Calibri"/>
        </w:rPr>
        <w:t xml:space="preserve"> Les 55 communes de la Communauté de communes </w:t>
      </w:r>
      <w:proofErr w:type="spellStart"/>
      <w:r w:rsidRPr="00192EE7">
        <w:rPr>
          <w:rFonts w:ascii="Calibri" w:hAnsi="Calibri" w:cs="Calibri"/>
        </w:rPr>
        <w:t>Cagire</w:t>
      </w:r>
      <w:proofErr w:type="spellEnd"/>
      <w:r w:rsidRPr="00192EE7">
        <w:rPr>
          <w:rFonts w:ascii="Calibri" w:hAnsi="Calibri" w:cs="Calibri"/>
        </w:rPr>
        <w:t xml:space="preserve"> Garonne Salat,</w:t>
      </w:r>
    </w:p>
    <w:p w:rsidR="00C61F21" w:rsidRPr="00192EE7" w:rsidRDefault="00C61F21" w:rsidP="00C61F21">
      <w:pPr>
        <w:pStyle w:val="Paragraphedeliste"/>
        <w:numPr>
          <w:ilvl w:val="0"/>
          <w:numId w:val="42"/>
        </w:numPr>
        <w:spacing w:after="0" w:line="240" w:lineRule="auto"/>
        <w:rPr>
          <w:rFonts w:ascii="Calibri" w:hAnsi="Calibri" w:cs="Calibri"/>
        </w:rPr>
      </w:pPr>
      <w:r w:rsidRPr="00192EE7">
        <w:rPr>
          <w:rFonts w:ascii="Calibri" w:hAnsi="Calibri" w:cs="Calibri"/>
        </w:rPr>
        <w:t>Les 77 communes de la Communauté de communes Pyrénées Haut-Garonnaises,</w:t>
      </w:r>
    </w:p>
    <w:p w:rsidR="00C61F21" w:rsidRPr="00192EE7" w:rsidRDefault="00C61F21" w:rsidP="00C61F21">
      <w:pPr>
        <w:pStyle w:val="Paragraphedeliste"/>
        <w:numPr>
          <w:ilvl w:val="0"/>
          <w:numId w:val="42"/>
        </w:numPr>
        <w:spacing w:after="0" w:line="240" w:lineRule="auto"/>
        <w:rPr>
          <w:rFonts w:ascii="Calibri" w:hAnsi="Calibri" w:cs="Calibri"/>
        </w:rPr>
      </w:pPr>
      <w:r w:rsidRPr="00192EE7">
        <w:rPr>
          <w:rFonts w:ascii="Calibri" w:hAnsi="Calibri" w:cs="Calibri"/>
        </w:rPr>
        <w:t>32 communes de la Communauté de communes Cœur et Coteaux du Comminges,</w:t>
      </w:r>
    </w:p>
    <w:p w:rsidR="00C61F21" w:rsidRPr="00192EE7" w:rsidRDefault="00C61F21" w:rsidP="00C61F21">
      <w:pPr>
        <w:pStyle w:val="Paragraphedeliste"/>
        <w:numPr>
          <w:ilvl w:val="0"/>
          <w:numId w:val="42"/>
        </w:numPr>
        <w:spacing w:after="0" w:line="240" w:lineRule="auto"/>
        <w:rPr>
          <w:rFonts w:ascii="Calibri" w:hAnsi="Calibri" w:cs="Calibri"/>
        </w:rPr>
      </w:pPr>
      <w:r w:rsidRPr="00192EE7">
        <w:rPr>
          <w:rFonts w:ascii="Calibri" w:hAnsi="Calibri" w:cs="Calibri"/>
        </w:rPr>
        <w:t xml:space="preserve">27 communes de la Communauté de communes </w:t>
      </w:r>
      <w:proofErr w:type="spellStart"/>
      <w:r w:rsidRPr="00192EE7">
        <w:rPr>
          <w:rFonts w:ascii="Calibri" w:hAnsi="Calibri" w:cs="Calibri"/>
        </w:rPr>
        <w:t>Neste</w:t>
      </w:r>
      <w:proofErr w:type="spellEnd"/>
      <w:r w:rsidRPr="00192EE7">
        <w:rPr>
          <w:rFonts w:ascii="Calibri" w:hAnsi="Calibri" w:cs="Calibri"/>
        </w:rPr>
        <w:t xml:space="preserve"> </w:t>
      </w:r>
      <w:proofErr w:type="spellStart"/>
      <w:r w:rsidRPr="00192EE7">
        <w:rPr>
          <w:rFonts w:ascii="Calibri" w:hAnsi="Calibri" w:cs="Calibri"/>
        </w:rPr>
        <w:t>Barousse</w:t>
      </w:r>
      <w:proofErr w:type="spellEnd"/>
      <w:r w:rsidRPr="00192EE7">
        <w:rPr>
          <w:rFonts w:ascii="Calibri" w:hAnsi="Calibri" w:cs="Calibri"/>
        </w:rPr>
        <w:t>,</w:t>
      </w:r>
    </w:p>
    <w:p w:rsidR="00C61F21" w:rsidRPr="00192EE7" w:rsidRDefault="00C61F21" w:rsidP="00C61F21">
      <w:pPr>
        <w:pStyle w:val="Paragraphedeliste"/>
        <w:numPr>
          <w:ilvl w:val="0"/>
          <w:numId w:val="42"/>
        </w:numPr>
        <w:spacing w:after="0" w:line="240" w:lineRule="auto"/>
        <w:rPr>
          <w:rFonts w:ascii="Calibri" w:hAnsi="Calibri" w:cs="Calibri"/>
        </w:rPr>
      </w:pPr>
      <w:r w:rsidRPr="00192EE7">
        <w:rPr>
          <w:rFonts w:ascii="Calibri" w:hAnsi="Calibri" w:cs="Calibri"/>
        </w:rPr>
        <w:t>5 communes de la Communauté de communes Cœur de Garonne,</w:t>
      </w:r>
    </w:p>
    <w:p w:rsidR="00C61F21" w:rsidRPr="00192EE7" w:rsidRDefault="00C61F21" w:rsidP="00C61F21">
      <w:pPr>
        <w:pStyle w:val="Paragraphedeliste"/>
        <w:numPr>
          <w:ilvl w:val="0"/>
          <w:numId w:val="42"/>
        </w:numPr>
        <w:spacing w:after="0" w:line="240" w:lineRule="auto"/>
        <w:rPr>
          <w:rFonts w:ascii="Calibri" w:hAnsi="Calibri" w:cs="Calibri"/>
        </w:rPr>
      </w:pPr>
      <w:r w:rsidRPr="00192EE7">
        <w:rPr>
          <w:rFonts w:ascii="Calibri" w:hAnsi="Calibri" w:cs="Calibri"/>
        </w:rPr>
        <w:t>Les 5 Communautés de communes citées ci-dessus,</w:t>
      </w:r>
    </w:p>
    <w:p w:rsidR="00C61F21" w:rsidRPr="00192EE7" w:rsidRDefault="00C61F21" w:rsidP="00C61F21">
      <w:pPr>
        <w:pStyle w:val="Paragraphedeliste"/>
        <w:numPr>
          <w:ilvl w:val="0"/>
          <w:numId w:val="42"/>
        </w:numPr>
        <w:spacing w:after="0" w:line="240" w:lineRule="auto"/>
        <w:rPr>
          <w:rFonts w:ascii="Calibri" w:hAnsi="Calibri" w:cs="Calibri"/>
        </w:rPr>
      </w:pPr>
      <w:r w:rsidRPr="00192EE7">
        <w:rPr>
          <w:rFonts w:ascii="Calibri" w:hAnsi="Calibri" w:cs="Calibri"/>
        </w:rPr>
        <w:t>La région Occitanie</w:t>
      </w:r>
      <w:r>
        <w:rPr>
          <w:rFonts w:ascii="Calibri" w:hAnsi="Calibri" w:cs="Calibri"/>
        </w:rPr>
        <w:t>,</w:t>
      </w:r>
    </w:p>
    <w:p w:rsidR="00C61F21" w:rsidRPr="00192EE7" w:rsidRDefault="00C61F21" w:rsidP="00C61F21">
      <w:pPr>
        <w:pStyle w:val="Paragraphedeliste"/>
        <w:numPr>
          <w:ilvl w:val="0"/>
          <w:numId w:val="42"/>
        </w:numPr>
        <w:spacing w:after="0" w:line="240" w:lineRule="auto"/>
        <w:rPr>
          <w:rFonts w:ascii="Calibri" w:hAnsi="Calibri" w:cs="Calibri"/>
        </w:rPr>
      </w:pPr>
      <w:r w:rsidRPr="00192EE7">
        <w:rPr>
          <w:rFonts w:ascii="Calibri" w:hAnsi="Calibri" w:cs="Calibri"/>
        </w:rPr>
        <w:t>Le conseil départemental de Haute-Garonne</w:t>
      </w:r>
      <w:r>
        <w:rPr>
          <w:rFonts w:ascii="Calibri" w:hAnsi="Calibri" w:cs="Calibri"/>
        </w:rPr>
        <w:t>,</w:t>
      </w:r>
    </w:p>
    <w:p w:rsidR="00C61F21" w:rsidRPr="00192EE7" w:rsidRDefault="00C61F21" w:rsidP="00C61F21">
      <w:pPr>
        <w:pStyle w:val="Paragraphedeliste"/>
        <w:numPr>
          <w:ilvl w:val="0"/>
          <w:numId w:val="42"/>
        </w:numPr>
        <w:spacing w:after="0" w:line="240" w:lineRule="auto"/>
        <w:rPr>
          <w:rFonts w:ascii="Calibri" w:hAnsi="Calibri" w:cs="Calibri"/>
        </w:rPr>
      </w:pPr>
      <w:r w:rsidRPr="00192EE7">
        <w:rPr>
          <w:rFonts w:ascii="Calibri" w:hAnsi="Calibri" w:cs="Calibri"/>
        </w:rPr>
        <w:t>Le conseil départemental des Hautes-Pyrénées</w:t>
      </w:r>
      <w:r>
        <w:rPr>
          <w:rFonts w:ascii="Calibri" w:hAnsi="Calibri" w:cs="Calibri"/>
        </w:rPr>
        <w:t>.</w:t>
      </w:r>
    </w:p>
    <w:p w:rsidR="00C61F21" w:rsidRDefault="00C61F21" w:rsidP="00C61F21">
      <w:pPr>
        <w:autoSpaceDN w:val="0"/>
        <w:ind w:right="282"/>
        <w:jc w:val="both"/>
        <w:rPr>
          <w:rFonts w:ascii="Calibri" w:hAnsi="Calibri" w:cs="Calibri"/>
        </w:rPr>
      </w:pPr>
    </w:p>
    <w:p w:rsidR="00C61F21" w:rsidRDefault="00C61F21" w:rsidP="00C61F21">
      <w:pPr>
        <w:autoSpaceDN w:val="0"/>
        <w:ind w:right="282"/>
        <w:jc w:val="both"/>
        <w:rPr>
          <w:rFonts w:ascii="Calibri" w:hAnsi="Calibri" w:cs="Calibri"/>
        </w:rPr>
      </w:pPr>
      <w:r>
        <w:rPr>
          <w:rFonts w:ascii="Calibri" w:hAnsi="Calibri" w:cs="Calibri"/>
        </w:rPr>
        <w:t>Monsieur le Maire</w:t>
      </w:r>
      <w:r w:rsidRPr="00192EE7">
        <w:rPr>
          <w:rFonts w:ascii="Calibri" w:hAnsi="Calibri" w:cs="Calibri"/>
        </w:rPr>
        <w:t xml:space="preserve"> indique que la création du PNR Comminges </w:t>
      </w:r>
      <w:proofErr w:type="spellStart"/>
      <w:r w:rsidRPr="00192EE7">
        <w:rPr>
          <w:rFonts w:ascii="Calibri" w:hAnsi="Calibri" w:cs="Calibri"/>
        </w:rPr>
        <w:t>Barousse</w:t>
      </w:r>
      <w:proofErr w:type="spellEnd"/>
      <w:r w:rsidRPr="00192EE7">
        <w:rPr>
          <w:rFonts w:ascii="Calibri" w:hAnsi="Calibri" w:cs="Calibri"/>
        </w:rPr>
        <w:t xml:space="preserve"> Pyrénées qui est prévue pour 2021, est soutenue par la Région Occitanie et les Départements de Haute-Garonne et des Hautes-Pyrénées.</w:t>
      </w:r>
    </w:p>
    <w:p w:rsidR="00C61F21" w:rsidRDefault="00C61F21" w:rsidP="00C61F21">
      <w:pPr>
        <w:autoSpaceDN w:val="0"/>
        <w:ind w:right="282"/>
        <w:jc w:val="both"/>
        <w:rPr>
          <w:rFonts w:ascii="Calibri" w:hAnsi="Calibri" w:cs="Calibri"/>
        </w:rPr>
      </w:pPr>
    </w:p>
    <w:p w:rsidR="00C61F21" w:rsidRDefault="00C61F21" w:rsidP="00C61F21">
      <w:pPr>
        <w:autoSpaceDN w:val="0"/>
        <w:ind w:right="282"/>
        <w:jc w:val="both"/>
        <w:rPr>
          <w:rFonts w:ascii="Calibri" w:hAnsi="Calibri" w:cs="Calibri"/>
        </w:rPr>
      </w:pPr>
      <w:r>
        <w:rPr>
          <w:rFonts w:ascii="Calibri" w:hAnsi="Calibri" w:cs="Calibri"/>
        </w:rPr>
        <w:t>Vu l’avis favorable de la Commission des Finances du 21/06/2018.</w:t>
      </w:r>
    </w:p>
    <w:p w:rsidR="00C61F21" w:rsidRPr="00192EE7" w:rsidRDefault="00C61F21" w:rsidP="00C61F21">
      <w:pPr>
        <w:autoSpaceDN w:val="0"/>
        <w:ind w:right="282"/>
        <w:jc w:val="both"/>
        <w:rPr>
          <w:rFonts w:ascii="Calibri" w:hAnsi="Calibri" w:cs="Calibri"/>
        </w:rPr>
      </w:pPr>
    </w:p>
    <w:p w:rsidR="00C61F21" w:rsidRPr="00192EE7" w:rsidRDefault="00C61F21" w:rsidP="00C61F21">
      <w:pPr>
        <w:autoSpaceDN w:val="0"/>
        <w:ind w:right="282"/>
        <w:jc w:val="both"/>
        <w:rPr>
          <w:rFonts w:ascii="Calibri" w:hAnsi="Calibri" w:cs="Calibri"/>
        </w:rPr>
      </w:pPr>
      <w:r>
        <w:rPr>
          <w:rFonts w:ascii="Calibri" w:hAnsi="Calibri" w:cs="Calibri"/>
        </w:rPr>
        <w:t>Monsieur le Maire</w:t>
      </w:r>
      <w:r w:rsidRPr="00192EE7">
        <w:rPr>
          <w:rFonts w:ascii="Calibri" w:hAnsi="Calibri" w:cs="Calibri"/>
        </w:rPr>
        <w:t xml:space="preserve"> propose l’adhésion de la commune de</w:t>
      </w:r>
      <w:r>
        <w:rPr>
          <w:rFonts w:ascii="Calibri" w:hAnsi="Calibri" w:cs="Calibri"/>
        </w:rPr>
        <w:t xml:space="preserve"> Bagnères de Luchon</w:t>
      </w:r>
      <w:r w:rsidRPr="00192EE7">
        <w:rPr>
          <w:rFonts w:ascii="Calibri" w:hAnsi="Calibri" w:cs="Calibri"/>
        </w:rPr>
        <w:t xml:space="preserve"> à l’association pour la création du Parc Naturel Régional Comminges </w:t>
      </w:r>
      <w:proofErr w:type="spellStart"/>
      <w:r w:rsidRPr="00192EE7">
        <w:rPr>
          <w:rFonts w:ascii="Calibri" w:hAnsi="Calibri" w:cs="Calibri"/>
        </w:rPr>
        <w:t>Barousse</w:t>
      </w:r>
      <w:proofErr w:type="spellEnd"/>
      <w:r w:rsidRPr="00192EE7">
        <w:rPr>
          <w:rFonts w:ascii="Calibri" w:hAnsi="Calibri" w:cs="Calibri"/>
        </w:rPr>
        <w:t xml:space="preserve"> Pyrénées et la prise en charge d’une cotisation à hauteur de 0.50 € par habitant de la commune.</w:t>
      </w:r>
    </w:p>
    <w:p w:rsidR="00C61F21" w:rsidRPr="00192EE7" w:rsidRDefault="00C61F21" w:rsidP="00C61F21">
      <w:pPr>
        <w:autoSpaceDN w:val="0"/>
        <w:ind w:right="282"/>
        <w:jc w:val="both"/>
        <w:rPr>
          <w:rFonts w:ascii="Calibri" w:hAnsi="Calibri" w:cs="Calibri"/>
        </w:rPr>
      </w:pPr>
    </w:p>
    <w:p w:rsidR="00C61F21" w:rsidRPr="00192EE7" w:rsidRDefault="00C61F21" w:rsidP="00C61F21">
      <w:pPr>
        <w:pStyle w:val="Textebrut"/>
        <w:jc w:val="both"/>
        <w:rPr>
          <w:rFonts w:eastAsia="Times New Roman" w:cs="Calibri"/>
          <w:szCs w:val="22"/>
          <w:lang w:eastAsia="fr-FR"/>
        </w:rPr>
      </w:pPr>
      <w:r>
        <w:rPr>
          <w:rFonts w:cs="Calibri"/>
          <w:szCs w:val="22"/>
        </w:rPr>
        <w:t>Monsieur le Maire</w:t>
      </w:r>
      <w:r w:rsidRPr="00192EE7">
        <w:rPr>
          <w:rFonts w:cs="Calibri"/>
          <w:szCs w:val="22"/>
        </w:rPr>
        <w:t xml:space="preserve"> </w:t>
      </w:r>
      <w:r>
        <w:rPr>
          <w:rFonts w:eastAsia="Times New Roman" w:cs="Calibri"/>
          <w:szCs w:val="22"/>
          <w:lang w:eastAsia="fr-FR"/>
        </w:rPr>
        <w:t>propose à l’assemblée délibérante</w:t>
      </w:r>
      <w:r w:rsidRPr="00192EE7">
        <w:rPr>
          <w:rFonts w:eastAsia="Times New Roman" w:cs="Calibri"/>
          <w:szCs w:val="22"/>
          <w:lang w:eastAsia="fr-FR"/>
        </w:rPr>
        <w:t xml:space="preserve"> </w:t>
      </w:r>
      <w:r>
        <w:rPr>
          <w:rFonts w:eastAsia="Times New Roman" w:cs="Calibri"/>
          <w:szCs w:val="22"/>
          <w:lang w:eastAsia="fr-FR"/>
        </w:rPr>
        <w:t xml:space="preserve">de </w:t>
      </w:r>
      <w:r w:rsidRPr="00192EE7">
        <w:rPr>
          <w:rFonts w:eastAsia="Times New Roman" w:cs="Calibri"/>
          <w:szCs w:val="22"/>
          <w:lang w:eastAsia="fr-FR"/>
        </w:rPr>
        <w:t>décide</w:t>
      </w:r>
      <w:r>
        <w:rPr>
          <w:rFonts w:eastAsia="Times New Roman" w:cs="Calibri"/>
          <w:szCs w:val="22"/>
          <w:lang w:eastAsia="fr-FR"/>
        </w:rPr>
        <w:t>r</w:t>
      </w:r>
      <w:r w:rsidRPr="00192EE7">
        <w:rPr>
          <w:rFonts w:eastAsia="Times New Roman" w:cs="Calibri"/>
          <w:szCs w:val="22"/>
          <w:lang w:eastAsia="fr-FR"/>
        </w:rPr>
        <w:t> :</w:t>
      </w:r>
    </w:p>
    <w:p w:rsidR="00C61F21" w:rsidRPr="00192EE7" w:rsidRDefault="00C61F21" w:rsidP="00C61F21">
      <w:pPr>
        <w:pStyle w:val="Textebrut"/>
        <w:jc w:val="both"/>
        <w:rPr>
          <w:rFonts w:eastAsia="Times New Roman" w:cs="Calibri"/>
          <w:szCs w:val="22"/>
          <w:lang w:eastAsia="fr-FR"/>
        </w:rPr>
      </w:pPr>
    </w:p>
    <w:p w:rsidR="00C61F21" w:rsidRPr="00192EE7" w:rsidRDefault="00C61F21" w:rsidP="00C61F21">
      <w:pPr>
        <w:pStyle w:val="Paragraphedeliste"/>
        <w:numPr>
          <w:ilvl w:val="0"/>
          <w:numId w:val="40"/>
        </w:numPr>
        <w:autoSpaceDN w:val="0"/>
        <w:spacing w:after="0" w:line="240" w:lineRule="auto"/>
        <w:ind w:right="-142"/>
        <w:jc w:val="both"/>
        <w:rPr>
          <w:rFonts w:ascii="Calibri" w:hAnsi="Calibri" w:cs="Calibri"/>
        </w:rPr>
      </w:pPr>
      <w:r>
        <w:rPr>
          <w:rFonts w:ascii="Calibri" w:hAnsi="Calibri" w:cs="Calibri"/>
        </w:rPr>
        <w:t>D’adhérer</w:t>
      </w:r>
      <w:r w:rsidRPr="00192EE7">
        <w:rPr>
          <w:rFonts w:ascii="Calibri" w:hAnsi="Calibri" w:cs="Calibri"/>
        </w:rPr>
        <w:t xml:space="preserve"> à</w:t>
      </w:r>
      <w:r w:rsidRPr="00192EE7">
        <w:rPr>
          <w:rFonts w:ascii="Calibri" w:hAnsi="Calibri" w:cs="Calibri"/>
          <w:b/>
        </w:rPr>
        <w:t xml:space="preserve"> </w:t>
      </w:r>
      <w:r w:rsidRPr="00192EE7">
        <w:rPr>
          <w:rFonts w:ascii="Calibri" w:hAnsi="Calibri" w:cs="Calibri"/>
        </w:rPr>
        <w:t xml:space="preserve">l’association pour la création du Parc Naturel Régional Comminges </w:t>
      </w:r>
      <w:proofErr w:type="spellStart"/>
      <w:r w:rsidRPr="00192EE7">
        <w:rPr>
          <w:rFonts w:ascii="Calibri" w:hAnsi="Calibri" w:cs="Calibri"/>
        </w:rPr>
        <w:t>Barousse</w:t>
      </w:r>
      <w:proofErr w:type="spellEnd"/>
      <w:r w:rsidRPr="00192EE7">
        <w:rPr>
          <w:rFonts w:ascii="Calibri" w:hAnsi="Calibri" w:cs="Calibri"/>
        </w:rPr>
        <w:t xml:space="preserve"> Pyrénées</w:t>
      </w:r>
      <w:r>
        <w:rPr>
          <w:rFonts w:ascii="Calibri" w:hAnsi="Calibri" w:cs="Calibri"/>
        </w:rPr>
        <w:t>.</w:t>
      </w:r>
    </w:p>
    <w:p w:rsidR="00C61F21" w:rsidRPr="00192EE7" w:rsidRDefault="00C61F21" w:rsidP="00C61F21">
      <w:pPr>
        <w:pStyle w:val="Paragraphedeliste"/>
        <w:numPr>
          <w:ilvl w:val="0"/>
          <w:numId w:val="40"/>
        </w:numPr>
        <w:autoSpaceDN w:val="0"/>
        <w:spacing w:after="0" w:line="240" w:lineRule="auto"/>
        <w:ind w:right="282"/>
        <w:jc w:val="both"/>
        <w:rPr>
          <w:rFonts w:ascii="Calibri" w:hAnsi="Calibri" w:cs="Calibri"/>
        </w:rPr>
      </w:pPr>
      <w:r>
        <w:rPr>
          <w:rFonts w:ascii="Calibri" w:hAnsi="Calibri" w:cs="Calibri"/>
        </w:rPr>
        <w:t>D’inscrire</w:t>
      </w:r>
      <w:r w:rsidRPr="00192EE7">
        <w:rPr>
          <w:rFonts w:ascii="Calibri" w:hAnsi="Calibri" w:cs="Calibri"/>
          <w:b/>
        </w:rPr>
        <w:t xml:space="preserve"> </w:t>
      </w:r>
      <w:r w:rsidRPr="00192EE7">
        <w:rPr>
          <w:rFonts w:ascii="Calibri" w:hAnsi="Calibri" w:cs="Calibri"/>
        </w:rPr>
        <w:t xml:space="preserve">au budget 2018 la prise en charge d’une cotisation à hauteur de 0.50 € par habitant du territoire de la commune, soit </w:t>
      </w:r>
      <w:r w:rsidRPr="002E767D">
        <w:rPr>
          <w:rFonts w:ascii="Calibri" w:hAnsi="Calibri" w:cs="Calibri"/>
        </w:rPr>
        <w:t>1192 euros</w:t>
      </w:r>
      <w:r w:rsidRPr="00192EE7">
        <w:rPr>
          <w:rFonts w:ascii="Calibri" w:hAnsi="Calibri" w:cs="Calibri"/>
        </w:rPr>
        <w:t>.</w:t>
      </w:r>
    </w:p>
    <w:p w:rsidR="00C61F21" w:rsidRPr="00192EE7" w:rsidRDefault="00C61F21" w:rsidP="00C61F21">
      <w:pPr>
        <w:pStyle w:val="Paragraphedeliste"/>
        <w:numPr>
          <w:ilvl w:val="0"/>
          <w:numId w:val="40"/>
        </w:numPr>
        <w:autoSpaceDN w:val="0"/>
        <w:spacing w:after="0" w:line="240" w:lineRule="auto"/>
        <w:ind w:right="282"/>
        <w:jc w:val="both"/>
        <w:rPr>
          <w:rFonts w:ascii="Calibri" w:hAnsi="Calibri" w:cs="Calibri"/>
        </w:rPr>
      </w:pPr>
      <w:r>
        <w:rPr>
          <w:rFonts w:ascii="Calibri" w:hAnsi="Calibri" w:cs="Calibri"/>
        </w:rPr>
        <w:t>D’autoriser monsieur</w:t>
      </w:r>
      <w:r w:rsidRPr="00192EE7">
        <w:rPr>
          <w:rFonts w:ascii="Calibri" w:hAnsi="Calibri" w:cs="Calibri"/>
          <w:b/>
        </w:rPr>
        <w:t xml:space="preserve"> </w:t>
      </w:r>
      <w:r w:rsidRPr="00192EE7">
        <w:rPr>
          <w:rFonts w:ascii="Calibri" w:hAnsi="Calibri" w:cs="Calibri"/>
        </w:rPr>
        <w:t>le maire à effectuer toute démarche et à signer tout document pour la bonne exécution de la présente délibération.</w:t>
      </w:r>
    </w:p>
    <w:p w:rsidR="00C61F21" w:rsidRPr="00192EE7" w:rsidRDefault="00C61F21" w:rsidP="00C61F21">
      <w:pPr>
        <w:autoSpaceDN w:val="0"/>
        <w:ind w:right="-142"/>
        <w:jc w:val="both"/>
        <w:rPr>
          <w:rFonts w:ascii="Calibri" w:hAnsi="Calibri" w:cs="Calibri"/>
          <w:highlight w:val="yellow"/>
        </w:rPr>
      </w:pPr>
    </w:p>
    <w:p w:rsidR="00C61F21" w:rsidRPr="00192EE7" w:rsidRDefault="00C61F21" w:rsidP="00C61F21">
      <w:pPr>
        <w:rPr>
          <w:rFonts w:ascii="Calibri" w:hAnsi="Calibri" w:cs="Calibri"/>
        </w:rPr>
      </w:pPr>
      <w:r>
        <w:rPr>
          <w:rFonts w:ascii="Calibri" w:hAnsi="Calibri" w:cs="Calibri"/>
        </w:rPr>
        <w:t>Le Conseil Municipal, après délibération à l’unanimité, décide :</w:t>
      </w:r>
    </w:p>
    <w:p w:rsidR="00C61F21" w:rsidRPr="00192EE7" w:rsidRDefault="00C61F21" w:rsidP="00C61F21">
      <w:pPr>
        <w:pStyle w:val="Paragraphedeliste"/>
        <w:numPr>
          <w:ilvl w:val="0"/>
          <w:numId w:val="40"/>
        </w:numPr>
        <w:autoSpaceDN w:val="0"/>
        <w:spacing w:after="0" w:line="240" w:lineRule="auto"/>
        <w:ind w:right="-142"/>
        <w:jc w:val="both"/>
        <w:rPr>
          <w:rFonts w:ascii="Calibri" w:hAnsi="Calibri" w:cs="Calibri"/>
        </w:rPr>
      </w:pPr>
      <w:r>
        <w:rPr>
          <w:rFonts w:ascii="Calibri" w:hAnsi="Calibri" w:cs="Calibri"/>
        </w:rPr>
        <w:t>D’adhérer</w:t>
      </w:r>
      <w:r w:rsidRPr="00192EE7">
        <w:rPr>
          <w:rFonts w:ascii="Calibri" w:hAnsi="Calibri" w:cs="Calibri"/>
        </w:rPr>
        <w:t xml:space="preserve"> à</w:t>
      </w:r>
      <w:r w:rsidRPr="00192EE7">
        <w:rPr>
          <w:rFonts w:ascii="Calibri" w:hAnsi="Calibri" w:cs="Calibri"/>
          <w:b/>
        </w:rPr>
        <w:t xml:space="preserve"> </w:t>
      </w:r>
      <w:r w:rsidRPr="00192EE7">
        <w:rPr>
          <w:rFonts w:ascii="Calibri" w:hAnsi="Calibri" w:cs="Calibri"/>
        </w:rPr>
        <w:t xml:space="preserve">l’association pour la création du Parc Naturel Régional Comminges </w:t>
      </w:r>
      <w:proofErr w:type="spellStart"/>
      <w:r w:rsidRPr="00192EE7">
        <w:rPr>
          <w:rFonts w:ascii="Calibri" w:hAnsi="Calibri" w:cs="Calibri"/>
        </w:rPr>
        <w:t>Barousse</w:t>
      </w:r>
      <w:proofErr w:type="spellEnd"/>
      <w:r w:rsidRPr="00192EE7">
        <w:rPr>
          <w:rFonts w:ascii="Calibri" w:hAnsi="Calibri" w:cs="Calibri"/>
        </w:rPr>
        <w:t xml:space="preserve"> Pyrénées</w:t>
      </w:r>
      <w:r>
        <w:rPr>
          <w:rFonts w:ascii="Calibri" w:hAnsi="Calibri" w:cs="Calibri"/>
        </w:rPr>
        <w:t>.</w:t>
      </w:r>
    </w:p>
    <w:p w:rsidR="00C61F21" w:rsidRPr="00192EE7" w:rsidRDefault="00C61F21" w:rsidP="00C61F21">
      <w:pPr>
        <w:pStyle w:val="Paragraphedeliste"/>
        <w:numPr>
          <w:ilvl w:val="0"/>
          <w:numId w:val="40"/>
        </w:numPr>
        <w:autoSpaceDN w:val="0"/>
        <w:spacing w:after="0" w:line="240" w:lineRule="auto"/>
        <w:ind w:right="282"/>
        <w:jc w:val="both"/>
        <w:rPr>
          <w:rFonts w:ascii="Calibri" w:hAnsi="Calibri" w:cs="Calibri"/>
        </w:rPr>
      </w:pPr>
      <w:r>
        <w:rPr>
          <w:rFonts w:ascii="Calibri" w:hAnsi="Calibri" w:cs="Calibri"/>
        </w:rPr>
        <w:t>D’inscrire</w:t>
      </w:r>
      <w:r w:rsidRPr="00192EE7">
        <w:rPr>
          <w:rFonts w:ascii="Calibri" w:hAnsi="Calibri" w:cs="Calibri"/>
          <w:b/>
        </w:rPr>
        <w:t xml:space="preserve"> </w:t>
      </w:r>
      <w:r w:rsidRPr="00192EE7">
        <w:rPr>
          <w:rFonts w:ascii="Calibri" w:hAnsi="Calibri" w:cs="Calibri"/>
        </w:rPr>
        <w:t xml:space="preserve">au budget 2018 la prise en charge d’une cotisation à hauteur de 0.50 € par habitant du territoire de la commune, soit </w:t>
      </w:r>
      <w:r w:rsidRPr="002E767D">
        <w:rPr>
          <w:rFonts w:ascii="Calibri" w:hAnsi="Calibri" w:cs="Calibri"/>
        </w:rPr>
        <w:t>1192 euros</w:t>
      </w:r>
      <w:r w:rsidRPr="00192EE7">
        <w:rPr>
          <w:rFonts w:ascii="Calibri" w:hAnsi="Calibri" w:cs="Calibri"/>
        </w:rPr>
        <w:t>.</w:t>
      </w:r>
    </w:p>
    <w:p w:rsidR="00C61F21" w:rsidRPr="00192EE7" w:rsidRDefault="00C61F21" w:rsidP="00C61F21">
      <w:pPr>
        <w:pStyle w:val="Paragraphedeliste"/>
        <w:numPr>
          <w:ilvl w:val="0"/>
          <w:numId w:val="40"/>
        </w:numPr>
        <w:autoSpaceDN w:val="0"/>
        <w:spacing w:after="0" w:line="240" w:lineRule="auto"/>
        <w:ind w:right="282"/>
        <w:jc w:val="both"/>
        <w:rPr>
          <w:rFonts w:ascii="Calibri" w:hAnsi="Calibri" w:cs="Calibri"/>
        </w:rPr>
      </w:pPr>
      <w:r>
        <w:rPr>
          <w:rFonts w:ascii="Calibri" w:hAnsi="Calibri" w:cs="Calibri"/>
        </w:rPr>
        <w:t>D’autoriser monsieur</w:t>
      </w:r>
      <w:r w:rsidRPr="00192EE7">
        <w:rPr>
          <w:rFonts w:ascii="Calibri" w:hAnsi="Calibri" w:cs="Calibri"/>
          <w:b/>
        </w:rPr>
        <w:t xml:space="preserve"> </w:t>
      </w:r>
      <w:r w:rsidRPr="00192EE7">
        <w:rPr>
          <w:rFonts w:ascii="Calibri" w:hAnsi="Calibri" w:cs="Calibri"/>
        </w:rPr>
        <w:t>le maire à effectuer toute démarche et à signer tout document pour la bonne exécution de la présente délibération.</w:t>
      </w:r>
    </w:p>
    <w:p w:rsidR="00C61F21" w:rsidRDefault="00AD7E3D" w:rsidP="00AD7E3D">
      <w:pPr>
        <w:tabs>
          <w:tab w:val="left" w:pos="1276"/>
        </w:tabs>
        <w:spacing w:line="256" w:lineRule="auto"/>
        <w:ind w:right="-567"/>
        <w:jc w:val="right"/>
        <w:rPr>
          <w:rFonts w:ascii="Calibri" w:eastAsia="Calibri" w:hAnsi="Calibri" w:cs="Times New Roman"/>
          <w:b/>
          <w:u w:val="single"/>
        </w:rPr>
      </w:pPr>
      <w:r>
        <w:rPr>
          <w:rFonts w:ascii="Calibri" w:eastAsia="Calibri" w:hAnsi="Calibri" w:cs="Times New Roman"/>
          <w:b/>
          <w:u w:val="single"/>
        </w:rPr>
        <w:t>Fin de séance : 22h10</w:t>
      </w:r>
    </w:p>
    <w:p w:rsidR="005E64A7" w:rsidRPr="005E64A7" w:rsidRDefault="00F660D2" w:rsidP="005E64A7">
      <w:pPr>
        <w:spacing w:line="256" w:lineRule="auto"/>
        <w:ind w:left="567" w:right="-567"/>
        <w:jc w:val="center"/>
        <w:rPr>
          <w:rFonts w:ascii="Calibri" w:eastAsia="Calibri" w:hAnsi="Calibri" w:cs="Times New Roman"/>
          <w:b/>
          <w:u w:val="single"/>
        </w:rPr>
      </w:pPr>
      <w:r>
        <w:rPr>
          <w:rFonts w:ascii="Calibri" w:eastAsia="Calibri" w:hAnsi="Calibri" w:cs="Times New Roman"/>
          <w:b/>
          <w:u w:val="single"/>
        </w:rPr>
        <w:lastRenderedPageBreak/>
        <w:t>COMPTE-RENDU</w:t>
      </w:r>
      <w:r w:rsidR="005E64A7" w:rsidRPr="005E64A7">
        <w:rPr>
          <w:rFonts w:ascii="Calibri" w:eastAsia="Calibri" w:hAnsi="Calibri" w:cs="Times New Roman"/>
          <w:b/>
          <w:u w:val="single"/>
        </w:rPr>
        <w:t xml:space="preserve"> DU CONSEIL D’EXPLOITATION DE LA REGIE DES THERMES DE LUCHON</w:t>
      </w:r>
    </w:p>
    <w:p w:rsidR="005E64A7" w:rsidRPr="005E64A7" w:rsidRDefault="005E64A7" w:rsidP="005E64A7">
      <w:pPr>
        <w:spacing w:line="256" w:lineRule="auto"/>
        <w:ind w:left="567" w:right="-567"/>
        <w:jc w:val="center"/>
        <w:rPr>
          <w:rFonts w:ascii="Calibri" w:eastAsia="Calibri" w:hAnsi="Calibri" w:cs="Times New Roman"/>
          <w:b/>
          <w:u w:val="single"/>
        </w:rPr>
      </w:pPr>
      <w:r w:rsidRPr="005E64A7">
        <w:rPr>
          <w:rFonts w:ascii="Calibri" w:eastAsia="Calibri" w:hAnsi="Calibri" w:cs="Times New Roman"/>
          <w:b/>
          <w:u w:val="single"/>
        </w:rPr>
        <w:t xml:space="preserve">SEANCE DU </w:t>
      </w:r>
      <w:r w:rsidR="00AD7E3D">
        <w:rPr>
          <w:rFonts w:ascii="Calibri" w:eastAsia="Calibri" w:hAnsi="Calibri" w:cs="Times New Roman"/>
          <w:b/>
          <w:u w:val="single"/>
        </w:rPr>
        <w:t>29</w:t>
      </w:r>
      <w:r w:rsidRPr="005E64A7">
        <w:rPr>
          <w:rFonts w:ascii="Calibri" w:eastAsia="Calibri" w:hAnsi="Calibri" w:cs="Times New Roman"/>
          <w:b/>
          <w:u w:val="single"/>
        </w:rPr>
        <w:t xml:space="preserve"> JUIN 2018</w:t>
      </w:r>
    </w:p>
    <w:p w:rsidR="005E64A7" w:rsidRPr="005E64A7" w:rsidRDefault="005E64A7" w:rsidP="005E64A7">
      <w:pPr>
        <w:spacing w:line="256" w:lineRule="auto"/>
        <w:ind w:left="567" w:right="-567"/>
        <w:jc w:val="right"/>
        <w:rPr>
          <w:rFonts w:ascii="Calibri" w:eastAsia="Calibri" w:hAnsi="Calibri" w:cs="Times New Roman"/>
        </w:rPr>
      </w:pPr>
      <w:r w:rsidRPr="005E64A7">
        <w:rPr>
          <w:rFonts w:ascii="Calibri" w:eastAsia="Calibri" w:hAnsi="Calibri" w:cs="Times New Roman"/>
          <w:b/>
          <w:u w:val="single"/>
        </w:rPr>
        <w:t xml:space="preserve">Affiché le : </w:t>
      </w:r>
      <w:r w:rsidR="00AD7E3D">
        <w:rPr>
          <w:rFonts w:ascii="Calibri" w:eastAsia="Calibri" w:hAnsi="Calibri" w:cs="Times New Roman"/>
          <w:b/>
          <w:u w:val="single"/>
        </w:rPr>
        <w:t>06</w:t>
      </w:r>
      <w:r w:rsidRPr="005E64A7">
        <w:rPr>
          <w:rFonts w:ascii="Calibri" w:eastAsia="Calibri" w:hAnsi="Calibri" w:cs="Times New Roman"/>
          <w:b/>
          <w:u w:val="single"/>
        </w:rPr>
        <w:t xml:space="preserve"> </w:t>
      </w:r>
      <w:r w:rsidR="00AD7E3D">
        <w:rPr>
          <w:rFonts w:ascii="Calibri" w:eastAsia="Calibri" w:hAnsi="Calibri" w:cs="Times New Roman"/>
          <w:b/>
          <w:u w:val="single"/>
        </w:rPr>
        <w:t>JUILLET</w:t>
      </w:r>
      <w:r w:rsidRPr="005E64A7">
        <w:rPr>
          <w:rFonts w:ascii="Calibri" w:eastAsia="Calibri" w:hAnsi="Calibri" w:cs="Times New Roman"/>
          <w:b/>
          <w:u w:val="single"/>
        </w:rPr>
        <w:t xml:space="preserve"> 2018</w:t>
      </w:r>
      <w:r w:rsidRPr="005E64A7">
        <w:rPr>
          <w:rFonts w:ascii="Calibri" w:eastAsia="Calibri" w:hAnsi="Calibri" w:cs="Times New Roman"/>
        </w:rPr>
        <w:t>.</w:t>
      </w:r>
    </w:p>
    <w:p w:rsidR="00A146BA" w:rsidRPr="00A146BA" w:rsidRDefault="00A146BA" w:rsidP="00A146BA">
      <w:pPr>
        <w:tabs>
          <w:tab w:val="left" w:pos="1200"/>
          <w:tab w:val="left" w:pos="5640"/>
          <w:tab w:val="left" w:pos="8222"/>
        </w:tabs>
        <w:spacing w:after="0" w:line="240" w:lineRule="auto"/>
        <w:ind w:right="-567"/>
        <w:jc w:val="both"/>
        <w:rPr>
          <w:rFonts w:ascii="Calibri" w:eastAsia="Calibri" w:hAnsi="Calibri" w:cs="Times New Roman"/>
        </w:rPr>
      </w:pPr>
      <w:r w:rsidRPr="00A146BA">
        <w:rPr>
          <w:rFonts w:ascii="Calibri" w:eastAsia="Calibri" w:hAnsi="Calibri" w:cs="Times New Roman"/>
        </w:rPr>
        <w:t>L’an deux mille dix-huit, le vingt-neuf juin, à vingt-deux heures et dix minutes, le Conseil d’Exploitation des Thermes de Luchon s’est réuni, sous la Présidence de monsieur Louis FERRE, Maire, Président en session ordinaire dans la salle des délibérations, à l’Hôtel de Ville, sur la convocation qui lui a été adressée par monsieur le Maire, Président le vingt-cinq juin deux mille dix-huit conformément aux articles L.2121-10 et L.2121-11 du Code Général des Collectivités Territoriales</w:t>
      </w:r>
      <w:r w:rsidRPr="00A146BA">
        <w:rPr>
          <w:rFonts w:ascii="Calibri" w:eastAsia="Calibri" w:hAnsi="Calibri" w:cs="Times New Roman"/>
          <w:b/>
          <w:bCs/>
          <w:u w:val="single"/>
        </w:rPr>
        <w:t xml:space="preserve"> Etaient présents</w:t>
      </w:r>
      <w:r w:rsidRPr="00A146BA">
        <w:rPr>
          <w:rFonts w:ascii="Calibri" w:eastAsia="Calibri" w:hAnsi="Calibri" w:cs="Times New Roman"/>
          <w:u w:val="single"/>
        </w:rPr>
        <w:t> </w:t>
      </w:r>
      <w:r w:rsidRPr="00A146BA">
        <w:rPr>
          <w:rFonts w:ascii="Calibri" w:eastAsia="Calibri" w:hAnsi="Calibri" w:cs="Times New Roman"/>
        </w:rPr>
        <w:t xml:space="preserve">: M. le Maire, Mme Hélène ESCAZAUX, M. Claude LUPIAC, Mme Michèle CAU, </w:t>
      </w:r>
    </w:p>
    <w:p w:rsidR="00A146BA" w:rsidRPr="00A146BA" w:rsidRDefault="00A146BA" w:rsidP="00A146BA">
      <w:pPr>
        <w:tabs>
          <w:tab w:val="left" w:pos="1200"/>
          <w:tab w:val="left" w:pos="5640"/>
          <w:tab w:val="left" w:pos="8222"/>
        </w:tabs>
        <w:spacing w:after="0" w:line="240" w:lineRule="auto"/>
        <w:ind w:right="-567"/>
        <w:jc w:val="both"/>
        <w:rPr>
          <w:rFonts w:ascii="Calibri" w:eastAsia="Calibri" w:hAnsi="Calibri" w:cs="Times New Roman"/>
        </w:rPr>
      </w:pPr>
      <w:r w:rsidRPr="00A146BA">
        <w:rPr>
          <w:rFonts w:ascii="Calibri" w:eastAsia="Calibri" w:hAnsi="Calibri" w:cs="Times New Roman"/>
        </w:rPr>
        <w:t>M. Yves LAVAL, M. Jean-Louis REDONNET, M. Gilbert PORTES, Adjoints au Maire.</w:t>
      </w:r>
    </w:p>
    <w:p w:rsidR="00A146BA" w:rsidRPr="00A146BA" w:rsidRDefault="00A146BA" w:rsidP="00A146BA">
      <w:pPr>
        <w:tabs>
          <w:tab w:val="left" w:pos="1200"/>
          <w:tab w:val="left" w:pos="5640"/>
          <w:tab w:val="left" w:pos="8222"/>
        </w:tabs>
        <w:spacing w:after="0" w:line="240" w:lineRule="auto"/>
        <w:ind w:right="-567"/>
        <w:jc w:val="both"/>
        <w:rPr>
          <w:rFonts w:ascii="Calibri" w:eastAsia="Calibri" w:hAnsi="Calibri" w:cs="Times New Roman"/>
          <w:bCs/>
        </w:rPr>
      </w:pPr>
      <w:r w:rsidRPr="00A146BA">
        <w:rPr>
          <w:rFonts w:ascii="Calibri" w:eastAsia="Calibri" w:hAnsi="Calibri" w:cs="Times New Roman"/>
          <w:bCs/>
        </w:rPr>
        <w:t xml:space="preserve">M. John PALACIN, Mme Brigitte LAPEBIE, M. Mickaël JONES, </w:t>
      </w:r>
      <w:r w:rsidRPr="00A146BA">
        <w:rPr>
          <w:rFonts w:ascii="Calibri" w:eastAsia="Calibri" w:hAnsi="Calibri" w:cs="Times New Roman"/>
        </w:rPr>
        <w:t xml:space="preserve">M. Eric FARRUS, </w:t>
      </w:r>
      <w:r w:rsidRPr="00A146BA">
        <w:rPr>
          <w:rFonts w:ascii="Calibri" w:eastAsia="Calibri" w:hAnsi="Calibri" w:cs="Times New Roman"/>
          <w:bCs/>
        </w:rPr>
        <w:t xml:space="preserve">Melle Audrey AZAM, </w:t>
      </w:r>
    </w:p>
    <w:p w:rsidR="00A146BA" w:rsidRPr="00A146BA" w:rsidRDefault="00A146BA" w:rsidP="00A146BA">
      <w:pPr>
        <w:tabs>
          <w:tab w:val="left" w:pos="1200"/>
          <w:tab w:val="left" w:pos="5640"/>
          <w:tab w:val="left" w:pos="8222"/>
        </w:tabs>
        <w:spacing w:after="0" w:line="240" w:lineRule="auto"/>
        <w:ind w:right="-567"/>
        <w:jc w:val="both"/>
        <w:rPr>
          <w:rFonts w:ascii="Calibri" w:eastAsia="Calibri" w:hAnsi="Calibri" w:cs="Times New Roman"/>
          <w:bCs/>
        </w:rPr>
      </w:pPr>
      <w:r w:rsidRPr="00A146BA">
        <w:rPr>
          <w:rFonts w:ascii="Calibri" w:eastAsia="Calibri" w:hAnsi="Calibri" w:cs="Times New Roman"/>
          <w:bCs/>
        </w:rPr>
        <w:t xml:space="preserve">M. Joseph SAINT-MARTIN, Mme Sylvie BEDECARRATS, Mme Mauricette MARKIDES, M. Alain LEFAUQUEUR, M. Jean-Paul LADRIX, M. Guy CATTAI, </w:t>
      </w:r>
      <w:r w:rsidRPr="00A146BA">
        <w:rPr>
          <w:rFonts w:ascii="Calibri" w:eastAsia="Calibri" w:hAnsi="Calibri" w:cs="Times New Roman"/>
        </w:rPr>
        <w:t xml:space="preserve">Melle Pauline SARRATO, </w:t>
      </w:r>
      <w:r w:rsidRPr="00A146BA">
        <w:rPr>
          <w:rFonts w:ascii="Calibri" w:eastAsia="Calibri" w:hAnsi="Calibri" w:cs="Times New Roman"/>
          <w:bCs/>
        </w:rPr>
        <w:t>Mme Nathalie SANCHEZ, Conseillers Municipaux.</w:t>
      </w:r>
    </w:p>
    <w:p w:rsidR="00A146BA" w:rsidRPr="00A146BA" w:rsidRDefault="00A146BA" w:rsidP="00A146BA">
      <w:pPr>
        <w:tabs>
          <w:tab w:val="left" w:pos="8222"/>
        </w:tabs>
        <w:spacing w:after="0" w:line="240" w:lineRule="auto"/>
        <w:ind w:right="-567"/>
        <w:jc w:val="both"/>
        <w:rPr>
          <w:rFonts w:ascii="Calibri" w:eastAsia="Calibri" w:hAnsi="Calibri" w:cs="Times New Roman"/>
        </w:rPr>
      </w:pPr>
      <w:r w:rsidRPr="00A146BA">
        <w:rPr>
          <w:rFonts w:ascii="Calibri" w:eastAsia="Calibri" w:hAnsi="Calibri" w:cs="Times New Roman"/>
          <w:b/>
          <w:u w:val="single"/>
        </w:rPr>
        <w:t>Excusés</w:t>
      </w:r>
      <w:r w:rsidRPr="00A146BA">
        <w:rPr>
          <w:rFonts w:ascii="Calibri" w:eastAsia="Calibri" w:hAnsi="Calibri" w:cs="Times New Roman"/>
        </w:rPr>
        <w:t xml:space="preserve"> : </w:t>
      </w:r>
    </w:p>
    <w:p w:rsidR="00A146BA" w:rsidRPr="00A146BA" w:rsidRDefault="00A146BA" w:rsidP="00A146BA">
      <w:pPr>
        <w:tabs>
          <w:tab w:val="left" w:pos="8222"/>
        </w:tabs>
        <w:spacing w:after="0" w:line="240" w:lineRule="auto"/>
        <w:ind w:right="-567"/>
        <w:jc w:val="both"/>
        <w:rPr>
          <w:rFonts w:ascii="Calibri" w:eastAsia="Calibri" w:hAnsi="Calibri" w:cs="Times New Roman"/>
        </w:rPr>
      </w:pPr>
      <w:r w:rsidRPr="00A146BA">
        <w:rPr>
          <w:rFonts w:ascii="Calibri" w:eastAsia="Calibri" w:hAnsi="Calibri" w:cs="Times New Roman"/>
        </w:rPr>
        <w:t>M. Rémi CASTILLON ayant donné procuration à M. J. Louis REDONNET.</w:t>
      </w:r>
    </w:p>
    <w:p w:rsidR="00A146BA" w:rsidRPr="00A146BA" w:rsidRDefault="00A146BA" w:rsidP="00A146BA">
      <w:pPr>
        <w:tabs>
          <w:tab w:val="left" w:pos="8222"/>
        </w:tabs>
        <w:spacing w:after="0" w:line="240" w:lineRule="auto"/>
        <w:ind w:right="-567"/>
        <w:jc w:val="both"/>
        <w:rPr>
          <w:rFonts w:ascii="Calibri" w:eastAsia="Calibri" w:hAnsi="Calibri" w:cs="Times New Roman"/>
        </w:rPr>
      </w:pPr>
      <w:r w:rsidRPr="00A146BA">
        <w:rPr>
          <w:rFonts w:ascii="Calibri" w:eastAsia="Calibri" w:hAnsi="Calibri" w:cs="Times New Roman"/>
          <w:b/>
          <w:u w:val="single"/>
        </w:rPr>
        <w:t>Absente :</w:t>
      </w:r>
      <w:r w:rsidRPr="00A146BA">
        <w:rPr>
          <w:rFonts w:ascii="Calibri" w:eastAsia="Calibri" w:hAnsi="Calibri" w:cs="Times New Roman"/>
        </w:rPr>
        <w:t xml:space="preserve"> Mme Gémita AZUM.</w:t>
      </w:r>
    </w:p>
    <w:p w:rsidR="00A146BA" w:rsidRPr="00A146BA" w:rsidRDefault="00A146BA" w:rsidP="00A146BA">
      <w:pPr>
        <w:tabs>
          <w:tab w:val="left" w:pos="8222"/>
        </w:tabs>
        <w:spacing w:after="0" w:line="240" w:lineRule="auto"/>
        <w:ind w:right="-567"/>
        <w:jc w:val="both"/>
        <w:rPr>
          <w:rFonts w:ascii="Calibri" w:eastAsia="Calibri" w:hAnsi="Calibri" w:cs="Times New Roman"/>
        </w:rPr>
      </w:pPr>
      <w:r w:rsidRPr="00A146BA">
        <w:rPr>
          <w:rFonts w:ascii="Calibri" w:eastAsia="Calibri" w:hAnsi="Calibri" w:cs="Times New Roman"/>
        </w:rPr>
        <w:t xml:space="preserve">Les conseillers présents forment la majorité des membres en exercice conformément à l’article L.2121-17 du CGCT. Conformément aux dispositions de l’article L.2121-15 du CGCT, un secrétaire a été désignée, </w:t>
      </w:r>
      <w:r w:rsidRPr="00A146BA">
        <w:rPr>
          <w:rFonts w:ascii="Calibri" w:eastAsia="Calibri" w:hAnsi="Calibri" w:cs="Times New Roman"/>
          <w:bCs/>
        </w:rPr>
        <w:t>Melle Audrey AZAM</w:t>
      </w:r>
      <w:r w:rsidRPr="00A146BA">
        <w:rPr>
          <w:rFonts w:ascii="Calibri" w:eastAsia="Calibri" w:hAnsi="Calibri" w:cs="Times New Roman"/>
        </w:rPr>
        <w:t>, ayant obtenu la majorité des suffrages a été désignée pour remplir ces fonctions qu’elle accepte.</w:t>
      </w:r>
    </w:p>
    <w:p w:rsidR="00A146BA" w:rsidRPr="00A146BA" w:rsidRDefault="00A146BA" w:rsidP="00A146BA">
      <w:pPr>
        <w:ind w:right="-567"/>
        <w:jc w:val="both"/>
        <w:rPr>
          <w:b/>
          <w:u w:val="single"/>
        </w:rPr>
      </w:pPr>
    </w:p>
    <w:p w:rsidR="00A146BA" w:rsidRPr="00A146BA" w:rsidRDefault="00A146BA" w:rsidP="00A146BA">
      <w:pPr>
        <w:ind w:right="-567"/>
        <w:jc w:val="both"/>
        <w:rPr>
          <w:b/>
          <w:u w:val="single"/>
        </w:rPr>
      </w:pPr>
      <w:r w:rsidRPr="00A146BA">
        <w:rPr>
          <w:b/>
          <w:u w:val="single"/>
        </w:rPr>
        <w:t>MODIFICATION DE LA PARTICIPATION 2018 DU BUDGET DE LA REGIE DES THERMES AU BUDGET PRINCIPAL</w:t>
      </w:r>
    </w:p>
    <w:p w:rsidR="00A146BA" w:rsidRPr="00A146BA" w:rsidRDefault="00A146BA" w:rsidP="00A146BA">
      <w:pPr>
        <w:ind w:right="-567"/>
        <w:jc w:val="both"/>
      </w:pPr>
      <w:r w:rsidRPr="00A146BA">
        <w:t xml:space="preserve">Madame CAU informe que </w:t>
      </w:r>
      <w:proofErr w:type="gramStart"/>
      <w:r w:rsidRPr="00A146BA">
        <w:t>suite à</w:t>
      </w:r>
      <w:proofErr w:type="gramEnd"/>
      <w:r w:rsidRPr="00A146BA">
        <w:t xml:space="preserve"> la délibération du 23 mars 2018 fixant la participation annuelle de la Régie des Thermes au budget principal de la Ville, il convient de majorer cette dernière.</w:t>
      </w:r>
    </w:p>
    <w:p w:rsidR="00A146BA" w:rsidRPr="00A146BA" w:rsidRDefault="00A146BA" w:rsidP="00A146BA">
      <w:pPr>
        <w:ind w:right="-567"/>
        <w:jc w:val="both"/>
      </w:pPr>
      <w:r w:rsidRPr="00A146BA">
        <w:t>En effet, l’étude destination Luchon qui s’inscrit dans le projet de rénovation/extension/exploitation des thermes, figure au budget de la Régie des Thermes pour l’exercice 2018. Elle doit désormais être inscrite sur le budget de la Ville compte tenu de l’accord de cofinancement conclu avec la Caisse des Dépôts et Consignations. Pour rappel, la Caisse des Dépôt et Consignations s’est engagée à subventionner cette étude à hauteur de 50%.</w:t>
      </w:r>
    </w:p>
    <w:p w:rsidR="00A146BA" w:rsidRPr="00A146BA" w:rsidRDefault="00A146BA" w:rsidP="00A146BA">
      <w:pPr>
        <w:ind w:right="-567"/>
        <w:jc w:val="both"/>
      </w:pPr>
      <w:r w:rsidRPr="00A146BA">
        <w:t>Madame CAU précise que ce transfert est neutre financièrement pour le budget de la régie des thermes.</w:t>
      </w:r>
    </w:p>
    <w:p w:rsidR="00A146BA" w:rsidRPr="00A146BA" w:rsidRDefault="00A146BA" w:rsidP="00A146BA">
      <w:pPr>
        <w:ind w:right="-567"/>
        <w:jc w:val="both"/>
      </w:pPr>
      <w:r w:rsidRPr="00A146BA">
        <w:t>Ainsi, Madame CAU propose donc de majorer la participation annuelle de la Régie des Thermes de 26.304 euros, soit une participation annuelle de 526.304 euros en 2018.</w:t>
      </w:r>
    </w:p>
    <w:p w:rsidR="00A146BA" w:rsidRPr="00A146BA" w:rsidRDefault="00A146BA" w:rsidP="00A146BA">
      <w:r w:rsidRPr="00A146BA">
        <w:t>Le Conseil d’Exploitation, après délibération à l’unanimité, approuve cette majoration.</w:t>
      </w:r>
    </w:p>
    <w:p w:rsidR="00976982" w:rsidRPr="005E64A7" w:rsidRDefault="00976982" w:rsidP="00976982">
      <w:pPr>
        <w:spacing w:line="256" w:lineRule="auto"/>
        <w:ind w:left="567" w:right="-567"/>
        <w:jc w:val="right"/>
        <w:rPr>
          <w:rFonts w:ascii="Calibri" w:eastAsia="Calibri" w:hAnsi="Calibri" w:cs="Times New Roman"/>
        </w:rPr>
      </w:pPr>
      <w:r w:rsidRPr="005E64A7">
        <w:rPr>
          <w:rFonts w:ascii="Calibri" w:eastAsia="Calibri" w:hAnsi="Calibri" w:cs="Times New Roman"/>
          <w:b/>
          <w:u w:val="single"/>
        </w:rPr>
        <w:t xml:space="preserve">Affiché le : </w:t>
      </w:r>
      <w:r>
        <w:rPr>
          <w:rFonts w:ascii="Calibri" w:eastAsia="Calibri" w:hAnsi="Calibri" w:cs="Times New Roman"/>
          <w:b/>
          <w:u w:val="single"/>
        </w:rPr>
        <w:t>03 JUILLET</w:t>
      </w:r>
      <w:r w:rsidRPr="005E64A7">
        <w:rPr>
          <w:rFonts w:ascii="Calibri" w:eastAsia="Calibri" w:hAnsi="Calibri" w:cs="Times New Roman"/>
          <w:b/>
          <w:u w:val="single"/>
        </w:rPr>
        <w:t xml:space="preserve"> 2018</w:t>
      </w:r>
      <w:r w:rsidRPr="005E64A7">
        <w:rPr>
          <w:rFonts w:ascii="Calibri" w:eastAsia="Calibri" w:hAnsi="Calibri" w:cs="Times New Roman"/>
        </w:rPr>
        <w:t>.</w:t>
      </w:r>
    </w:p>
    <w:p w:rsidR="005E64A7" w:rsidRPr="005E64A7" w:rsidRDefault="005E64A7" w:rsidP="005E64A7">
      <w:pPr>
        <w:tabs>
          <w:tab w:val="left" w:pos="1134"/>
        </w:tabs>
        <w:spacing w:line="256" w:lineRule="auto"/>
        <w:ind w:left="709" w:right="1394" w:hanging="567"/>
        <w:rPr>
          <w:rFonts w:ascii="Calibri" w:eastAsia="Calibri" w:hAnsi="Calibri" w:cs="Calibri"/>
          <w:b/>
          <w:u w:val="single"/>
        </w:rPr>
      </w:pPr>
    </w:p>
    <w:p w:rsidR="00976982" w:rsidRPr="00976982" w:rsidRDefault="00976982" w:rsidP="00976982">
      <w:pPr>
        <w:rPr>
          <w:b/>
          <w:u w:val="single"/>
        </w:rPr>
      </w:pPr>
      <w:r w:rsidRPr="00976982">
        <w:rPr>
          <w:b/>
          <w:u w:val="single"/>
        </w:rPr>
        <w:t>DECISION MODIFICATIVE N° 1 DU BUDGET DE LA REGIE DES THERMES 2018</w:t>
      </w:r>
    </w:p>
    <w:p w:rsidR="00976982" w:rsidRDefault="00976982" w:rsidP="00976982">
      <w:r w:rsidRPr="00976982">
        <w:t>Je vous propose d’apporter les modifications suivantes dans les ouvertures de crédits du budget principal 2018,</w:t>
      </w:r>
    </w:p>
    <w:p w:rsidR="00C72F8B" w:rsidRDefault="00C72F8B" w:rsidP="00976982"/>
    <w:p w:rsidR="00C72F8B" w:rsidRPr="00976982" w:rsidRDefault="00C72F8B" w:rsidP="00976982"/>
    <w:tbl>
      <w:tblPr>
        <w:tblW w:w="7860" w:type="dxa"/>
        <w:tblCellMar>
          <w:left w:w="70" w:type="dxa"/>
          <w:right w:w="70" w:type="dxa"/>
        </w:tblCellMar>
        <w:tblLook w:val="04A0" w:firstRow="1" w:lastRow="0" w:firstColumn="1" w:lastColumn="0" w:noHBand="0" w:noVBand="1"/>
      </w:tblPr>
      <w:tblGrid>
        <w:gridCol w:w="1289"/>
        <w:gridCol w:w="4131"/>
        <w:gridCol w:w="740"/>
        <w:gridCol w:w="1700"/>
      </w:tblGrid>
      <w:tr w:rsidR="00976982" w:rsidRPr="00976982" w:rsidTr="00CF7319">
        <w:trPr>
          <w:trHeight w:val="285"/>
        </w:trPr>
        <w:tc>
          <w:tcPr>
            <w:tcW w:w="5420" w:type="dxa"/>
            <w:gridSpan w:val="2"/>
            <w:tcBorders>
              <w:top w:val="single" w:sz="12" w:space="0" w:color="auto"/>
              <w:left w:val="single" w:sz="12" w:space="0" w:color="auto"/>
              <w:bottom w:val="single" w:sz="12" w:space="0" w:color="auto"/>
              <w:right w:val="single" w:sz="12" w:space="0" w:color="000000"/>
            </w:tcBorders>
            <w:shd w:val="clear" w:color="auto" w:fill="auto"/>
            <w:noWrap/>
            <w:vAlign w:val="bottom"/>
            <w:hideMark/>
          </w:tcPr>
          <w:p w:rsidR="00976982" w:rsidRPr="00976982" w:rsidRDefault="00976982" w:rsidP="00976982">
            <w:pPr>
              <w:spacing w:after="0" w:line="240" w:lineRule="auto"/>
              <w:rPr>
                <w:rFonts w:ascii="Arial" w:eastAsia="Times New Roman" w:hAnsi="Arial" w:cs="Arial"/>
                <w:b/>
                <w:bCs/>
                <w:sz w:val="20"/>
                <w:szCs w:val="20"/>
                <w:lang w:eastAsia="fr-FR"/>
              </w:rPr>
            </w:pPr>
            <w:r w:rsidRPr="00976982">
              <w:rPr>
                <w:rFonts w:ascii="Arial" w:eastAsia="Times New Roman" w:hAnsi="Arial" w:cs="Arial"/>
                <w:b/>
                <w:bCs/>
                <w:sz w:val="20"/>
                <w:szCs w:val="20"/>
                <w:lang w:eastAsia="fr-FR"/>
              </w:rPr>
              <w:lastRenderedPageBreak/>
              <w:t>INVESTISSEMENT</w:t>
            </w:r>
          </w:p>
        </w:tc>
        <w:tc>
          <w:tcPr>
            <w:tcW w:w="740"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rPr>
                <w:rFonts w:ascii="Arial" w:eastAsia="Times New Roman" w:hAnsi="Arial" w:cs="Arial"/>
                <w:b/>
                <w:bCs/>
                <w:sz w:val="20"/>
                <w:szCs w:val="20"/>
                <w:lang w:eastAsia="fr-FR"/>
              </w:rPr>
            </w:pPr>
          </w:p>
        </w:tc>
        <w:tc>
          <w:tcPr>
            <w:tcW w:w="1700"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rPr>
                <w:rFonts w:ascii="Times New Roman" w:eastAsia="Times New Roman" w:hAnsi="Times New Roman" w:cs="Times New Roman"/>
                <w:sz w:val="20"/>
                <w:szCs w:val="20"/>
                <w:lang w:eastAsia="fr-FR"/>
              </w:rPr>
            </w:pPr>
          </w:p>
        </w:tc>
      </w:tr>
      <w:tr w:rsidR="00976982" w:rsidRPr="00976982" w:rsidTr="00CF7319">
        <w:trPr>
          <w:trHeight w:val="270"/>
        </w:trPr>
        <w:tc>
          <w:tcPr>
            <w:tcW w:w="1289"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rPr>
                <w:rFonts w:ascii="Times New Roman" w:eastAsia="Times New Roman" w:hAnsi="Times New Roman" w:cs="Times New Roman"/>
                <w:sz w:val="20"/>
                <w:szCs w:val="20"/>
                <w:lang w:eastAsia="fr-FR"/>
              </w:rPr>
            </w:pPr>
          </w:p>
        </w:tc>
        <w:tc>
          <w:tcPr>
            <w:tcW w:w="4131"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rPr>
                <w:rFonts w:ascii="Times New Roman" w:eastAsia="Times New Roman" w:hAnsi="Times New Roman" w:cs="Times New Roman"/>
                <w:sz w:val="16"/>
                <w:szCs w:val="16"/>
                <w:lang w:eastAsia="fr-FR"/>
              </w:rPr>
            </w:pPr>
          </w:p>
        </w:tc>
        <w:tc>
          <w:tcPr>
            <w:tcW w:w="740"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rPr>
                <w:rFonts w:ascii="Times New Roman" w:eastAsia="Times New Roman" w:hAnsi="Times New Roman" w:cs="Times New Roman"/>
                <w:sz w:val="20"/>
                <w:szCs w:val="20"/>
                <w:lang w:eastAsia="fr-FR"/>
              </w:rPr>
            </w:pPr>
          </w:p>
        </w:tc>
        <w:tc>
          <w:tcPr>
            <w:tcW w:w="1700"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rPr>
                <w:rFonts w:ascii="Times New Roman" w:eastAsia="Times New Roman" w:hAnsi="Times New Roman" w:cs="Times New Roman"/>
                <w:sz w:val="20"/>
                <w:szCs w:val="20"/>
                <w:lang w:eastAsia="fr-FR"/>
              </w:rPr>
            </w:pPr>
          </w:p>
        </w:tc>
      </w:tr>
      <w:tr w:rsidR="00976982" w:rsidRPr="00976982" w:rsidTr="00CF7319">
        <w:trPr>
          <w:trHeight w:val="255"/>
        </w:trPr>
        <w:tc>
          <w:tcPr>
            <w:tcW w:w="1289"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rPr>
                <w:rFonts w:ascii="Times New Roman" w:eastAsia="Times New Roman" w:hAnsi="Times New Roman" w:cs="Times New Roman"/>
                <w:sz w:val="20"/>
                <w:szCs w:val="20"/>
                <w:lang w:eastAsia="fr-FR"/>
              </w:rPr>
            </w:pPr>
          </w:p>
        </w:tc>
        <w:tc>
          <w:tcPr>
            <w:tcW w:w="4131"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jc w:val="center"/>
              <w:rPr>
                <w:rFonts w:ascii="Arial" w:eastAsia="Times New Roman" w:hAnsi="Arial" w:cs="Arial"/>
                <w:sz w:val="20"/>
                <w:szCs w:val="20"/>
                <w:u w:val="single"/>
                <w:lang w:eastAsia="fr-FR"/>
              </w:rPr>
            </w:pPr>
            <w:r w:rsidRPr="00976982">
              <w:rPr>
                <w:rFonts w:ascii="Arial" w:eastAsia="Times New Roman" w:hAnsi="Arial" w:cs="Arial"/>
                <w:sz w:val="20"/>
                <w:szCs w:val="20"/>
                <w:u w:val="single"/>
                <w:lang w:eastAsia="fr-FR"/>
              </w:rPr>
              <w:t>DEPENSES</w:t>
            </w:r>
          </w:p>
        </w:tc>
        <w:tc>
          <w:tcPr>
            <w:tcW w:w="740"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jc w:val="center"/>
              <w:rPr>
                <w:rFonts w:ascii="Arial" w:eastAsia="Times New Roman" w:hAnsi="Arial" w:cs="Arial"/>
                <w:sz w:val="20"/>
                <w:szCs w:val="20"/>
                <w:u w:val="single"/>
                <w:lang w:eastAsia="fr-FR"/>
              </w:rPr>
            </w:pPr>
          </w:p>
        </w:tc>
        <w:tc>
          <w:tcPr>
            <w:tcW w:w="1700"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rPr>
                <w:rFonts w:ascii="Times New Roman" w:eastAsia="Times New Roman" w:hAnsi="Times New Roman" w:cs="Times New Roman"/>
                <w:sz w:val="20"/>
                <w:szCs w:val="20"/>
                <w:lang w:eastAsia="fr-FR"/>
              </w:rPr>
            </w:pPr>
          </w:p>
        </w:tc>
      </w:tr>
      <w:tr w:rsidR="00976982" w:rsidRPr="00976982" w:rsidTr="00CF7319">
        <w:trPr>
          <w:trHeight w:val="255"/>
        </w:trPr>
        <w:tc>
          <w:tcPr>
            <w:tcW w:w="1289"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rPr>
                <w:rFonts w:ascii="Times New Roman" w:eastAsia="Times New Roman" w:hAnsi="Times New Roman" w:cs="Times New Roman"/>
                <w:sz w:val="20"/>
                <w:szCs w:val="20"/>
                <w:lang w:eastAsia="fr-FR"/>
              </w:rPr>
            </w:pPr>
          </w:p>
        </w:tc>
        <w:tc>
          <w:tcPr>
            <w:tcW w:w="4131"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rPr>
                <w:rFonts w:ascii="Times New Roman" w:eastAsia="Times New Roman" w:hAnsi="Times New Roman" w:cs="Times New Roman"/>
                <w:sz w:val="16"/>
                <w:szCs w:val="16"/>
                <w:lang w:eastAsia="fr-FR"/>
              </w:rPr>
            </w:pPr>
          </w:p>
        </w:tc>
        <w:tc>
          <w:tcPr>
            <w:tcW w:w="740"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jc w:val="center"/>
              <w:rPr>
                <w:rFonts w:ascii="Times New Roman" w:eastAsia="Times New Roman" w:hAnsi="Times New Roman" w:cs="Times New Roman"/>
                <w:sz w:val="20"/>
                <w:szCs w:val="20"/>
                <w:lang w:eastAsia="fr-FR"/>
              </w:rPr>
            </w:pPr>
          </w:p>
        </w:tc>
        <w:tc>
          <w:tcPr>
            <w:tcW w:w="1700"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rPr>
                <w:rFonts w:ascii="Times New Roman" w:eastAsia="Times New Roman" w:hAnsi="Times New Roman" w:cs="Times New Roman"/>
                <w:sz w:val="20"/>
                <w:szCs w:val="20"/>
                <w:lang w:eastAsia="fr-FR"/>
              </w:rPr>
            </w:pPr>
          </w:p>
        </w:tc>
      </w:tr>
      <w:tr w:rsidR="00976982" w:rsidRPr="00976982" w:rsidTr="00CF7319">
        <w:trPr>
          <w:trHeight w:val="255"/>
        </w:trPr>
        <w:tc>
          <w:tcPr>
            <w:tcW w:w="1289"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b/>
                <w:bCs/>
                <w:sz w:val="20"/>
                <w:szCs w:val="20"/>
                <w:lang w:eastAsia="fr-FR"/>
              </w:rPr>
            </w:pPr>
            <w:r w:rsidRPr="00976982">
              <w:rPr>
                <w:rFonts w:ascii="Arial" w:eastAsia="Times New Roman" w:hAnsi="Arial" w:cs="Arial"/>
                <w:b/>
                <w:bCs/>
                <w:sz w:val="20"/>
                <w:szCs w:val="20"/>
                <w:lang w:eastAsia="fr-FR"/>
              </w:rPr>
              <w:t>2132-491</w:t>
            </w:r>
          </w:p>
        </w:tc>
        <w:tc>
          <w:tcPr>
            <w:tcW w:w="4131"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sz w:val="20"/>
                <w:szCs w:val="20"/>
                <w:lang w:eastAsia="fr-FR"/>
              </w:rPr>
            </w:pPr>
            <w:r w:rsidRPr="00976982">
              <w:rPr>
                <w:rFonts w:ascii="Arial" w:eastAsia="Times New Roman" w:hAnsi="Arial" w:cs="Arial"/>
                <w:sz w:val="20"/>
                <w:szCs w:val="20"/>
                <w:lang w:eastAsia="fr-FR"/>
              </w:rPr>
              <w:t>Toitures Terrasses</w:t>
            </w:r>
          </w:p>
        </w:tc>
        <w:tc>
          <w:tcPr>
            <w:tcW w:w="740"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sz w:val="20"/>
                <w:szCs w:val="20"/>
                <w:lang w:eastAsia="fr-FR"/>
              </w:rPr>
            </w:pPr>
            <w:r w:rsidRPr="00976982">
              <w:rPr>
                <w:rFonts w:ascii="Arial" w:eastAsia="Times New Roman" w:hAnsi="Arial" w:cs="Arial"/>
                <w:sz w:val="20"/>
                <w:szCs w:val="20"/>
                <w:lang w:eastAsia="fr-FR"/>
              </w:rPr>
              <w:t> </w:t>
            </w:r>
          </w:p>
        </w:tc>
        <w:tc>
          <w:tcPr>
            <w:tcW w:w="1700" w:type="dxa"/>
            <w:tcBorders>
              <w:top w:val="nil"/>
              <w:left w:val="nil"/>
              <w:bottom w:val="nil"/>
              <w:right w:val="nil"/>
            </w:tcBorders>
            <w:shd w:val="clear" w:color="000000" w:fill="D9D9D9"/>
            <w:noWrap/>
            <w:vAlign w:val="bottom"/>
            <w:hideMark/>
          </w:tcPr>
          <w:p w:rsidR="00976982" w:rsidRPr="00976982" w:rsidRDefault="00976982" w:rsidP="00976982">
            <w:pPr>
              <w:spacing w:after="0" w:line="240" w:lineRule="auto"/>
              <w:jc w:val="right"/>
              <w:rPr>
                <w:rFonts w:ascii="Arial" w:eastAsia="Times New Roman" w:hAnsi="Arial" w:cs="Arial"/>
                <w:sz w:val="20"/>
                <w:szCs w:val="20"/>
                <w:lang w:eastAsia="fr-FR"/>
              </w:rPr>
            </w:pPr>
            <w:r w:rsidRPr="00976982">
              <w:rPr>
                <w:rFonts w:ascii="Arial" w:eastAsia="Times New Roman" w:hAnsi="Arial" w:cs="Arial"/>
                <w:sz w:val="20"/>
                <w:szCs w:val="20"/>
                <w:lang w:eastAsia="fr-FR"/>
              </w:rPr>
              <w:t>25 000</w:t>
            </w:r>
          </w:p>
        </w:tc>
      </w:tr>
      <w:tr w:rsidR="00976982" w:rsidRPr="00976982" w:rsidTr="00CF7319">
        <w:trPr>
          <w:trHeight w:val="255"/>
        </w:trPr>
        <w:tc>
          <w:tcPr>
            <w:tcW w:w="1289"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b/>
                <w:bCs/>
                <w:sz w:val="20"/>
                <w:szCs w:val="20"/>
                <w:lang w:eastAsia="fr-FR"/>
              </w:rPr>
            </w:pPr>
            <w:r w:rsidRPr="00976982">
              <w:rPr>
                <w:rFonts w:ascii="Arial" w:eastAsia="Times New Roman" w:hAnsi="Arial" w:cs="Arial"/>
                <w:b/>
                <w:bCs/>
                <w:sz w:val="20"/>
                <w:szCs w:val="20"/>
                <w:lang w:eastAsia="fr-FR"/>
              </w:rPr>
              <w:t>2182-529</w:t>
            </w:r>
          </w:p>
        </w:tc>
        <w:tc>
          <w:tcPr>
            <w:tcW w:w="4131"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sz w:val="20"/>
                <w:szCs w:val="20"/>
                <w:lang w:eastAsia="fr-FR"/>
              </w:rPr>
            </w:pPr>
            <w:r w:rsidRPr="00976982">
              <w:rPr>
                <w:rFonts w:ascii="Arial" w:eastAsia="Times New Roman" w:hAnsi="Arial" w:cs="Arial"/>
                <w:sz w:val="20"/>
                <w:szCs w:val="20"/>
                <w:lang w:eastAsia="fr-FR"/>
              </w:rPr>
              <w:t>Rachat Véhicule DACIA</w:t>
            </w:r>
          </w:p>
        </w:tc>
        <w:tc>
          <w:tcPr>
            <w:tcW w:w="740"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sz w:val="20"/>
                <w:szCs w:val="20"/>
                <w:lang w:eastAsia="fr-FR"/>
              </w:rPr>
            </w:pPr>
            <w:r w:rsidRPr="00976982">
              <w:rPr>
                <w:rFonts w:ascii="Arial" w:eastAsia="Times New Roman" w:hAnsi="Arial" w:cs="Arial"/>
                <w:sz w:val="20"/>
                <w:szCs w:val="20"/>
                <w:lang w:eastAsia="fr-FR"/>
              </w:rPr>
              <w:t> </w:t>
            </w:r>
          </w:p>
        </w:tc>
        <w:tc>
          <w:tcPr>
            <w:tcW w:w="1700" w:type="dxa"/>
            <w:tcBorders>
              <w:top w:val="nil"/>
              <w:left w:val="nil"/>
              <w:bottom w:val="nil"/>
              <w:right w:val="nil"/>
            </w:tcBorders>
            <w:shd w:val="clear" w:color="000000" w:fill="D9D9D9"/>
            <w:noWrap/>
            <w:vAlign w:val="bottom"/>
            <w:hideMark/>
          </w:tcPr>
          <w:p w:rsidR="00976982" w:rsidRPr="00976982" w:rsidRDefault="00976982" w:rsidP="00976982">
            <w:pPr>
              <w:spacing w:after="0" w:line="240" w:lineRule="auto"/>
              <w:jc w:val="right"/>
              <w:rPr>
                <w:rFonts w:ascii="Arial" w:eastAsia="Times New Roman" w:hAnsi="Arial" w:cs="Arial"/>
                <w:sz w:val="20"/>
                <w:szCs w:val="20"/>
                <w:lang w:eastAsia="fr-FR"/>
              </w:rPr>
            </w:pPr>
            <w:r w:rsidRPr="00976982">
              <w:rPr>
                <w:rFonts w:ascii="Arial" w:eastAsia="Times New Roman" w:hAnsi="Arial" w:cs="Arial"/>
                <w:sz w:val="20"/>
                <w:szCs w:val="20"/>
                <w:lang w:eastAsia="fr-FR"/>
              </w:rPr>
              <w:t>1 813</w:t>
            </w:r>
          </w:p>
        </w:tc>
      </w:tr>
      <w:tr w:rsidR="00976982" w:rsidRPr="00976982" w:rsidTr="00CF7319">
        <w:trPr>
          <w:trHeight w:val="255"/>
        </w:trPr>
        <w:tc>
          <w:tcPr>
            <w:tcW w:w="1289"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b/>
                <w:bCs/>
                <w:sz w:val="20"/>
                <w:szCs w:val="20"/>
                <w:lang w:eastAsia="fr-FR"/>
              </w:rPr>
            </w:pPr>
            <w:r w:rsidRPr="00976982">
              <w:rPr>
                <w:rFonts w:ascii="Arial" w:eastAsia="Times New Roman" w:hAnsi="Arial" w:cs="Arial"/>
                <w:b/>
                <w:bCs/>
                <w:sz w:val="20"/>
                <w:szCs w:val="20"/>
                <w:lang w:eastAsia="fr-FR"/>
              </w:rPr>
              <w:t>2183-530</w:t>
            </w:r>
          </w:p>
        </w:tc>
        <w:tc>
          <w:tcPr>
            <w:tcW w:w="4131"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sz w:val="20"/>
                <w:szCs w:val="20"/>
                <w:lang w:eastAsia="fr-FR"/>
              </w:rPr>
            </w:pPr>
            <w:r w:rsidRPr="00976982">
              <w:rPr>
                <w:rFonts w:ascii="Arial" w:eastAsia="Times New Roman" w:hAnsi="Arial" w:cs="Arial"/>
                <w:sz w:val="20"/>
                <w:szCs w:val="20"/>
                <w:lang w:eastAsia="fr-FR"/>
              </w:rPr>
              <w:t>Rachat Matériel informatique</w:t>
            </w:r>
          </w:p>
        </w:tc>
        <w:tc>
          <w:tcPr>
            <w:tcW w:w="740"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sz w:val="20"/>
                <w:szCs w:val="20"/>
                <w:lang w:eastAsia="fr-FR"/>
              </w:rPr>
            </w:pPr>
            <w:r w:rsidRPr="00976982">
              <w:rPr>
                <w:rFonts w:ascii="Arial" w:eastAsia="Times New Roman" w:hAnsi="Arial" w:cs="Arial"/>
                <w:sz w:val="20"/>
                <w:szCs w:val="20"/>
                <w:lang w:eastAsia="fr-FR"/>
              </w:rPr>
              <w:t> </w:t>
            </w:r>
          </w:p>
        </w:tc>
        <w:tc>
          <w:tcPr>
            <w:tcW w:w="1700" w:type="dxa"/>
            <w:tcBorders>
              <w:top w:val="nil"/>
              <w:left w:val="nil"/>
              <w:bottom w:val="nil"/>
              <w:right w:val="nil"/>
            </w:tcBorders>
            <w:shd w:val="clear" w:color="000000" w:fill="D9D9D9"/>
            <w:noWrap/>
            <w:vAlign w:val="bottom"/>
            <w:hideMark/>
          </w:tcPr>
          <w:p w:rsidR="00976982" w:rsidRPr="00976982" w:rsidRDefault="00976982" w:rsidP="00976982">
            <w:pPr>
              <w:spacing w:after="0" w:line="240" w:lineRule="auto"/>
              <w:jc w:val="right"/>
              <w:rPr>
                <w:rFonts w:ascii="Arial" w:eastAsia="Times New Roman" w:hAnsi="Arial" w:cs="Arial"/>
                <w:sz w:val="20"/>
                <w:szCs w:val="20"/>
                <w:lang w:eastAsia="fr-FR"/>
              </w:rPr>
            </w:pPr>
            <w:r w:rsidRPr="00976982">
              <w:rPr>
                <w:rFonts w:ascii="Arial" w:eastAsia="Times New Roman" w:hAnsi="Arial" w:cs="Arial"/>
                <w:sz w:val="20"/>
                <w:szCs w:val="20"/>
                <w:lang w:eastAsia="fr-FR"/>
              </w:rPr>
              <w:t>5</w:t>
            </w:r>
          </w:p>
        </w:tc>
      </w:tr>
      <w:tr w:rsidR="00976982" w:rsidRPr="00976982" w:rsidTr="00CF7319">
        <w:trPr>
          <w:trHeight w:val="255"/>
        </w:trPr>
        <w:tc>
          <w:tcPr>
            <w:tcW w:w="1289"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b/>
                <w:bCs/>
                <w:sz w:val="20"/>
                <w:szCs w:val="20"/>
                <w:lang w:eastAsia="fr-FR"/>
              </w:rPr>
            </w:pPr>
            <w:r w:rsidRPr="00976982">
              <w:rPr>
                <w:rFonts w:ascii="Arial" w:eastAsia="Times New Roman" w:hAnsi="Arial" w:cs="Arial"/>
                <w:b/>
                <w:bCs/>
                <w:sz w:val="20"/>
                <w:szCs w:val="20"/>
                <w:lang w:eastAsia="fr-FR"/>
              </w:rPr>
              <w:t>2183-531</w:t>
            </w:r>
          </w:p>
        </w:tc>
        <w:tc>
          <w:tcPr>
            <w:tcW w:w="4131"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sz w:val="20"/>
                <w:szCs w:val="20"/>
                <w:lang w:eastAsia="fr-FR"/>
              </w:rPr>
            </w:pPr>
            <w:r w:rsidRPr="00976982">
              <w:rPr>
                <w:rFonts w:ascii="Arial" w:eastAsia="Times New Roman" w:hAnsi="Arial" w:cs="Arial"/>
                <w:sz w:val="20"/>
                <w:szCs w:val="20"/>
                <w:lang w:eastAsia="fr-FR"/>
              </w:rPr>
              <w:t>Acquisition matériel informatique</w:t>
            </w:r>
          </w:p>
        </w:tc>
        <w:tc>
          <w:tcPr>
            <w:tcW w:w="740"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sz w:val="20"/>
                <w:szCs w:val="20"/>
                <w:lang w:eastAsia="fr-FR"/>
              </w:rPr>
            </w:pPr>
            <w:r w:rsidRPr="00976982">
              <w:rPr>
                <w:rFonts w:ascii="Arial" w:eastAsia="Times New Roman" w:hAnsi="Arial" w:cs="Arial"/>
                <w:sz w:val="20"/>
                <w:szCs w:val="20"/>
                <w:lang w:eastAsia="fr-FR"/>
              </w:rPr>
              <w:t> </w:t>
            </w:r>
          </w:p>
        </w:tc>
        <w:tc>
          <w:tcPr>
            <w:tcW w:w="1700" w:type="dxa"/>
            <w:tcBorders>
              <w:top w:val="nil"/>
              <w:left w:val="nil"/>
              <w:bottom w:val="nil"/>
              <w:right w:val="nil"/>
            </w:tcBorders>
            <w:shd w:val="clear" w:color="000000" w:fill="D9D9D9"/>
            <w:noWrap/>
            <w:vAlign w:val="bottom"/>
            <w:hideMark/>
          </w:tcPr>
          <w:p w:rsidR="00976982" w:rsidRPr="00976982" w:rsidRDefault="00976982" w:rsidP="00976982">
            <w:pPr>
              <w:spacing w:after="0" w:line="240" w:lineRule="auto"/>
              <w:jc w:val="right"/>
              <w:rPr>
                <w:rFonts w:ascii="Arial" w:eastAsia="Times New Roman" w:hAnsi="Arial" w:cs="Arial"/>
                <w:sz w:val="20"/>
                <w:szCs w:val="20"/>
                <w:lang w:eastAsia="fr-FR"/>
              </w:rPr>
            </w:pPr>
            <w:r w:rsidRPr="00976982">
              <w:rPr>
                <w:rFonts w:ascii="Arial" w:eastAsia="Times New Roman" w:hAnsi="Arial" w:cs="Arial"/>
                <w:sz w:val="20"/>
                <w:szCs w:val="20"/>
                <w:lang w:eastAsia="fr-FR"/>
              </w:rPr>
              <w:t>1 123</w:t>
            </w:r>
          </w:p>
        </w:tc>
      </w:tr>
      <w:tr w:rsidR="00976982" w:rsidRPr="00976982" w:rsidTr="00CF7319">
        <w:trPr>
          <w:trHeight w:val="255"/>
        </w:trPr>
        <w:tc>
          <w:tcPr>
            <w:tcW w:w="1289"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b/>
                <w:bCs/>
                <w:sz w:val="20"/>
                <w:szCs w:val="20"/>
                <w:lang w:eastAsia="fr-FR"/>
              </w:rPr>
            </w:pPr>
            <w:r w:rsidRPr="00976982">
              <w:rPr>
                <w:rFonts w:ascii="Arial" w:eastAsia="Times New Roman" w:hAnsi="Arial" w:cs="Arial"/>
                <w:b/>
                <w:bCs/>
                <w:sz w:val="20"/>
                <w:szCs w:val="20"/>
                <w:lang w:eastAsia="fr-FR"/>
              </w:rPr>
              <w:t>2183-532</w:t>
            </w:r>
          </w:p>
        </w:tc>
        <w:tc>
          <w:tcPr>
            <w:tcW w:w="4131"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sz w:val="20"/>
                <w:szCs w:val="20"/>
                <w:lang w:eastAsia="fr-FR"/>
              </w:rPr>
            </w:pPr>
            <w:r w:rsidRPr="00976982">
              <w:rPr>
                <w:rFonts w:ascii="Arial" w:eastAsia="Times New Roman" w:hAnsi="Arial" w:cs="Arial"/>
                <w:sz w:val="20"/>
                <w:szCs w:val="20"/>
                <w:lang w:eastAsia="fr-FR"/>
              </w:rPr>
              <w:t>Acquisition PC Tablette Déléguée Médicale</w:t>
            </w:r>
          </w:p>
        </w:tc>
        <w:tc>
          <w:tcPr>
            <w:tcW w:w="740"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sz w:val="20"/>
                <w:szCs w:val="20"/>
                <w:lang w:eastAsia="fr-FR"/>
              </w:rPr>
            </w:pPr>
            <w:r w:rsidRPr="00976982">
              <w:rPr>
                <w:rFonts w:ascii="Arial" w:eastAsia="Times New Roman" w:hAnsi="Arial" w:cs="Arial"/>
                <w:sz w:val="20"/>
                <w:szCs w:val="20"/>
                <w:lang w:eastAsia="fr-FR"/>
              </w:rPr>
              <w:t> </w:t>
            </w:r>
          </w:p>
        </w:tc>
        <w:tc>
          <w:tcPr>
            <w:tcW w:w="1700" w:type="dxa"/>
            <w:tcBorders>
              <w:top w:val="nil"/>
              <w:left w:val="nil"/>
              <w:bottom w:val="nil"/>
              <w:right w:val="nil"/>
            </w:tcBorders>
            <w:shd w:val="clear" w:color="000000" w:fill="D9D9D9"/>
            <w:noWrap/>
            <w:vAlign w:val="bottom"/>
            <w:hideMark/>
          </w:tcPr>
          <w:p w:rsidR="00976982" w:rsidRPr="00976982" w:rsidRDefault="00976982" w:rsidP="00976982">
            <w:pPr>
              <w:spacing w:after="0" w:line="240" w:lineRule="auto"/>
              <w:jc w:val="right"/>
              <w:rPr>
                <w:rFonts w:ascii="Arial" w:eastAsia="Times New Roman" w:hAnsi="Arial" w:cs="Arial"/>
                <w:sz w:val="20"/>
                <w:szCs w:val="20"/>
                <w:lang w:eastAsia="fr-FR"/>
              </w:rPr>
            </w:pPr>
            <w:r w:rsidRPr="00976982">
              <w:rPr>
                <w:rFonts w:ascii="Arial" w:eastAsia="Times New Roman" w:hAnsi="Arial" w:cs="Arial"/>
                <w:sz w:val="20"/>
                <w:szCs w:val="20"/>
                <w:lang w:eastAsia="fr-FR"/>
              </w:rPr>
              <w:t>800</w:t>
            </w:r>
          </w:p>
        </w:tc>
      </w:tr>
      <w:tr w:rsidR="00976982" w:rsidRPr="00976982" w:rsidTr="00CF7319">
        <w:trPr>
          <w:trHeight w:val="255"/>
        </w:trPr>
        <w:tc>
          <w:tcPr>
            <w:tcW w:w="1289"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b/>
                <w:bCs/>
                <w:sz w:val="20"/>
                <w:szCs w:val="20"/>
                <w:lang w:eastAsia="fr-FR"/>
              </w:rPr>
            </w:pPr>
            <w:r w:rsidRPr="00976982">
              <w:rPr>
                <w:rFonts w:ascii="Arial" w:eastAsia="Times New Roman" w:hAnsi="Arial" w:cs="Arial"/>
                <w:b/>
                <w:bCs/>
                <w:sz w:val="20"/>
                <w:szCs w:val="20"/>
                <w:lang w:eastAsia="fr-FR"/>
              </w:rPr>
              <w:t>2188-521</w:t>
            </w:r>
          </w:p>
        </w:tc>
        <w:tc>
          <w:tcPr>
            <w:tcW w:w="4131"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sz w:val="20"/>
                <w:szCs w:val="20"/>
                <w:lang w:eastAsia="fr-FR"/>
              </w:rPr>
            </w:pPr>
            <w:r w:rsidRPr="00976982">
              <w:rPr>
                <w:rFonts w:ascii="Arial" w:eastAsia="Times New Roman" w:hAnsi="Arial" w:cs="Arial"/>
                <w:sz w:val="20"/>
                <w:szCs w:val="20"/>
                <w:lang w:eastAsia="fr-FR"/>
              </w:rPr>
              <w:t>Acquisition pompes et divers matériels</w:t>
            </w:r>
          </w:p>
        </w:tc>
        <w:tc>
          <w:tcPr>
            <w:tcW w:w="740"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sz w:val="20"/>
                <w:szCs w:val="20"/>
                <w:lang w:eastAsia="fr-FR"/>
              </w:rPr>
            </w:pPr>
            <w:r w:rsidRPr="00976982">
              <w:rPr>
                <w:rFonts w:ascii="Arial" w:eastAsia="Times New Roman" w:hAnsi="Arial" w:cs="Arial"/>
                <w:sz w:val="20"/>
                <w:szCs w:val="20"/>
                <w:lang w:eastAsia="fr-FR"/>
              </w:rPr>
              <w:t> </w:t>
            </w:r>
          </w:p>
        </w:tc>
        <w:tc>
          <w:tcPr>
            <w:tcW w:w="1700" w:type="dxa"/>
            <w:tcBorders>
              <w:top w:val="nil"/>
              <w:left w:val="nil"/>
              <w:bottom w:val="nil"/>
              <w:right w:val="nil"/>
            </w:tcBorders>
            <w:shd w:val="clear" w:color="000000" w:fill="D9D9D9"/>
            <w:noWrap/>
            <w:vAlign w:val="bottom"/>
            <w:hideMark/>
          </w:tcPr>
          <w:p w:rsidR="00976982" w:rsidRPr="00976982" w:rsidRDefault="00976982" w:rsidP="00976982">
            <w:pPr>
              <w:spacing w:after="0" w:line="240" w:lineRule="auto"/>
              <w:jc w:val="right"/>
              <w:rPr>
                <w:rFonts w:ascii="Arial" w:eastAsia="Times New Roman" w:hAnsi="Arial" w:cs="Arial"/>
                <w:sz w:val="20"/>
                <w:szCs w:val="20"/>
                <w:lang w:eastAsia="fr-FR"/>
              </w:rPr>
            </w:pPr>
            <w:r w:rsidRPr="00976982">
              <w:rPr>
                <w:rFonts w:ascii="Arial" w:eastAsia="Times New Roman" w:hAnsi="Arial" w:cs="Arial"/>
                <w:sz w:val="20"/>
                <w:szCs w:val="20"/>
                <w:lang w:eastAsia="fr-FR"/>
              </w:rPr>
              <w:t>-15 941.50</w:t>
            </w:r>
          </w:p>
        </w:tc>
      </w:tr>
      <w:tr w:rsidR="00976982" w:rsidRPr="00976982" w:rsidTr="00CF7319">
        <w:trPr>
          <w:trHeight w:val="255"/>
        </w:trPr>
        <w:tc>
          <w:tcPr>
            <w:tcW w:w="1289"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b/>
                <w:bCs/>
                <w:sz w:val="20"/>
                <w:szCs w:val="20"/>
                <w:lang w:eastAsia="fr-FR"/>
              </w:rPr>
            </w:pPr>
            <w:r w:rsidRPr="00976982">
              <w:rPr>
                <w:rFonts w:ascii="Arial" w:eastAsia="Times New Roman" w:hAnsi="Arial" w:cs="Arial"/>
                <w:b/>
                <w:bCs/>
                <w:sz w:val="20"/>
                <w:szCs w:val="20"/>
                <w:lang w:eastAsia="fr-FR"/>
              </w:rPr>
              <w:t>2188-528</w:t>
            </w:r>
          </w:p>
        </w:tc>
        <w:tc>
          <w:tcPr>
            <w:tcW w:w="4131"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sz w:val="20"/>
                <w:szCs w:val="20"/>
                <w:lang w:eastAsia="fr-FR"/>
              </w:rPr>
            </w:pPr>
            <w:r w:rsidRPr="00976982">
              <w:rPr>
                <w:rFonts w:ascii="Arial" w:eastAsia="Times New Roman" w:hAnsi="Arial" w:cs="Arial"/>
                <w:sz w:val="20"/>
                <w:szCs w:val="20"/>
                <w:lang w:eastAsia="fr-FR"/>
              </w:rPr>
              <w:t>Acquisition enregistreurs caméras vidéo</w:t>
            </w:r>
          </w:p>
        </w:tc>
        <w:tc>
          <w:tcPr>
            <w:tcW w:w="740"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sz w:val="20"/>
                <w:szCs w:val="20"/>
                <w:lang w:eastAsia="fr-FR"/>
              </w:rPr>
            </w:pPr>
            <w:r w:rsidRPr="00976982">
              <w:rPr>
                <w:rFonts w:ascii="Arial" w:eastAsia="Times New Roman" w:hAnsi="Arial" w:cs="Arial"/>
                <w:sz w:val="20"/>
                <w:szCs w:val="20"/>
                <w:lang w:eastAsia="fr-FR"/>
              </w:rPr>
              <w:t> </w:t>
            </w:r>
          </w:p>
        </w:tc>
        <w:tc>
          <w:tcPr>
            <w:tcW w:w="1700" w:type="dxa"/>
            <w:tcBorders>
              <w:top w:val="nil"/>
              <w:left w:val="nil"/>
              <w:bottom w:val="nil"/>
              <w:right w:val="nil"/>
            </w:tcBorders>
            <w:shd w:val="clear" w:color="000000" w:fill="D9D9D9"/>
            <w:noWrap/>
            <w:vAlign w:val="bottom"/>
            <w:hideMark/>
          </w:tcPr>
          <w:p w:rsidR="00976982" w:rsidRPr="00976982" w:rsidRDefault="00976982" w:rsidP="00976982">
            <w:pPr>
              <w:spacing w:after="0" w:line="240" w:lineRule="auto"/>
              <w:jc w:val="right"/>
              <w:rPr>
                <w:rFonts w:ascii="Arial" w:eastAsia="Times New Roman" w:hAnsi="Arial" w:cs="Arial"/>
                <w:sz w:val="20"/>
                <w:szCs w:val="20"/>
                <w:lang w:eastAsia="fr-FR"/>
              </w:rPr>
            </w:pPr>
            <w:r w:rsidRPr="00976982">
              <w:rPr>
                <w:rFonts w:ascii="Arial" w:eastAsia="Times New Roman" w:hAnsi="Arial" w:cs="Arial"/>
                <w:sz w:val="20"/>
                <w:szCs w:val="20"/>
                <w:lang w:eastAsia="fr-FR"/>
              </w:rPr>
              <w:t>2 200</w:t>
            </w:r>
          </w:p>
        </w:tc>
      </w:tr>
      <w:tr w:rsidR="00976982" w:rsidRPr="00976982" w:rsidTr="00CF7319">
        <w:trPr>
          <w:trHeight w:val="255"/>
        </w:trPr>
        <w:tc>
          <w:tcPr>
            <w:tcW w:w="1289"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b/>
                <w:bCs/>
                <w:sz w:val="20"/>
                <w:szCs w:val="20"/>
                <w:lang w:eastAsia="fr-FR"/>
              </w:rPr>
            </w:pPr>
            <w:r w:rsidRPr="00976982">
              <w:rPr>
                <w:rFonts w:ascii="Arial" w:eastAsia="Times New Roman" w:hAnsi="Arial" w:cs="Arial"/>
                <w:b/>
                <w:bCs/>
                <w:sz w:val="20"/>
                <w:szCs w:val="20"/>
                <w:lang w:eastAsia="fr-FR"/>
              </w:rPr>
              <w:t>2031 - 533</w:t>
            </w:r>
          </w:p>
        </w:tc>
        <w:tc>
          <w:tcPr>
            <w:tcW w:w="4131"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sz w:val="20"/>
                <w:szCs w:val="20"/>
                <w:lang w:eastAsia="fr-FR"/>
              </w:rPr>
            </w:pPr>
            <w:r w:rsidRPr="00976982">
              <w:rPr>
                <w:rFonts w:ascii="Arial" w:eastAsia="Times New Roman" w:hAnsi="Arial" w:cs="Arial"/>
                <w:sz w:val="20"/>
                <w:szCs w:val="20"/>
                <w:lang w:eastAsia="fr-FR"/>
              </w:rPr>
              <w:t xml:space="preserve">Pérennisation eau thermale bassin </w:t>
            </w:r>
            <w:proofErr w:type="spellStart"/>
            <w:r w:rsidRPr="00976982">
              <w:rPr>
                <w:rFonts w:ascii="Arial" w:eastAsia="Times New Roman" w:hAnsi="Arial" w:cs="Arial"/>
                <w:sz w:val="20"/>
                <w:szCs w:val="20"/>
                <w:lang w:eastAsia="fr-FR"/>
              </w:rPr>
              <w:t>bordeu</w:t>
            </w:r>
            <w:proofErr w:type="spellEnd"/>
          </w:p>
        </w:tc>
        <w:tc>
          <w:tcPr>
            <w:tcW w:w="740"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sz w:val="20"/>
                <w:szCs w:val="20"/>
                <w:lang w:eastAsia="fr-FR"/>
              </w:rPr>
            </w:pPr>
            <w:r w:rsidRPr="00976982">
              <w:rPr>
                <w:rFonts w:ascii="Arial" w:eastAsia="Times New Roman" w:hAnsi="Arial" w:cs="Arial"/>
                <w:sz w:val="20"/>
                <w:szCs w:val="20"/>
                <w:lang w:eastAsia="fr-FR"/>
              </w:rPr>
              <w:t> </w:t>
            </w:r>
          </w:p>
        </w:tc>
        <w:tc>
          <w:tcPr>
            <w:tcW w:w="1700" w:type="dxa"/>
            <w:tcBorders>
              <w:top w:val="nil"/>
              <w:left w:val="nil"/>
              <w:bottom w:val="nil"/>
              <w:right w:val="nil"/>
            </w:tcBorders>
            <w:shd w:val="clear" w:color="000000" w:fill="D9D9D9"/>
            <w:noWrap/>
            <w:vAlign w:val="bottom"/>
            <w:hideMark/>
          </w:tcPr>
          <w:p w:rsidR="00976982" w:rsidRPr="00976982" w:rsidRDefault="00976982" w:rsidP="00976982">
            <w:pPr>
              <w:spacing w:after="0" w:line="240" w:lineRule="auto"/>
              <w:jc w:val="right"/>
              <w:rPr>
                <w:rFonts w:ascii="Arial" w:eastAsia="Times New Roman" w:hAnsi="Arial" w:cs="Arial"/>
                <w:sz w:val="20"/>
                <w:szCs w:val="20"/>
                <w:lang w:eastAsia="fr-FR"/>
              </w:rPr>
            </w:pPr>
            <w:r w:rsidRPr="00976982">
              <w:rPr>
                <w:rFonts w:ascii="Arial" w:eastAsia="Times New Roman" w:hAnsi="Arial" w:cs="Arial"/>
                <w:sz w:val="20"/>
                <w:szCs w:val="20"/>
                <w:lang w:eastAsia="fr-FR"/>
              </w:rPr>
              <w:t>10 000</w:t>
            </w:r>
          </w:p>
        </w:tc>
      </w:tr>
      <w:tr w:rsidR="00976982" w:rsidRPr="00976982" w:rsidTr="00CF7319">
        <w:trPr>
          <w:trHeight w:val="255"/>
        </w:trPr>
        <w:tc>
          <w:tcPr>
            <w:tcW w:w="1289"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b/>
                <w:bCs/>
                <w:sz w:val="20"/>
                <w:szCs w:val="20"/>
                <w:lang w:eastAsia="fr-FR"/>
              </w:rPr>
            </w:pPr>
            <w:r w:rsidRPr="00976982">
              <w:rPr>
                <w:rFonts w:ascii="Arial" w:eastAsia="Times New Roman" w:hAnsi="Arial" w:cs="Arial"/>
                <w:b/>
                <w:bCs/>
                <w:sz w:val="20"/>
                <w:szCs w:val="20"/>
                <w:lang w:eastAsia="fr-FR"/>
              </w:rPr>
              <w:t>2031 - 515</w:t>
            </w:r>
          </w:p>
        </w:tc>
        <w:tc>
          <w:tcPr>
            <w:tcW w:w="4131"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sz w:val="20"/>
                <w:szCs w:val="20"/>
                <w:lang w:eastAsia="fr-FR"/>
              </w:rPr>
            </w:pPr>
            <w:r w:rsidRPr="00976982">
              <w:rPr>
                <w:rFonts w:ascii="Arial" w:eastAsia="Times New Roman" w:hAnsi="Arial" w:cs="Arial"/>
                <w:sz w:val="20"/>
                <w:szCs w:val="20"/>
                <w:lang w:eastAsia="fr-FR"/>
              </w:rPr>
              <w:t>Etude destination Luchon</w:t>
            </w:r>
          </w:p>
        </w:tc>
        <w:tc>
          <w:tcPr>
            <w:tcW w:w="740"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sz w:val="20"/>
                <w:szCs w:val="20"/>
                <w:lang w:eastAsia="fr-FR"/>
              </w:rPr>
            </w:pPr>
            <w:r w:rsidRPr="00976982">
              <w:rPr>
                <w:rFonts w:ascii="Arial" w:eastAsia="Times New Roman" w:hAnsi="Arial" w:cs="Arial"/>
                <w:sz w:val="20"/>
                <w:szCs w:val="20"/>
                <w:lang w:eastAsia="fr-FR"/>
              </w:rPr>
              <w:t> </w:t>
            </w:r>
          </w:p>
        </w:tc>
        <w:tc>
          <w:tcPr>
            <w:tcW w:w="1700" w:type="dxa"/>
            <w:tcBorders>
              <w:top w:val="nil"/>
              <w:left w:val="nil"/>
              <w:bottom w:val="nil"/>
              <w:right w:val="nil"/>
            </w:tcBorders>
            <w:shd w:val="clear" w:color="000000" w:fill="D9D9D9"/>
            <w:noWrap/>
            <w:vAlign w:val="bottom"/>
            <w:hideMark/>
          </w:tcPr>
          <w:p w:rsidR="00976982" w:rsidRPr="00976982" w:rsidRDefault="00976982" w:rsidP="00976982">
            <w:pPr>
              <w:spacing w:after="0" w:line="240" w:lineRule="auto"/>
              <w:jc w:val="right"/>
              <w:rPr>
                <w:rFonts w:ascii="Arial" w:eastAsia="Times New Roman" w:hAnsi="Arial" w:cs="Arial"/>
                <w:sz w:val="20"/>
                <w:szCs w:val="20"/>
                <w:lang w:eastAsia="fr-FR"/>
              </w:rPr>
            </w:pPr>
            <w:r w:rsidRPr="00976982">
              <w:rPr>
                <w:rFonts w:ascii="Arial" w:eastAsia="Times New Roman" w:hAnsi="Arial" w:cs="Arial"/>
                <w:sz w:val="20"/>
                <w:szCs w:val="20"/>
                <w:lang w:eastAsia="fr-FR"/>
              </w:rPr>
              <w:t>-52 425</w:t>
            </w:r>
          </w:p>
        </w:tc>
      </w:tr>
      <w:tr w:rsidR="00976982" w:rsidRPr="00976982" w:rsidTr="00CF7319">
        <w:trPr>
          <w:trHeight w:val="255"/>
        </w:trPr>
        <w:tc>
          <w:tcPr>
            <w:tcW w:w="1289"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b/>
                <w:bCs/>
                <w:sz w:val="20"/>
                <w:szCs w:val="20"/>
                <w:lang w:eastAsia="fr-FR"/>
              </w:rPr>
            </w:pPr>
            <w:r w:rsidRPr="00976982">
              <w:rPr>
                <w:rFonts w:ascii="Arial" w:eastAsia="Times New Roman" w:hAnsi="Arial" w:cs="Arial"/>
                <w:b/>
                <w:bCs/>
                <w:sz w:val="20"/>
                <w:szCs w:val="20"/>
                <w:lang w:eastAsia="fr-FR"/>
              </w:rPr>
              <w:t>2132-513 (o)</w:t>
            </w:r>
          </w:p>
        </w:tc>
        <w:tc>
          <w:tcPr>
            <w:tcW w:w="4131"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sz w:val="20"/>
                <w:szCs w:val="20"/>
                <w:lang w:eastAsia="fr-FR"/>
              </w:rPr>
            </w:pPr>
            <w:r w:rsidRPr="00976982">
              <w:rPr>
                <w:rFonts w:ascii="Arial" w:eastAsia="Times New Roman" w:hAnsi="Arial" w:cs="Arial"/>
                <w:sz w:val="20"/>
                <w:szCs w:val="20"/>
                <w:lang w:eastAsia="fr-FR"/>
              </w:rPr>
              <w:t>Etude étanchéité bassin BORDEU</w:t>
            </w:r>
          </w:p>
        </w:tc>
        <w:tc>
          <w:tcPr>
            <w:tcW w:w="740"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sz w:val="20"/>
                <w:szCs w:val="20"/>
                <w:lang w:eastAsia="fr-FR"/>
              </w:rPr>
            </w:pPr>
            <w:r w:rsidRPr="00976982">
              <w:rPr>
                <w:rFonts w:ascii="Arial" w:eastAsia="Times New Roman" w:hAnsi="Arial" w:cs="Arial"/>
                <w:sz w:val="20"/>
                <w:szCs w:val="20"/>
                <w:lang w:eastAsia="fr-FR"/>
              </w:rPr>
              <w:t> </w:t>
            </w:r>
          </w:p>
        </w:tc>
        <w:tc>
          <w:tcPr>
            <w:tcW w:w="1700" w:type="dxa"/>
            <w:tcBorders>
              <w:top w:val="nil"/>
              <w:left w:val="nil"/>
              <w:bottom w:val="nil"/>
              <w:right w:val="nil"/>
            </w:tcBorders>
            <w:shd w:val="clear" w:color="000000" w:fill="D9D9D9"/>
            <w:noWrap/>
            <w:vAlign w:val="bottom"/>
            <w:hideMark/>
          </w:tcPr>
          <w:p w:rsidR="00976982" w:rsidRPr="00976982" w:rsidRDefault="00976982" w:rsidP="00976982">
            <w:pPr>
              <w:spacing w:after="0" w:line="240" w:lineRule="auto"/>
              <w:jc w:val="right"/>
              <w:rPr>
                <w:rFonts w:ascii="Arial" w:eastAsia="Times New Roman" w:hAnsi="Arial" w:cs="Arial"/>
                <w:sz w:val="20"/>
                <w:szCs w:val="20"/>
                <w:lang w:eastAsia="fr-FR"/>
              </w:rPr>
            </w:pPr>
            <w:r w:rsidRPr="00976982">
              <w:rPr>
                <w:rFonts w:ascii="Arial" w:eastAsia="Times New Roman" w:hAnsi="Arial" w:cs="Arial"/>
                <w:sz w:val="20"/>
                <w:szCs w:val="20"/>
                <w:lang w:eastAsia="fr-FR"/>
              </w:rPr>
              <w:t>12 600</w:t>
            </w:r>
          </w:p>
        </w:tc>
      </w:tr>
      <w:tr w:rsidR="00976982" w:rsidRPr="00976982" w:rsidTr="00CF7319">
        <w:trPr>
          <w:trHeight w:val="255"/>
        </w:trPr>
        <w:tc>
          <w:tcPr>
            <w:tcW w:w="1289"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b/>
                <w:bCs/>
                <w:sz w:val="20"/>
                <w:szCs w:val="20"/>
                <w:lang w:eastAsia="fr-FR"/>
              </w:rPr>
            </w:pPr>
            <w:r w:rsidRPr="00976982">
              <w:rPr>
                <w:rFonts w:ascii="Arial" w:eastAsia="Times New Roman" w:hAnsi="Arial" w:cs="Arial"/>
                <w:b/>
                <w:bCs/>
                <w:sz w:val="20"/>
                <w:szCs w:val="20"/>
                <w:lang w:eastAsia="fr-FR"/>
              </w:rPr>
              <w:t>2313-436 (o)</w:t>
            </w:r>
          </w:p>
        </w:tc>
        <w:tc>
          <w:tcPr>
            <w:tcW w:w="4131"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rPr>
                <w:rFonts w:ascii="Arial" w:eastAsia="Times New Roman" w:hAnsi="Arial" w:cs="Arial"/>
                <w:sz w:val="20"/>
                <w:szCs w:val="20"/>
                <w:lang w:eastAsia="fr-FR"/>
              </w:rPr>
            </w:pPr>
            <w:r w:rsidRPr="00976982">
              <w:rPr>
                <w:rFonts w:ascii="Arial" w:eastAsia="Times New Roman" w:hAnsi="Arial" w:cs="Arial"/>
                <w:sz w:val="20"/>
                <w:szCs w:val="20"/>
                <w:lang w:eastAsia="fr-FR"/>
              </w:rPr>
              <w:t>Annonce Travaux Economie énergie</w:t>
            </w:r>
          </w:p>
        </w:tc>
        <w:tc>
          <w:tcPr>
            <w:tcW w:w="740"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sz w:val="20"/>
                <w:szCs w:val="20"/>
                <w:lang w:eastAsia="fr-FR"/>
              </w:rPr>
            </w:pPr>
            <w:r w:rsidRPr="00976982">
              <w:rPr>
                <w:rFonts w:ascii="Arial" w:eastAsia="Times New Roman" w:hAnsi="Arial" w:cs="Arial"/>
                <w:sz w:val="20"/>
                <w:szCs w:val="20"/>
                <w:lang w:eastAsia="fr-FR"/>
              </w:rPr>
              <w:t> </w:t>
            </w:r>
          </w:p>
        </w:tc>
        <w:tc>
          <w:tcPr>
            <w:tcW w:w="1700" w:type="dxa"/>
            <w:tcBorders>
              <w:top w:val="nil"/>
              <w:left w:val="nil"/>
              <w:bottom w:val="nil"/>
              <w:right w:val="nil"/>
            </w:tcBorders>
            <w:shd w:val="clear" w:color="000000" w:fill="D9D9D9"/>
            <w:noWrap/>
            <w:vAlign w:val="bottom"/>
            <w:hideMark/>
          </w:tcPr>
          <w:p w:rsidR="00976982" w:rsidRPr="00976982" w:rsidRDefault="00976982" w:rsidP="00976982">
            <w:pPr>
              <w:spacing w:after="0" w:line="240" w:lineRule="auto"/>
              <w:jc w:val="right"/>
              <w:rPr>
                <w:rFonts w:ascii="Arial" w:eastAsia="Times New Roman" w:hAnsi="Arial" w:cs="Arial"/>
                <w:sz w:val="20"/>
                <w:szCs w:val="20"/>
                <w:lang w:eastAsia="fr-FR"/>
              </w:rPr>
            </w:pPr>
            <w:r w:rsidRPr="00976982">
              <w:rPr>
                <w:rFonts w:ascii="Arial" w:eastAsia="Times New Roman" w:hAnsi="Arial" w:cs="Arial"/>
                <w:sz w:val="20"/>
                <w:szCs w:val="20"/>
                <w:lang w:eastAsia="fr-FR"/>
              </w:rPr>
              <w:t>1 350</w:t>
            </w:r>
          </w:p>
        </w:tc>
      </w:tr>
      <w:tr w:rsidR="00976982" w:rsidRPr="00976982" w:rsidTr="00CF7319">
        <w:trPr>
          <w:trHeight w:val="255"/>
        </w:trPr>
        <w:tc>
          <w:tcPr>
            <w:tcW w:w="1289"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b/>
                <w:bCs/>
                <w:sz w:val="20"/>
                <w:szCs w:val="20"/>
                <w:lang w:eastAsia="fr-FR"/>
              </w:rPr>
            </w:pPr>
            <w:r w:rsidRPr="00976982">
              <w:rPr>
                <w:rFonts w:ascii="Arial" w:eastAsia="Times New Roman" w:hAnsi="Arial" w:cs="Arial"/>
                <w:b/>
                <w:bCs/>
                <w:sz w:val="20"/>
                <w:szCs w:val="20"/>
                <w:lang w:eastAsia="fr-FR"/>
              </w:rPr>
              <w:t> </w:t>
            </w:r>
          </w:p>
        </w:tc>
        <w:tc>
          <w:tcPr>
            <w:tcW w:w="4131"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sz w:val="20"/>
                <w:szCs w:val="20"/>
                <w:lang w:eastAsia="fr-FR"/>
              </w:rPr>
            </w:pPr>
            <w:r w:rsidRPr="00976982">
              <w:rPr>
                <w:rFonts w:ascii="Arial" w:eastAsia="Times New Roman" w:hAnsi="Arial" w:cs="Arial"/>
                <w:sz w:val="20"/>
                <w:szCs w:val="20"/>
                <w:lang w:eastAsia="fr-FR"/>
              </w:rPr>
              <w:t> </w:t>
            </w:r>
          </w:p>
        </w:tc>
        <w:tc>
          <w:tcPr>
            <w:tcW w:w="740"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sz w:val="20"/>
                <w:szCs w:val="20"/>
                <w:lang w:eastAsia="fr-FR"/>
              </w:rPr>
            </w:pPr>
            <w:r w:rsidRPr="00976982">
              <w:rPr>
                <w:rFonts w:ascii="Arial" w:eastAsia="Times New Roman" w:hAnsi="Arial" w:cs="Arial"/>
                <w:sz w:val="20"/>
                <w:szCs w:val="20"/>
                <w:lang w:eastAsia="fr-FR"/>
              </w:rPr>
              <w:t> </w:t>
            </w:r>
          </w:p>
        </w:tc>
        <w:tc>
          <w:tcPr>
            <w:tcW w:w="1700" w:type="dxa"/>
            <w:tcBorders>
              <w:top w:val="nil"/>
              <w:left w:val="nil"/>
              <w:bottom w:val="nil"/>
              <w:right w:val="nil"/>
            </w:tcBorders>
            <w:shd w:val="clear" w:color="000000" w:fill="D9D9D9"/>
            <w:noWrap/>
            <w:vAlign w:val="bottom"/>
            <w:hideMark/>
          </w:tcPr>
          <w:p w:rsidR="00976982" w:rsidRPr="00976982" w:rsidRDefault="00976982" w:rsidP="00976982">
            <w:pPr>
              <w:spacing w:after="0" w:line="240" w:lineRule="auto"/>
              <w:rPr>
                <w:rFonts w:ascii="Arial" w:eastAsia="Times New Roman" w:hAnsi="Arial" w:cs="Arial"/>
                <w:sz w:val="20"/>
                <w:szCs w:val="20"/>
                <w:lang w:eastAsia="fr-FR"/>
              </w:rPr>
            </w:pPr>
            <w:r w:rsidRPr="00976982">
              <w:rPr>
                <w:rFonts w:ascii="Arial" w:eastAsia="Times New Roman" w:hAnsi="Arial" w:cs="Arial"/>
                <w:sz w:val="20"/>
                <w:szCs w:val="20"/>
                <w:lang w:eastAsia="fr-FR"/>
              </w:rPr>
              <w:t> </w:t>
            </w:r>
          </w:p>
        </w:tc>
      </w:tr>
      <w:tr w:rsidR="00976982" w:rsidRPr="00976982" w:rsidTr="00CF7319">
        <w:trPr>
          <w:trHeight w:val="255"/>
        </w:trPr>
        <w:tc>
          <w:tcPr>
            <w:tcW w:w="1289"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sz w:val="20"/>
                <w:szCs w:val="20"/>
                <w:lang w:eastAsia="fr-FR"/>
              </w:rPr>
            </w:pPr>
            <w:r w:rsidRPr="00976982">
              <w:rPr>
                <w:rFonts w:ascii="Arial" w:eastAsia="Times New Roman" w:hAnsi="Arial" w:cs="Arial"/>
                <w:sz w:val="20"/>
                <w:szCs w:val="20"/>
                <w:lang w:eastAsia="fr-FR"/>
              </w:rPr>
              <w:t> </w:t>
            </w:r>
          </w:p>
        </w:tc>
        <w:tc>
          <w:tcPr>
            <w:tcW w:w="4131"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sz w:val="20"/>
                <w:szCs w:val="20"/>
                <w:lang w:eastAsia="fr-FR"/>
              </w:rPr>
            </w:pPr>
            <w:r w:rsidRPr="00976982">
              <w:rPr>
                <w:rFonts w:ascii="Arial" w:eastAsia="Times New Roman" w:hAnsi="Arial" w:cs="Arial"/>
                <w:sz w:val="20"/>
                <w:szCs w:val="20"/>
                <w:lang w:eastAsia="fr-FR"/>
              </w:rPr>
              <w:t> </w:t>
            </w:r>
          </w:p>
        </w:tc>
        <w:tc>
          <w:tcPr>
            <w:tcW w:w="740"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jc w:val="right"/>
              <w:rPr>
                <w:rFonts w:ascii="Arial" w:eastAsia="Times New Roman" w:hAnsi="Arial" w:cs="Arial"/>
                <w:b/>
                <w:bCs/>
                <w:sz w:val="20"/>
                <w:szCs w:val="20"/>
                <w:lang w:eastAsia="fr-FR"/>
              </w:rPr>
            </w:pPr>
            <w:r w:rsidRPr="00976982">
              <w:rPr>
                <w:rFonts w:ascii="Arial" w:eastAsia="Times New Roman" w:hAnsi="Arial" w:cs="Arial"/>
                <w:b/>
                <w:bCs/>
                <w:sz w:val="20"/>
                <w:szCs w:val="20"/>
                <w:lang w:eastAsia="fr-FR"/>
              </w:rPr>
              <w:t>Total</w:t>
            </w:r>
          </w:p>
        </w:tc>
        <w:tc>
          <w:tcPr>
            <w:tcW w:w="1700" w:type="dxa"/>
            <w:tcBorders>
              <w:top w:val="nil"/>
              <w:left w:val="nil"/>
              <w:bottom w:val="nil"/>
              <w:right w:val="nil"/>
            </w:tcBorders>
            <w:shd w:val="clear" w:color="000000" w:fill="D9D9D9"/>
            <w:noWrap/>
            <w:vAlign w:val="bottom"/>
            <w:hideMark/>
          </w:tcPr>
          <w:p w:rsidR="00976982" w:rsidRPr="00976982" w:rsidRDefault="00976982" w:rsidP="00976982">
            <w:pPr>
              <w:spacing w:after="0" w:line="240" w:lineRule="auto"/>
              <w:jc w:val="right"/>
              <w:rPr>
                <w:rFonts w:ascii="Arial" w:eastAsia="Times New Roman" w:hAnsi="Arial" w:cs="Arial"/>
                <w:b/>
                <w:bCs/>
                <w:sz w:val="20"/>
                <w:szCs w:val="20"/>
                <w:lang w:eastAsia="fr-FR"/>
              </w:rPr>
            </w:pPr>
            <w:r w:rsidRPr="00976982">
              <w:rPr>
                <w:rFonts w:ascii="Arial" w:eastAsia="Times New Roman" w:hAnsi="Arial" w:cs="Arial"/>
                <w:b/>
                <w:bCs/>
                <w:sz w:val="20"/>
                <w:szCs w:val="20"/>
                <w:lang w:eastAsia="fr-FR"/>
              </w:rPr>
              <w:t>-13 475.50</w:t>
            </w:r>
          </w:p>
        </w:tc>
      </w:tr>
      <w:tr w:rsidR="00976982" w:rsidRPr="00976982" w:rsidTr="00CF7319">
        <w:trPr>
          <w:trHeight w:val="255"/>
        </w:trPr>
        <w:tc>
          <w:tcPr>
            <w:tcW w:w="1289"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jc w:val="right"/>
              <w:rPr>
                <w:rFonts w:ascii="Arial" w:eastAsia="Times New Roman" w:hAnsi="Arial" w:cs="Arial"/>
                <w:b/>
                <w:bCs/>
                <w:sz w:val="20"/>
                <w:szCs w:val="20"/>
                <w:lang w:eastAsia="fr-FR"/>
              </w:rPr>
            </w:pPr>
          </w:p>
        </w:tc>
        <w:tc>
          <w:tcPr>
            <w:tcW w:w="4131"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rPr>
                <w:rFonts w:ascii="Times New Roman" w:eastAsia="Times New Roman" w:hAnsi="Times New Roman" w:cs="Times New Roman"/>
                <w:sz w:val="20"/>
                <w:szCs w:val="20"/>
                <w:lang w:eastAsia="fr-FR"/>
              </w:rPr>
            </w:pPr>
          </w:p>
          <w:p w:rsidR="00976982" w:rsidRPr="00976982" w:rsidRDefault="00976982" w:rsidP="00976982">
            <w:pPr>
              <w:spacing w:after="0" w:line="240" w:lineRule="auto"/>
              <w:rPr>
                <w:rFonts w:ascii="Times New Roman" w:eastAsia="Times New Roman" w:hAnsi="Times New Roman" w:cs="Times New Roman"/>
                <w:sz w:val="20"/>
                <w:szCs w:val="20"/>
                <w:lang w:eastAsia="fr-FR"/>
              </w:rPr>
            </w:pPr>
          </w:p>
          <w:p w:rsidR="00976982" w:rsidRPr="00976982" w:rsidRDefault="00976982" w:rsidP="00976982">
            <w:pPr>
              <w:spacing w:after="0" w:line="240" w:lineRule="auto"/>
              <w:rPr>
                <w:rFonts w:ascii="Times New Roman" w:eastAsia="Times New Roman" w:hAnsi="Times New Roman" w:cs="Times New Roman"/>
                <w:sz w:val="20"/>
                <w:szCs w:val="20"/>
                <w:lang w:eastAsia="fr-FR"/>
              </w:rPr>
            </w:pPr>
          </w:p>
        </w:tc>
        <w:tc>
          <w:tcPr>
            <w:tcW w:w="740"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rPr>
                <w:rFonts w:ascii="Times New Roman" w:eastAsia="Times New Roman" w:hAnsi="Times New Roman" w:cs="Times New Roman"/>
                <w:sz w:val="20"/>
                <w:szCs w:val="20"/>
                <w:lang w:eastAsia="fr-FR"/>
              </w:rPr>
            </w:pPr>
          </w:p>
        </w:tc>
        <w:tc>
          <w:tcPr>
            <w:tcW w:w="1700"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b/>
                <w:bCs/>
                <w:sz w:val="20"/>
                <w:szCs w:val="20"/>
                <w:lang w:eastAsia="fr-FR"/>
              </w:rPr>
            </w:pPr>
            <w:r w:rsidRPr="00976982">
              <w:rPr>
                <w:rFonts w:ascii="Calibri" w:eastAsia="Calibri" w:hAnsi="Calibri" w:cs="Times New Roman"/>
                <w:b/>
                <w:u w:val="single"/>
              </w:rPr>
              <w:t>Feuillet n°</w:t>
            </w:r>
            <w:r w:rsidRPr="00976982">
              <w:rPr>
                <w:rFonts w:ascii="Calibri" w:eastAsia="Calibri" w:hAnsi="Calibri" w:cs="Times New Roman"/>
                <w:b/>
              </w:rPr>
              <w:t> : 0092</w:t>
            </w:r>
          </w:p>
        </w:tc>
      </w:tr>
      <w:tr w:rsidR="00976982" w:rsidRPr="00976982" w:rsidTr="00CF7319">
        <w:trPr>
          <w:trHeight w:val="255"/>
        </w:trPr>
        <w:tc>
          <w:tcPr>
            <w:tcW w:w="1289"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rPr>
                <w:rFonts w:ascii="Arial" w:eastAsia="Times New Roman" w:hAnsi="Arial" w:cs="Arial"/>
                <w:b/>
                <w:bCs/>
                <w:sz w:val="20"/>
                <w:szCs w:val="20"/>
                <w:lang w:eastAsia="fr-FR"/>
              </w:rPr>
            </w:pPr>
          </w:p>
        </w:tc>
        <w:tc>
          <w:tcPr>
            <w:tcW w:w="4131"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jc w:val="center"/>
              <w:rPr>
                <w:rFonts w:ascii="Arial" w:eastAsia="Times New Roman" w:hAnsi="Arial" w:cs="Arial"/>
                <w:sz w:val="20"/>
                <w:szCs w:val="20"/>
                <w:u w:val="single"/>
                <w:lang w:eastAsia="fr-FR"/>
              </w:rPr>
            </w:pPr>
            <w:r w:rsidRPr="00976982">
              <w:rPr>
                <w:rFonts w:ascii="Arial" w:eastAsia="Times New Roman" w:hAnsi="Arial" w:cs="Arial"/>
                <w:sz w:val="20"/>
                <w:szCs w:val="20"/>
                <w:u w:val="single"/>
                <w:lang w:eastAsia="fr-FR"/>
              </w:rPr>
              <w:t>RECETTES</w:t>
            </w:r>
          </w:p>
        </w:tc>
        <w:tc>
          <w:tcPr>
            <w:tcW w:w="740"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jc w:val="center"/>
              <w:rPr>
                <w:rFonts w:ascii="Arial" w:eastAsia="Times New Roman" w:hAnsi="Arial" w:cs="Arial"/>
                <w:sz w:val="20"/>
                <w:szCs w:val="20"/>
                <w:u w:val="single"/>
                <w:lang w:eastAsia="fr-FR"/>
              </w:rPr>
            </w:pPr>
          </w:p>
        </w:tc>
        <w:tc>
          <w:tcPr>
            <w:tcW w:w="1700"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jc w:val="right"/>
              <w:rPr>
                <w:rFonts w:ascii="Times New Roman" w:eastAsia="Times New Roman" w:hAnsi="Times New Roman" w:cs="Times New Roman"/>
                <w:sz w:val="20"/>
                <w:szCs w:val="20"/>
                <w:lang w:eastAsia="fr-FR"/>
              </w:rPr>
            </w:pPr>
          </w:p>
        </w:tc>
      </w:tr>
      <w:tr w:rsidR="00976982" w:rsidRPr="00976982" w:rsidTr="00CF7319">
        <w:trPr>
          <w:trHeight w:val="255"/>
        </w:trPr>
        <w:tc>
          <w:tcPr>
            <w:tcW w:w="1289"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rPr>
                <w:rFonts w:ascii="Times New Roman" w:eastAsia="Times New Roman" w:hAnsi="Times New Roman" w:cs="Times New Roman"/>
                <w:sz w:val="20"/>
                <w:szCs w:val="20"/>
                <w:lang w:eastAsia="fr-FR"/>
              </w:rPr>
            </w:pPr>
          </w:p>
        </w:tc>
        <w:tc>
          <w:tcPr>
            <w:tcW w:w="4131"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rPr>
                <w:rFonts w:ascii="Times New Roman" w:eastAsia="Times New Roman" w:hAnsi="Times New Roman" w:cs="Times New Roman"/>
                <w:sz w:val="20"/>
                <w:szCs w:val="20"/>
                <w:lang w:eastAsia="fr-FR"/>
              </w:rPr>
            </w:pPr>
          </w:p>
        </w:tc>
        <w:tc>
          <w:tcPr>
            <w:tcW w:w="740"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jc w:val="center"/>
              <w:rPr>
                <w:rFonts w:ascii="Times New Roman" w:eastAsia="Times New Roman" w:hAnsi="Times New Roman" w:cs="Times New Roman"/>
                <w:sz w:val="20"/>
                <w:szCs w:val="20"/>
                <w:lang w:eastAsia="fr-FR"/>
              </w:rPr>
            </w:pPr>
          </w:p>
        </w:tc>
        <w:tc>
          <w:tcPr>
            <w:tcW w:w="1700"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jc w:val="right"/>
              <w:rPr>
                <w:rFonts w:ascii="Times New Roman" w:eastAsia="Times New Roman" w:hAnsi="Times New Roman" w:cs="Times New Roman"/>
                <w:sz w:val="20"/>
                <w:szCs w:val="20"/>
                <w:lang w:eastAsia="fr-FR"/>
              </w:rPr>
            </w:pPr>
          </w:p>
        </w:tc>
      </w:tr>
      <w:tr w:rsidR="00976982" w:rsidRPr="00976982" w:rsidTr="00CF7319">
        <w:trPr>
          <w:trHeight w:val="255"/>
        </w:trPr>
        <w:tc>
          <w:tcPr>
            <w:tcW w:w="1289"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rPr>
                <w:rFonts w:ascii="Arial" w:eastAsia="Times New Roman" w:hAnsi="Arial" w:cs="Arial"/>
                <w:b/>
                <w:bCs/>
                <w:sz w:val="20"/>
                <w:szCs w:val="20"/>
                <w:lang w:eastAsia="fr-FR"/>
              </w:rPr>
            </w:pPr>
            <w:r w:rsidRPr="00976982">
              <w:rPr>
                <w:rFonts w:ascii="Arial" w:eastAsia="Times New Roman" w:hAnsi="Arial" w:cs="Arial"/>
                <w:b/>
                <w:bCs/>
                <w:sz w:val="20"/>
                <w:szCs w:val="20"/>
                <w:lang w:eastAsia="fr-FR"/>
              </w:rPr>
              <w:t>1641</w:t>
            </w:r>
          </w:p>
        </w:tc>
        <w:tc>
          <w:tcPr>
            <w:tcW w:w="4131"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rPr>
                <w:rFonts w:ascii="Arial" w:eastAsia="Times New Roman" w:hAnsi="Arial" w:cs="Arial"/>
                <w:sz w:val="20"/>
                <w:szCs w:val="20"/>
                <w:lang w:eastAsia="fr-FR"/>
              </w:rPr>
            </w:pPr>
            <w:r w:rsidRPr="00976982">
              <w:rPr>
                <w:rFonts w:ascii="Arial" w:eastAsia="Times New Roman" w:hAnsi="Arial" w:cs="Arial"/>
                <w:sz w:val="20"/>
                <w:szCs w:val="20"/>
                <w:lang w:eastAsia="fr-FR"/>
              </w:rPr>
              <w:t>Emprunt</w:t>
            </w:r>
          </w:p>
        </w:tc>
        <w:tc>
          <w:tcPr>
            <w:tcW w:w="740"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rPr>
                <w:rFonts w:ascii="Arial" w:eastAsia="Times New Roman" w:hAnsi="Arial" w:cs="Arial"/>
                <w:sz w:val="20"/>
                <w:szCs w:val="20"/>
                <w:lang w:eastAsia="fr-FR"/>
              </w:rPr>
            </w:pPr>
          </w:p>
        </w:tc>
        <w:tc>
          <w:tcPr>
            <w:tcW w:w="1700" w:type="dxa"/>
            <w:tcBorders>
              <w:top w:val="nil"/>
              <w:left w:val="nil"/>
              <w:bottom w:val="nil"/>
              <w:right w:val="nil"/>
            </w:tcBorders>
            <w:shd w:val="clear" w:color="000000" w:fill="D9D9D9"/>
            <w:noWrap/>
            <w:vAlign w:val="bottom"/>
            <w:hideMark/>
          </w:tcPr>
          <w:p w:rsidR="00976982" w:rsidRPr="00976982" w:rsidRDefault="00976982" w:rsidP="00976982">
            <w:pPr>
              <w:spacing w:after="0" w:line="240" w:lineRule="auto"/>
              <w:jc w:val="right"/>
              <w:rPr>
                <w:rFonts w:ascii="Arial" w:eastAsia="Times New Roman" w:hAnsi="Arial" w:cs="Arial"/>
                <w:sz w:val="20"/>
                <w:szCs w:val="20"/>
                <w:lang w:eastAsia="fr-FR"/>
              </w:rPr>
            </w:pPr>
            <w:r w:rsidRPr="00976982">
              <w:rPr>
                <w:rFonts w:ascii="Arial" w:eastAsia="Times New Roman" w:hAnsi="Arial" w:cs="Arial"/>
                <w:sz w:val="20"/>
                <w:szCs w:val="20"/>
                <w:lang w:eastAsia="fr-FR"/>
              </w:rPr>
              <w:t>25 000.00</w:t>
            </w:r>
          </w:p>
        </w:tc>
      </w:tr>
    </w:tbl>
    <w:p w:rsidR="00976982" w:rsidRPr="00976982" w:rsidRDefault="00976982" w:rsidP="00976982"/>
    <w:p w:rsidR="00976982" w:rsidRPr="00976982" w:rsidRDefault="00976982" w:rsidP="00976982">
      <w:pPr>
        <w:ind w:left="6372" w:firstLine="708"/>
      </w:pPr>
    </w:p>
    <w:tbl>
      <w:tblPr>
        <w:tblW w:w="7860" w:type="dxa"/>
        <w:tblCellMar>
          <w:left w:w="70" w:type="dxa"/>
          <w:right w:w="70" w:type="dxa"/>
        </w:tblCellMar>
        <w:tblLook w:val="04A0" w:firstRow="1" w:lastRow="0" w:firstColumn="1" w:lastColumn="0" w:noHBand="0" w:noVBand="1"/>
      </w:tblPr>
      <w:tblGrid>
        <w:gridCol w:w="1289"/>
        <w:gridCol w:w="4131"/>
        <w:gridCol w:w="740"/>
        <w:gridCol w:w="1700"/>
      </w:tblGrid>
      <w:tr w:rsidR="00976982" w:rsidRPr="00976982" w:rsidTr="00CF7319">
        <w:trPr>
          <w:trHeight w:val="255"/>
        </w:trPr>
        <w:tc>
          <w:tcPr>
            <w:tcW w:w="1289"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rPr>
                <w:rFonts w:ascii="Arial" w:eastAsia="Times New Roman" w:hAnsi="Arial" w:cs="Arial"/>
                <w:b/>
                <w:bCs/>
                <w:sz w:val="20"/>
                <w:szCs w:val="20"/>
                <w:lang w:eastAsia="fr-FR"/>
              </w:rPr>
            </w:pPr>
            <w:bookmarkStart w:id="25" w:name="_Hlk518379123"/>
            <w:r w:rsidRPr="00976982">
              <w:rPr>
                <w:rFonts w:ascii="Arial" w:eastAsia="Times New Roman" w:hAnsi="Arial" w:cs="Arial"/>
                <w:b/>
                <w:bCs/>
                <w:sz w:val="20"/>
                <w:szCs w:val="20"/>
                <w:lang w:eastAsia="fr-FR"/>
              </w:rPr>
              <w:t>021</w:t>
            </w:r>
          </w:p>
        </w:tc>
        <w:tc>
          <w:tcPr>
            <w:tcW w:w="4131"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rPr>
                <w:rFonts w:ascii="Arial" w:eastAsia="Times New Roman" w:hAnsi="Arial" w:cs="Arial"/>
                <w:sz w:val="20"/>
                <w:szCs w:val="20"/>
                <w:lang w:eastAsia="fr-FR"/>
              </w:rPr>
            </w:pPr>
            <w:r w:rsidRPr="00976982">
              <w:rPr>
                <w:rFonts w:ascii="Arial" w:eastAsia="Times New Roman" w:hAnsi="Arial" w:cs="Arial"/>
                <w:sz w:val="20"/>
                <w:szCs w:val="20"/>
                <w:lang w:eastAsia="fr-FR"/>
              </w:rPr>
              <w:t>Virement de la section de fonctionnement</w:t>
            </w:r>
          </w:p>
        </w:tc>
        <w:tc>
          <w:tcPr>
            <w:tcW w:w="740"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rPr>
                <w:rFonts w:ascii="Arial" w:eastAsia="Times New Roman" w:hAnsi="Arial" w:cs="Arial"/>
                <w:sz w:val="20"/>
                <w:szCs w:val="20"/>
                <w:lang w:eastAsia="fr-FR"/>
              </w:rPr>
            </w:pPr>
          </w:p>
        </w:tc>
        <w:tc>
          <w:tcPr>
            <w:tcW w:w="1700" w:type="dxa"/>
            <w:tcBorders>
              <w:top w:val="nil"/>
              <w:left w:val="nil"/>
              <w:bottom w:val="nil"/>
              <w:right w:val="nil"/>
            </w:tcBorders>
            <w:shd w:val="clear" w:color="000000" w:fill="D9D9D9"/>
            <w:noWrap/>
            <w:vAlign w:val="bottom"/>
            <w:hideMark/>
          </w:tcPr>
          <w:p w:rsidR="00976982" w:rsidRPr="00976982" w:rsidRDefault="00976982" w:rsidP="00976982">
            <w:pPr>
              <w:spacing w:after="0" w:line="240" w:lineRule="auto"/>
              <w:jc w:val="right"/>
              <w:rPr>
                <w:rFonts w:ascii="Arial" w:eastAsia="Times New Roman" w:hAnsi="Arial" w:cs="Arial"/>
                <w:sz w:val="20"/>
                <w:szCs w:val="20"/>
                <w:lang w:eastAsia="fr-FR"/>
              </w:rPr>
            </w:pPr>
            <w:r w:rsidRPr="00976982">
              <w:rPr>
                <w:rFonts w:ascii="Arial" w:eastAsia="Times New Roman" w:hAnsi="Arial" w:cs="Arial"/>
                <w:sz w:val="20"/>
                <w:szCs w:val="20"/>
                <w:lang w:eastAsia="fr-FR"/>
              </w:rPr>
              <w:t>-26 304.00</w:t>
            </w:r>
          </w:p>
        </w:tc>
      </w:tr>
      <w:tr w:rsidR="00976982" w:rsidRPr="00976982" w:rsidTr="00CF7319">
        <w:trPr>
          <w:trHeight w:val="255"/>
        </w:trPr>
        <w:tc>
          <w:tcPr>
            <w:tcW w:w="1289"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rPr>
                <w:rFonts w:ascii="Arial" w:eastAsia="Times New Roman" w:hAnsi="Arial" w:cs="Arial"/>
                <w:b/>
                <w:bCs/>
                <w:sz w:val="20"/>
                <w:szCs w:val="20"/>
                <w:lang w:eastAsia="fr-FR"/>
              </w:rPr>
            </w:pPr>
            <w:r w:rsidRPr="00976982">
              <w:rPr>
                <w:rFonts w:ascii="Arial" w:eastAsia="Times New Roman" w:hAnsi="Arial" w:cs="Arial"/>
                <w:b/>
                <w:bCs/>
                <w:sz w:val="20"/>
                <w:szCs w:val="20"/>
                <w:lang w:eastAsia="fr-FR"/>
              </w:rPr>
              <w:t>1327 - 515</w:t>
            </w:r>
          </w:p>
        </w:tc>
        <w:tc>
          <w:tcPr>
            <w:tcW w:w="4131"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rPr>
                <w:rFonts w:ascii="Arial" w:eastAsia="Times New Roman" w:hAnsi="Arial" w:cs="Arial"/>
                <w:sz w:val="20"/>
                <w:szCs w:val="20"/>
                <w:lang w:eastAsia="fr-FR"/>
              </w:rPr>
            </w:pPr>
            <w:r w:rsidRPr="00976982">
              <w:rPr>
                <w:rFonts w:ascii="Arial" w:eastAsia="Times New Roman" w:hAnsi="Arial" w:cs="Arial"/>
                <w:sz w:val="20"/>
                <w:szCs w:val="20"/>
                <w:lang w:eastAsia="fr-FR"/>
              </w:rPr>
              <w:t>Etude destination Luchon</w:t>
            </w:r>
          </w:p>
        </w:tc>
        <w:tc>
          <w:tcPr>
            <w:tcW w:w="740"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rPr>
                <w:rFonts w:ascii="Arial" w:eastAsia="Times New Roman" w:hAnsi="Arial" w:cs="Arial"/>
                <w:sz w:val="20"/>
                <w:szCs w:val="20"/>
                <w:lang w:eastAsia="fr-FR"/>
              </w:rPr>
            </w:pPr>
          </w:p>
        </w:tc>
        <w:tc>
          <w:tcPr>
            <w:tcW w:w="1700" w:type="dxa"/>
            <w:tcBorders>
              <w:top w:val="nil"/>
              <w:left w:val="nil"/>
              <w:bottom w:val="nil"/>
              <w:right w:val="nil"/>
            </w:tcBorders>
            <w:shd w:val="clear" w:color="000000" w:fill="D9D9D9"/>
            <w:noWrap/>
            <w:vAlign w:val="bottom"/>
            <w:hideMark/>
          </w:tcPr>
          <w:p w:rsidR="00976982" w:rsidRPr="00976982" w:rsidRDefault="00976982" w:rsidP="00976982">
            <w:pPr>
              <w:spacing w:after="0" w:line="240" w:lineRule="auto"/>
              <w:jc w:val="right"/>
              <w:rPr>
                <w:rFonts w:ascii="Arial" w:eastAsia="Times New Roman" w:hAnsi="Arial" w:cs="Arial"/>
                <w:sz w:val="20"/>
                <w:szCs w:val="20"/>
                <w:lang w:eastAsia="fr-FR"/>
              </w:rPr>
            </w:pPr>
            <w:r w:rsidRPr="00976982">
              <w:rPr>
                <w:rFonts w:ascii="Arial" w:eastAsia="Times New Roman" w:hAnsi="Arial" w:cs="Arial"/>
                <w:sz w:val="20"/>
                <w:szCs w:val="20"/>
                <w:lang w:eastAsia="fr-FR"/>
              </w:rPr>
              <w:t>-26 121.50</w:t>
            </w:r>
          </w:p>
        </w:tc>
      </w:tr>
      <w:tr w:rsidR="00976982" w:rsidRPr="00976982" w:rsidTr="00CF7319">
        <w:trPr>
          <w:trHeight w:val="255"/>
        </w:trPr>
        <w:tc>
          <w:tcPr>
            <w:tcW w:w="1289"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rPr>
                <w:rFonts w:ascii="Arial" w:eastAsia="Times New Roman" w:hAnsi="Arial" w:cs="Arial"/>
                <w:b/>
                <w:bCs/>
                <w:sz w:val="20"/>
                <w:szCs w:val="20"/>
                <w:lang w:eastAsia="fr-FR"/>
              </w:rPr>
            </w:pPr>
            <w:r w:rsidRPr="00976982">
              <w:rPr>
                <w:rFonts w:ascii="Arial" w:eastAsia="Times New Roman" w:hAnsi="Arial" w:cs="Arial"/>
                <w:b/>
                <w:bCs/>
                <w:sz w:val="20"/>
                <w:szCs w:val="20"/>
                <w:lang w:eastAsia="fr-FR"/>
              </w:rPr>
              <w:t>2031-513 (o)</w:t>
            </w:r>
          </w:p>
        </w:tc>
        <w:tc>
          <w:tcPr>
            <w:tcW w:w="4131"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rPr>
                <w:rFonts w:ascii="Arial" w:eastAsia="Times New Roman" w:hAnsi="Arial" w:cs="Arial"/>
                <w:sz w:val="20"/>
                <w:szCs w:val="20"/>
                <w:lang w:eastAsia="fr-FR"/>
              </w:rPr>
            </w:pPr>
            <w:r w:rsidRPr="00976982">
              <w:rPr>
                <w:rFonts w:ascii="Arial" w:eastAsia="Times New Roman" w:hAnsi="Arial" w:cs="Arial"/>
                <w:sz w:val="20"/>
                <w:szCs w:val="20"/>
                <w:lang w:eastAsia="fr-FR"/>
              </w:rPr>
              <w:t>Frais d'études étanchéité bassin BORDEU</w:t>
            </w:r>
          </w:p>
        </w:tc>
        <w:tc>
          <w:tcPr>
            <w:tcW w:w="740"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rPr>
                <w:rFonts w:ascii="Arial" w:eastAsia="Times New Roman" w:hAnsi="Arial" w:cs="Arial"/>
                <w:sz w:val="20"/>
                <w:szCs w:val="20"/>
                <w:lang w:eastAsia="fr-FR"/>
              </w:rPr>
            </w:pPr>
          </w:p>
        </w:tc>
        <w:tc>
          <w:tcPr>
            <w:tcW w:w="1700" w:type="dxa"/>
            <w:tcBorders>
              <w:top w:val="nil"/>
              <w:left w:val="nil"/>
              <w:bottom w:val="nil"/>
              <w:right w:val="nil"/>
            </w:tcBorders>
            <w:shd w:val="clear" w:color="000000" w:fill="D9D9D9"/>
            <w:noWrap/>
            <w:vAlign w:val="bottom"/>
            <w:hideMark/>
          </w:tcPr>
          <w:p w:rsidR="00976982" w:rsidRPr="00976982" w:rsidRDefault="00976982" w:rsidP="00976982">
            <w:pPr>
              <w:spacing w:after="0" w:line="240" w:lineRule="auto"/>
              <w:jc w:val="right"/>
              <w:rPr>
                <w:rFonts w:ascii="Arial" w:eastAsia="Times New Roman" w:hAnsi="Arial" w:cs="Arial"/>
                <w:sz w:val="20"/>
                <w:szCs w:val="20"/>
                <w:lang w:eastAsia="fr-FR"/>
              </w:rPr>
            </w:pPr>
            <w:r w:rsidRPr="00976982">
              <w:rPr>
                <w:rFonts w:ascii="Arial" w:eastAsia="Times New Roman" w:hAnsi="Arial" w:cs="Arial"/>
                <w:sz w:val="20"/>
                <w:szCs w:val="20"/>
                <w:lang w:eastAsia="fr-FR"/>
              </w:rPr>
              <w:t>12 600.00</w:t>
            </w:r>
          </w:p>
        </w:tc>
      </w:tr>
      <w:tr w:rsidR="00976982" w:rsidRPr="00976982" w:rsidTr="00CF7319">
        <w:trPr>
          <w:trHeight w:val="255"/>
        </w:trPr>
        <w:tc>
          <w:tcPr>
            <w:tcW w:w="1289"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rPr>
                <w:rFonts w:ascii="Arial" w:eastAsia="Times New Roman" w:hAnsi="Arial" w:cs="Arial"/>
                <w:b/>
                <w:bCs/>
                <w:sz w:val="20"/>
                <w:szCs w:val="20"/>
                <w:lang w:eastAsia="fr-FR"/>
              </w:rPr>
            </w:pPr>
            <w:r w:rsidRPr="00976982">
              <w:rPr>
                <w:rFonts w:ascii="Arial" w:eastAsia="Times New Roman" w:hAnsi="Arial" w:cs="Arial"/>
                <w:b/>
                <w:bCs/>
                <w:sz w:val="20"/>
                <w:szCs w:val="20"/>
                <w:lang w:eastAsia="fr-FR"/>
              </w:rPr>
              <w:t>2315-419 (o)</w:t>
            </w:r>
          </w:p>
        </w:tc>
        <w:tc>
          <w:tcPr>
            <w:tcW w:w="4131"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rPr>
                <w:rFonts w:ascii="Arial" w:eastAsia="Times New Roman" w:hAnsi="Arial" w:cs="Arial"/>
                <w:sz w:val="20"/>
                <w:szCs w:val="20"/>
                <w:lang w:eastAsia="fr-FR"/>
              </w:rPr>
            </w:pPr>
            <w:r w:rsidRPr="00976982">
              <w:rPr>
                <w:rFonts w:ascii="Arial" w:eastAsia="Times New Roman" w:hAnsi="Arial" w:cs="Arial"/>
                <w:sz w:val="20"/>
                <w:szCs w:val="20"/>
                <w:lang w:eastAsia="fr-FR"/>
              </w:rPr>
              <w:t>Annonce Travaux Economie énergie</w:t>
            </w:r>
          </w:p>
        </w:tc>
        <w:tc>
          <w:tcPr>
            <w:tcW w:w="740"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rPr>
                <w:rFonts w:ascii="Arial" w:eastAsia="Times New Roman" w:hAnsi="Arial" w:cs="Arial"/>
                <w:sz w:val="20"/>
                <w:szCs w:val="20"/>
                <w:lang w:eastAsia="fr-FR"/>
              </w:rPr>
            </w:pPr>
          </w:p>
        </w:tc>
        <w:tc>
          <w:tcPr>
            <w:tcW w:w="1700" w:type="dxa"/>
            <w:tcBorders>
              <w:top w:val="nil"/>
              <w:left w:val="nil"/>
              <w:bottom w:val="nil"/>
              <w:right w:val="nil"/>
            </w:tcBorders>
            <w:shd w:val="clear" w:color="000000" w:fill="D9D9D9"/>
            <w:noWrap/>
            <w:vAlign w:val="bottom"/>
            <w:hideMark/>
          </w:tcPr>
          <w:p w:rsidR="00976982" w:rsidRPr="00976982" w:rsidRDefault="00976982" w:rsidP="00976982">
            <w:pPr>
              <w:spacing w:after="0" w:line="240" w:lineRule="auto"/>
              <w:jc w:val="right"/>
              <w:rPr>
                <w:rFonts w:ascii="Arial" w:eastAsia="Times New Roman" w:hAnsi="Arial" w:cs="Arial"/>
                <w:sz w:val="20"/>
                <w:szCs w:val="20"/>
                <w:lang w:eastAsia="fr-FR"/>
              </w:rPr>
            </w:pPr>
            <w:r w:rsidRPr="00976982">
              <w:rPr>
                <w:rFonts w:ascii="Arial" w:eastAsia="Times New Roman" w:hAnsi="Arial" w:cs="Arial"/>
                <w:sz w:val="20"/>
                <w:szCs w:val="20"/>
                <w:lang w:eastAsia="fr-FR"/>
              </w:rPr>
              <w:t>1 350.00</w:t>
            </w:r>
          </w:p>
        </w:tc>
      </w:tr>
      <w:tr w:rsidR="00976982" w:rsidRPr="00976982" w:rsidTr="00CF7319">
        <w:trPr>
          <w:trHeight w:val="255"/>
        </w:trPr>
        <w:tc>
          <w:tcPr>
            <w:tcW w:w="1289"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jc w:val="right"/>
              <w:rPr>
                <w:rFonts w:ascii="Arial" w:eastAsia="Times New Roman" w:hAnsi="Arial" w:cs="Arial"/>
                <w:sz w:val="20"/>
                <w:szCs w:val="20"/>
                <w:lang w:eastAsia="fr-FR"/>
              </w:rPr>
            </w:pPr>
          </w:p>
        </w:tc>
        <w:tc>
          <w:tcPr>
            <w:tcW w:w="4131"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rPr>
                <w:rFonts w:ascii="Times New Roman" w:eastAsia="Times New Roman" w:hAnsi="Times New Roman" w:cs="Times New Roman"/>
                <w:sz w:val="20"/>
                <w:szCs w:val="20"/>
                <w:lang w:eastAsia="fr-FR"/>
              </w:rPr>
            </w:pPr>
          </w:p>
        </w:tc>
        <w:tc>
          <w:tcPr>
            <w:tcW w:w="740"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rPr>
                <w:rFonts w:ascii="Times New Roman" w:eastAsia="Times New Roman" w:hAnsi="Times New Roman" w:cs="Times New Roman"/>
                <w:sz w:val="20"/>
                <w:szCs w:val="20"/>
                <w:lang w:eastAsia="fr-FR"/>
              </w:rPr>
            </w:pPr>
          </w:p>
        </w:tc>
        <w:tc>
          <w:tcPr>
            <w:tcW w:w="1700"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sz w:val="20"/>
                <w:szCs w:val="20"/>
                <w:lang w:eastAsia="fr-FR"/>
              </w:rPr>
            </w:pPr>
            <w:r w:rsidRPr="00976982">
              <w:rPr>
                <w:rFonts w:ascii="Arial" w:eastAsia="Times New Roman" w:hAnsi="Arial" w:cs="Arial"/>
                <w:sz w:val="20"/>
                <w:szCs w:val="20"/>
                <w:lang w:eastAsia="fr-FR"/>
              </w:rPr>
              <w:t> </w:t>
            </w:r>
          </w:p>
        </w:tc>
      </w:tr>
      <w:tr w:rsidR="00976982" w:rsidRPr="00976982" w:rsidTr="00CF7319">
        <w:trPr>
          <w:trHeight w:val="255"/>
        </w:trPr>
        <w:tc>
          <w:tcPr>
            <w:tcW w:w="1289"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rPr>
                <w:rFonts w:ascii="Arial" w:eastAsia="Times New Roman" w:hAnsi="Arial" w:cs="Arial"/>
                <w:sz w:val="20"/>
                <w:szCs w:val="20"/>
                <w:lang w:eastAsia="fr-FR"/>
              </w:rPr>
            </w:pPr>
          </w:p>
        </w:tc>
        <w:tc>
          <w:tcPr>
            <w:tcW w:w="4131"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rPr>
                <w:rFonts w:ascii="Times New Roman" w:eastAsia="Times New Roman" w:hAnsi="Times New Roman" w:cs="Times New Roman"/>
                <w:sz w:val="20"/>
                <w:szCs w:val="20"/>
                <w:lang w:eastAsia="fr-FR"/>
              </w:rPr>
            </w:pPr>
          </w:p>
        </w:tc>
        <w:tc>
          <w:tcPr>
            <w:tcW w:w="740"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jc w:val="right"/>
              <w:rPr>
                <w:rFonts w:ascii="Arial" w:eastAsia="Times New Roman" w:hAnsi="Arial" w:cs="Arial"/>
                <w:b/>
                <w:bCs/>
                <w:sz w:val="20"/>
                <w:szCs w:val="20"/>
                <w:lang w:eastAsia="fr-FR"/>
              </w:rPr>
            </w:pPr>
            <w:r w:rsidRPr="00976982">
              <w:rPr>
                <w:rFonts w:ascii="Arial" w:eastAsia="Times New Roman" w:hAnsi="Arial" w:cs="Arial"/>
                <w:b/>
                <w:bCs/>
                <w:sz w:val="20"/>
                <w:szCs w:val="20"/>
                <w:lang w:eastAsia="fr-FR"/>
              </w:rPr>
              <w:t>Total</w:t>
            </w:r>
          </w:p>
        </w:tc>
        <w:tc>
          <w:tcPr>
            <w:tcW w:w="1700"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jc w:val="right"/>
              <w:rPr>
                <w:rFonts w:ascii="Arial" w:eastAsia="Times New Roman" w:hAnsi="Arial" w:cs="Arial"/>
                <w:b/>
                <w:bCs/>
                <w:sz w:val="20"/>
                <w:szCs w:val="20"/>
                <w:lang w:eastAsia="fr-FR"/>
              </w:rPr>
            </w:pPr>
            <w:r w:rsidRPr="00976982">
              <w:rPr>
                <w:rFonts w:ascii="Arial" w:eastAsia="Times New Roman" w:hAnsi="Arial" w:cs="Arial"/>
                <w:b/>
                <w:bCs/>
                <w:sz w:val="20"/>
                <w:szCs w:val="20"/>
                <w:lang w:eastAsia="fr-FR"/>
              </w:rPr>
              <w:t>-13 475.50</w:t>
            </w:r>
          </w:p>
        </w:tc>
      </w:tr>
      <w:tr w:rsidR="00976982" w:rsidRPr="00976982" w:rsidTr="00CF7319">
        <w:trPr>
          <w:trHeight w:val="255"/>
        </w:trPr>
        <w:tc>
          <w:tcPr>
            <w:tcW w:w="1289"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jc w:val="right"/>
              <w:rPr>
                <w:rFonts w:ascii="Arial" w:eastAsia="Times New Roman" w:hAnsi="Arial" w:cs="Arial"/>
                <w:b/>
                <w:bCs/>
                <w:sz w:val="20"/>
                <w:szCs w:val="20"/>
                <w:lang w:eastAsia="fr-FR"/>
              </w:rPr>
            </w:pPr>
          </w:p>
        </w:tc>
        <w:tc>
          <w:tcPr>
            <w:tcW w:w="4131"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rPr>
                <w:rFonts w:ascii="Times New Roman" w:eastAsia="Times New Roman" w:hAnsi="Times New Roman" w:cs="Times New Roman"/>
                <w:sz w:val="20"/>
                <w:szCs w:val="20"/>
                <w:lang w:eastAsia="fr-FR"/>
              </w:rPr>
            </w:pPr>
          </w:p>
        </w:tc>
        <w:tc>
          <w:tcPr>
            <w:tcW w:w="740"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rPr>
                <w:rFonts w:ascii="Times New Roman" w:eastAsia="Times New Roman" w:hAnsi="Times New Roman" w:cs="Times New Roman"/>
                <w:sz w:val="20"/>
                <w:szCs w:val="20"/>
                <w:lang w:eastAsia="fr-FR"/>
              </w:rPr>
            </w:pPr>
          </w:p>
        </w:tc>
        <w:tc>
          <w:tcPr>
            <w:tcW w:w="1700"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b/>
                <w:bCs/>
                <w:sz w:val="20"/>
                <w:szCs w:val="20"/>
                <w:lang w:eastAsia="fr-FR"/>
              </w:rPr>
            </w:pPr>
            <w:r w:rsidRPr="00976982">
              <w:rPr>
                <w:rFonts w:ascii="Arial" w:eastAsia="Times New Roman" w:hAnsi="Arial" w:cs="Arial"/>
                <w:b/>
                <w:bCs/>
                <w:sz w:val="20"/>
                <w:szCs w:val="20"/>
                <w:lang w:eastAsia="fr-FR"/>
              </w:rPr>
              <w:t> </w:t>
            </w:r>
          </w:p>
        </w:tc>
      </w:tr>
      <w:tr w:rsidR="00976982" w:rsidRPr="00976982" w:rsidTr="00CF7319">
        <w:trPr>
          <w:trHeight w:val="255"/>
        </w:trPr>
        <w:tc>
          <w:tcPr>
            <w:tcW w:w="5420" w:type="dxa"/>
            <w:gridSpan w:val="2"/>
            <w:tcBorders>
              <w:top w:val="single" w:sz="12" w:space="0" w:color="auto"/>
              <w:left w:val="single" w:sz="12" w:space="0" w:color="auto"/>
              <w:bottom w:val="single" w:sz="12" w:space="0" w:color="auto"/>
              <w:right w:val="single" w:sz="12" w:space="0" w:color="000000"/>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b/>
                <w:bCs/>
                <w:sz w:val="20"/>
                <w:szCs w:val="20"/>
                <w:lang w:eastAsia="fr-FR"/>
              </w:rPr>
            </w:pPr>
            <w:r w:rsidRPr="00976982">
              <w:rPr>
                <w:rFonts w:ascii="Arial" w:eastAsia="Times New Roman" w:hAnsi="Arial" w:cs="Arial"/>
                <w:b/>
                <w:bCs/>
                <w:sz w:val="20"/>
                <w:szCs w:val="20"/>
                <w:lang w:eastAsia="fr-FR"/>
              </w:rPr>
              <w:t>FONCTIONNEMENT</w:t>
            </w:r>
          </w:p>
        </w:tc>
        <w:tc>
          <w:tcPr>
            <w:tcW w:w="740"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rPr>
                <w:rFonts w:ascii="Arial" w:eastAsia="Times New Roman" w:hAnsi="Arial" w:cs="Arial"/>
                <w:b/>
                <w:bCs/>
                <w:sz w:val="20"/>
                <w:szCs w:val="20"/>
                <w:lang w:eastAsia="fr-FR"/>
              </w:rPr>
            </w:pPr>
          </w:p>
        </w:tc>
        <w:tc>
          <w:tcPr>
            <w:tcW w:w="1700"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b/>
                <w:bCs/>
                <w:sz w:val="20"/>
                <w:szCs w:val="20"/>
                <w:lang w:eastAsia="fr-FR"/>
              </w:rPr>
            </w:pPr>
            <w:r w:rsidRPr="00976982">
              <w:rPr>
                <w:rFonts w:ascii="Arial" w:eastAsia="Times New Roman" w:hAnsi="Arial" w:cs="Arial"/>
                <w:b/>
                <w:bCs/>
                <w:sz w:val="20"/>
                <w:szCs w:val="20"/>
                <w:lang w:eastAsia="fr-FR"/>
              </w:rPr>
              <w:t> </w:t>
            </w:r>
          </w:p>
        </w:tc>
      </w:tr>
      <w:tr w:rsidR="00976982" w:rsidRPr="00976982" w:rsidTr="00CF7319">
        <w:trPr>
          <w:trHeight w:val="255"/>
        </w:trPr>
        <w:tc>
          <w:tcPr>
            <w:tcW w:w="1289"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b/>
                <w:bCs/>
                <w:sz w:val="20"/>
                <w:szCs w:val="20"/>
                <w:lang w:eastAsia="fr-FR"/>
              </w:rPr>
            </w:pPr>
            <w:r w:rsidRPr="00976982">
              <w:rPr>
                <w:rFonts w:ascii="Arial" w:eastAsia="Times New Roman" w:hAnsi="Arial" w:cs="Arial"/>
                <w:b/>
                <w:bCs/>
                <w:sz w:val="20"/>
                <w:szCs w:val="20"/>
                <w:lang w:eastAsia="fr-FR"/>
              </w:rPr>
              <w:t> </w:t>
            </w:r>
          </w:p>
        </w:tc>
        <w:tc>
          <w:tcPr>
            <w:tcW w:w="4131"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b/>
                <w:bCs/>
                <w:sz w:val="20"/>
                <w:szCs w:val="20"/>
                <w:lang w:eastAsia="fr-FR"/>
              </w:rPr>
            </w:pPr>
            <w:r w:rsidRPr="00976982">
              <w:rPr>
                <w:rFonts w:ascii="Arial" w:eastAsia="Times New Roman" w:hAnsi="Arial" w:cs="Arial"/>
                <w:b/>
                <w:bCs/>
                <w:sz w:val="20"/>
                <w:szCs w:val="20"/>
                <w:lang w:eastAsia="fr-FR"/>
              </w:rPr>
              <w:t> </w:t>
            </w:r>
          </w:p>
        </w:tc>
        <w:tc>
          <w:tcPr>
            <w:tcW w:w="740"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rPr>
                <w:rFonts w:ascii="Arial" w:eastAsia="Times New Roman" w:hAnsi="Arial" w:cs="Arial"/>
                <w:b/>
                <w:bCs/>
                <w:sz w:val="20"/>
                <w:szCs w:val="20"/>
                <w:lang w:eastAsia="fr-FR"/>
              </w:rPr>
            </w:pPr>
          </w:p>
        </w:tc>
        <w:tc>
          <w:tcPr>
            <w:tcW w:w="1700"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b/>
                <w:bCs/>
                <w:sz w:val="20"/>
                <w:szCs w:val="20"/>
                <w:lang w:eastAsia="fr-FR"/>
              </w:rPr>
            </w:pPr>
            <w:r w:rsidRPr="00976982">
              <w:rPr>
                <w:rFonts w:ascii="Arial" w:eastAsia="Times New Roman" w:hAnsi="Arial" w:cs="Arial"/>
                <w:b/>
                <w:bCs/>
                <w:sz w:val="20"/>
                <w:szCs w:val="20"/>
                <w:lang w:eastAsia="fr-FR"/>
              </w:rPr>
              <w:t> </w:t>
            </w:r>
          </w:p>
        </w:tc>
      </w:tr>
      <w:tr w:rsidR="00976982" w:rsidRPr="00976982" w:rsidTr="00CF7319">
        <w:trPr>
          <w:trHeight w:val="255"/>
        </w:trPr>
        <w:tc>
          <w:tcPr>
            <w:tcW w:w="1289"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b/>
                <w:bCs/>
                <w:sz w:val="20"/>
                <w:szCs w:val="20"/>
                <w:lang w:eastAsia="fr-FR"/>
              </w:rPr>
            </w:pPr>
            <w:r w:rsidRPr="00976982">
              <w:rPr>
                <w:rFonts w:ascii="Arial" w:eastAsia="Times New Roman" w:hAnsi="Arial" w:cs="Arial"/>
                <w:b/>
                <w:bCs/>
                <w:sz w:val="20"/>
                <w:szCs w:val="20"/>
                <w:lang w:eastAsia="fr-FR"/>
              </w:rPr>
              <w:t> </w:t>
            </w:r>
          </w:p>
        </w:tc>
        <w:tc>
          <w:tcPr>
            <w:tcW w:w="4131"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jc w:val="center"/>
              <w:rPr>
                <w:rFonts w:ascii="Arial" w:eastAsia="Times New Roman" w:hAnsi="Arial" w:cs="Arial"/>
                <w:sz w:val="20"/>
                <w:szCs w:val="20"/>
                <w:u w:val="single"/>
                <w:lang w:eastAsia="fr-FR"/>
              </w:rPr>
            </w:pPr>
            <w:r w:rsidRPr="00976982">
              <w:rPr>
                <w:rFonts w:ascii="Arial" w:eastAsia="Times New Roman" w:hAnsi="Arial" w:cs="Arial"/>
                <w:sz w:val="20"/>
                <w:szCs w:val="20"/>
                <w:u w:val="single"/>
                <w:lang w:eastAsia="fr-FR"/>
              </w:rPr>
              <w:t>DEPENSES</w:t>
            </w:r>
          </w:p>
        </w:tc>
        <w:tc>
          <w:tcPr>
            <w:tcW w:w="740"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jc w:val="center"/>
              <w:rPr>
                <w:rFonts w:ascii="Arial" w:eastAsia="Times New Roman" w:hAnsi="Arial" w:cs="Arial"/>
                <w:sz w:val="20"/>
                <w:szCs w:val="20"/>
                <w:u w:val="single"/>
                <w:lang w:eastAsia="fr-FR"/>
              </w:rPr>
            </w:pPr>
          </w:p>
        </w:tc>
        <w:tc>
          <w:tcPr>
            <w:tcW w:w="1700"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b/>
                <w:bCs/>
                <w:sz w:val="20"/>
                <w:szCs w:val="20"/>
                <w:lang w:eastAsia="fr-FR"/>
              </w:rPr>
            </w:pPr>
            <w:r w:rsidRPr="00976982">
              <w:rPr>
                <w:rFonts w:ascii="Arial" w:eastAsia="Times New Roman" w:hAnsi="Arial" w:cs="Arial"/>
                <w:b/>
                <w:bCs/>
                <w:sz w:val="20"/>
                <w:szCs w:val="20"/>
                <w:lang w:eastAsia="fr-FR"/>
              </w:rPr>
              <w:t> </w:t>
            </w:r>
          </w:p>
        </w:tc>
      </w:tr>
      <w:tr w:rsidR="00976982" w:rsidRPr="00976982" w:rsidTr="00CF7319">
        <w:trPr>
          <w:trHeight w:val="255"/>
        </w:trPr>
        <w:tc>
          <w:tcPr>
            <w:tcW w:w="1289"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b/>
                <w:bCs/>
                <w:sz w:val="20"/>
                <w:szCs w:val="20"/>
                <w:lang w:eastAsia="fr-FR"/>
              </w:rPr>
            </w:pPr>
            <w:r w:rsidRPr="00976982">
              <w:rPr>
                <w:rFonts w:ascii="Arial" w:eastAsia="Times New Roman" w:hAnsi="Arial" w:cs="Arial"/>
                <w:b/>
                <w:bCs/>
                <w:sz w:val="20"/>
                <w:szCs w:val="20"/>
                <w:lang w:eastAsia="fr-FR"/>
              </w:rPr>
              <w:t> </w:t>
            </w:r>
          </w:p>
        </w:tc>
        <w:tc>
          <w:tcPr>
            <w:tcW w:w="4131"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b/>
                <w:bCs/>
                <w:sz w:val="20"/>
                <w:szCs w:val="20"/>
                <w:lang w:eastAsia="fr-FR"/>
              </w:rPr>
            </w:pPr>
            <w:r w:rsidRPr="00976982">
              <w:rPr>
                <w:rFonts w:ascii="Arial" w:eastAsia="Times New Roman" w:hAnsi="Arial" w:cs="Arial"/>
                <w:b/>
                <w:bCs/>
                <w:sz w:val="20"/>
                <w:szCs w:val="20"/>
                <w:lang w:eastAsia="fr-FR"/>
              </w:rPr>
              <w:t> </w:t>
            </w:r>
          </w:p>
        </w:tc>
        <w:tc>
          <w:tcPr>
            <w:tcW w:w="740"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rPr>
                <w:rFonts w:ascii="Arial" w:eastAsia="Times New Roman" w:hAnsi="Arial" w:cs="Arial"/>
                <w:b/>
                <w:bCs/>
                <w:sz w:val="20"/>
                <w:szCs w:val="20"/>
                <w:lang w:eastAsia="fr-FR"/>
              </w:rPr>
            </w:pPr>
          </w:p>
        </w:tc>
        <w:tc>
          <w:tcPr>
            <w:tcW w:w="1700"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b/>
                <w:bCs/>
                <w:sz w:val="20"/>
                <w:szCs w:val="20"/>
                <w:lang w:eastAsia="fr-FR"/>
              </w:rPr>
            </w:pPr>
            <w:r w:rsidRPr="00976982">
              <w:rPr>
                <w:rFonts w:ascii="Arial" w:eastAsia="Times New Roman" w:hAnsi="Arial" w:cs="Arial"/>
                <w:b/>
                <w:bCs/>
                <w:sz w:val="20"/>
                <w:szCs w:val="20"/>
                <w:lang w:eastAsia="fr-FR"/>
              </w:rPr>
              <w:t> </w:t>
            </w:r>
          </w:p>
        </w:tc>
      </w:tr>
      <w:tr w:rsidR="00976982" w:rsidRPr="00976982" w:rsidTr="00CF7319">
        <w:trPr>
          <w:trHeight w:val="255"/>
        </w:trPr>
        <w:tc>
          <w:tcPr>
            <w:tcW w:w="1289"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b/>
                <w:bCs/>
                <w:sz w:val="20"/>
                <w:szCs w:val="20"/>
                <w:lang w:eastAsia="fr-FR"/>
              </w:rPr>
            </w:pPr>
            <w:r w:rsidRPr="00976982">
              <w:rPr>
                <w:rFonts w:ascii="Arial" w:eastAsia="Times New Roman" w:hAnsi="Arial" w:cs="Arial"/>
                <w:b/>
                <w:bCs/>
                <w:sz w:val="20"/>
                <w:szCs w:val="20"/>
                <w:lang w:eastAsia="fr-FR"/>
              </w:rPr>
              <w:t>6558</w:t>
            </w:r>
          </w:p>
        </w:tc>
        <w:tc>
          <w:tcPr>
            <w:tcW w:w="4131"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sz w:val="20"/>
                <w:szCs w:val="20"/>
                <w:lang w:eastAsia="fr-FR"/>
              </w:rPr>
            </w:pPr>
            <w:r w:rsidRPr="00976982">
              <w:rPr>
                <w:rFonts w:ascii="Arial" w:eastAsia="Times New Roman" w:hAnsi="Arial" w:cs="Arial"/>
                <w:sz w:val="20"/>
                <w:szCs w:val="20"/>
                <w:lang w:eastAsia="fr-FR"/>
              </w:rPr>
              <w:t>Autres contributions obligatoires</w:t>
            </w:r>
          </w:p>
        </w:tc>
        <w:tc>
          <w:tcPr>
            <w:tcW w:w="740"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rPr>
                <w:rFonts w:ascii="Arial" w:eastAsia="Times New Roman" w:hAnsi="Arial" w:cs="Arial"/>
                <w:sz w:val="20"/>
                <w:szCs w:val="20"/>
                <w:lang w:eastAsia="fr-FR"/>
              </w:rPr>
            </w:pPr>
          </w:p>
        </w:tc>
        <w:tc>
          <w:tcPr>
            <w:tcW w:w="1700" w:type="dxa"/>
            <w:tcBorders>
              <w:top w:val="nil"/>
              <w:left w:val="nil"/>
              <w:bottom w:val="nil"/>
              <w:right w:val="nil"/>
            </w:tcBorders>
            <w:shd w:val="clear" w:color="000000" w:fill="D9D9D9"/>
            <w:noWrap/>
            <w:vAlign w:val="bottom"/>
            <w:hideMark/>
          </w:tcPr>
          <w:p w:rsidR="00976982" w:rsidRPr="00976982" w:rsidRDefault="00976982" w:rsidP="00976982">
            <w:pPr>
              <w:spacing w:after="0" w:line="240" w:lineRule="auto"/>
              <w:jc w:val="right"/>
              <w:rPr>
                <w:rFonts w:ascii="Arial" w:eastAsia="Times New Roman" w:hAnsi="Arial" w:cs="Arial"/>
                <w:sz w:val="20"/>
                <w:szCs w:val="20"/>
                <w:lang w:eastAsia="fr-FR"/>
              </w:rPr>
            </w:pPr>
            <w:r w:rsidRPr="00976982">
              <w:rPr>
                <w:rFonts w:ascii="Arial" w:eastAsia="Times New Roman" w:hAnsi="Arial" w:cs="Arial"/>
                <w:sz w:val="20"/>
                <w:szCs w:val="20"/>
                <w:lang w:eastAsia="fr-FR"/>
              </w:rPr>
              <w:t>26 304</w:t>
            </w:r>
          </w:p>
        </w:tc>
      </w:tr>
      <w:tr w:rsidR="00976982" w:rsidRPr="00976982" w:rsidTr="00CF7319">
        <w:trPr>
          <w:trHeight w:val="255"/>
        </w:trPr>
        <w:tc>
          <w:tcPr>
            <w:tcW w:w="1289"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rPr>
                <w:rFonts w:ascii="Arial" w:eastAsia="Times New Roman" w:hAnsi="Arial" w:cs="Arial"/>
                <w:b/>
                <w:bCs/>
                <w:sz w:val="20"/>
                <w:szCs w:val="20"/>
                <w:lang w:eastAsia="fr-FR"/>
              </w:rPr>
            </w:pPr>
            <w:r w:rsidRPr="00976982">
              <w:rPr>
                <w:rFonts w:ascii="Arial" w:eastAsia="Times New Roman" w:hAnsi="Arial" w:cs="Arial"/>
                <w:b/>
                <w:bCs/>
                <w:sz w:val="20"/>
                <w:szCs w:val="20"/>
                <w:lang w:eastAsia="fr-FR"/>
              </w:rPr>
              <w:t>023</w:t>
            </w:r>
          </w:p>
        </w:tc>
        <w:tc>
          <w:tcPr>
            <w:tcW w:w="4131"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rPr>
                <w:rFonts w:ascii="Arial" w:eastAsia="Times New Roman" w:hAnsi="Arial" w:cs="Arial"/>
                <w:sz w:val="20"/>
                <w:szCs w:val="20"/>
                <w:lang w:eastAsia="fr-FR"/>
              </w:rPr>
            </w:pPr>
            <w:r w:rsidRPr="00976982">
              <w:rPr>
                <w:rFonts w:ascii="Arial" w:eastAsia="Times New Roman" w:hAnsi="Arial" w:cs="Arial"/>
                <w:sz w:val="20"/>
                <w:szCs w:val="20"/>
                <w:lang w:eastAsia="fr-FR"/>
              </w:rPr>
              <w:t>Virement à la section d'investissement</w:t>
            </w:r>
          </w:p>
        </w:tc>
        <w:tc>
          <w:tcPr>
            <w:tcW w:w="740"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rPr>
                <w:rFonts w:ascii="Arial" w:eastAsia="Times New Roman" w:hAnsi="Arial" w:cs="Arial"/>
                <w:sz w:val="20"/>
                <w:szCs w:val="20"/>
                <w:lang w:eastAsia="fr-FR"/>
              </w:rPr>
            </w:pPr>
          </w:p>
        </w:tc>
        <w:tc>
          <w:tcPr>
            <w:tcW w:w="1700" w:type="dxa"/>
            <w:tcBorders>
              <w:top w:val="nil"/>
              <w:left w:val="nil"/>
              <w:bottom w:val="nil"/>
              <w:right w:val="nil"/>
            </w:tcBorders>
            <w:shd w:val="clear" w:color="000000" w:fill="D9D9D9"/>
            <w:noWrap/>
            <w:vAlign w:val="bottom"/>
            <w:hideMark/>
          </w:tcPr>
          <w:p w:rsidR="00976982" w:rsidRPr="00976982" w:rsidRDefault="00976982" w:rsidP="00976982">
            <w:pPr>
              <w:spacing w:after="0" w:line="240" w:lineRule="auto"/>
              <w:jc w:val="right"/>
              <w:rPr>
                <w:rFonts w:ascii="Arial" w:eastAsia="Times New Roman" w:hAnsi="Arial" w:cs="Arial"/>
                <w:sz w:val="20"/>
                <w:szCs w:val="20"/>
                <w:lang w:eastAsia="fr-FR"/>
              </w:rPr>
            </w:pPr>
            <w:r w:rsidRPr="00976982">
              <w:rPr>
                <w:rFonts w:ascii="Arial" w:eastAsia="Times New Roman" w:hAnsi="Arial" w:cs="Arial"/>
                <w:sz w:val="20"/>
                <w:szCs w:val="20"/>
                <w:lang w:eastAsia="fr-FR"/>
              </w:rPr>
              <w:t>-26 304</w:t>
            </w:r>
          </w:p>
        </w:tc>
      </w:tr>
      <w:tr w:rsidR="00976982" w:rsidRPr="00976982" w:rsidTr="00CF7319">
        <w:trPr>
          <w:trHeight w:val="255"/>
        </w:trPr>
        <w:tc>
          <w:tcPr>
            <w:tcW w:w="1289"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jc w:val="right"/>
              <w:rPr>
                <w:rFonts w:ascii="Arial" w:eastAsia="Times New Roman" w:hAnsi="Arial" w:cs="Arial"/>
                <w:sz w:val="20"/>
                <w:szCs w:val="20"/>
                <w:lang w:eastAsia="fr-FR"/>
              </w:rPr>
            </w:pPr>
          </w:p>
        </w:tc>
        <w:tc>
          <w:tcPr>
            <w:tcW w:w="4131"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rPr>
                <w:rFonts w:ascii="Times New Roman" w:eastAsia="Times New Roman" w:hAnsi="Times New Roman" w:cs="Times New Roman"/>
                <w:sz w:val="20"/>
                <w:szCs w:val="20"/>
                <w:lang w:eastAsia="fr-FR"/>
              </w:rPr>
            </w:pPr>
          </w:p>
        </w:tc>
        <w:tc>
          <w:tcPr>
            <w:tcW w:w="740"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rPr>
                <w:rFonts w:ascii="Times New Roman" w:eastAsia="Times New Roman" w:hAnsi="Times New Roman" w:cs="Times New Roman"/>
                <w:sz w:val="20"/>
                <w:szCs w:val="20"/>
                <w:lang w:eastAsia="fr-FR"/>
              </w:rPr>
            </w:pPr>
          </w:p>
        </w:tc>
        <w:tc>
          <w:tcPr>
            <w:tcW w:w="1700" w:type="dxa"/>
            <w:tcBorders>
              <w:top w:val="nil"/>
              <w:left w:val="nil"/>
              <w:bottom w:val="nil"/>
              <w:right w:val="nil"/>
            </w:tcBorders>
            <w:shd w:val="clear" w:color="000000" w:fill="D9D9D9"/>
            <w:noWrap/>
            <w:vAlign w:val="bottom"/>
            <w:hideMark/>
          </w:tcPr>
          <w:p w:rsidR="00976982" w:rsidRPr="00976982" w:rsidRDefault="00976982" w:rsidP="00976982">
            <w:pPr>
              <w:spacing w:after="0" w:line="240" w:lineRule="auto"/>
              <w:rPr>
                <w:rFonts w:ascii="Arial" w:eastAsia="Times New Roman" w:hAnsi="Arial" w:cs="Arial"/>
                <w:sz w:val="20"/>
                <w:szCs w:val="20"/>
                <w:lang w:eastAsia="fr-FR"/>
              </w:rPr>
            </w:pPr>
            <w:r w:rsidRPr="00976982">
              <w:rPr>
                <w:rFonts w:ascii="Arial" w:eastAsia="Times New Roman" w:hAnsi="Arial" w:cs="Arial"/>
                <w:sz w:val="20"/>
                <w:szCs w:val="20"/>
                <w:lang w:eastAsia="fr-FR"/>
              </w:rPr>
              <w:t> </w:t>
            </w:r>
          </w:p>
        </w:tc>
      </w:tr>
      <w:tr w:rsidR="00976982" w:rsidRPr="00976982" w:rsidTr="00CF7319">
        <w:trPr>
          <w:trHeight w:val="255"/>
        </w:trPr>
        <w:tc>
          <w:tcPr>
            <w:tcW w:w="1289"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rPr>
                <w:rFonts w:ascii="Arial" w:eastAsia="Times New Roman" w:hAnsi="Arial" w:cs="Arial"/>
                <w:sz w:val="20"/>
                <w:szCs w:val="20"/>
                <w:lang w:eastAsia="fr-FR"/>
              </w:rPr>
            </w:pPr>
          </w:p>
        </w:tc>
        <w:tc>
          <w:tcPr>
            <w:tcW w:w="4131"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rPr>
                <w:rFonts w:ascii="Times New Roman" w:eastAsia="Times New Roman" w:hAnsi="Times New Roman" w:cs="Times New Roman"/>
                <w:sz w:val="20"/>
                <w:szCs w:val="20"/>
                <w:lang w:eastAsia="fr-FR"/>
              </w:rPr>
            </w:pPr>
          </w:p>
        </w:tc>
        <w:tc>
          <w:tcPr>
            <w:tcW w:w="740"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jc w:val="right"/>
              <w:rPr>
                <w:rFonts w:ascii="Arial" w:eastAsia="Times New Roman" w:hAnsi="Arial" w:cs="Arial"/>
                <w:b/>
                <w:bCs/>
                <w:sz w:val="20"/>
                <w:szCs w:val="20"/>
                <w:lang w:eastAsia="fr-FR"/>
              </w:rPr>
            </w:pPr>
            <w:r w:rsidRPr="00976982">
              <w:rPr>
                <w:rFonts w:ascii="Arial" w:eastAsia="Times New Roman" w:hAnsi="Arial" w:cs="Arial"/>
                <w:b/>
                <w:bCs/>
                <w:sz w:val="20"/>
                <w:szCs w:val="20"/>
                <w:lang w:eastAsia="fr-FR"/>
              </w:rPr>
              <w:t>Total</w:t>
            </w:r>
          </w:p>
        </w:tc>
        <w:tc>
          <w:tcPr>
            <w:tcW w:w="1700" w:type="dxa"/>
            <w:tcBorders>
              <w:top w:val="nil"/>
              <w:left w:val="nil"/>
              <w:bottom w:val="nil"/>
              <w:right w:val="nil"/>
            </w:tcBorders>
            <w:shd w:val="clear" w:color="000000" w:fill="D9D9D9"/>
            <w:noWrap/>
            <w:vAlign w:val="bottom"/>
            <w:hideMark/>
          </w:tcPr>
          <w:p w:rsidR="00976982" w:rsidRPr="00976982" w:rsidRDefault="00976982" w:rsidP="00976982">
            <w:pPr>
              <w:spacing w:after="0" w:line="240" w:lineRule="auto"/>
              <w:jc w:val="right"/>
              <w:rPr>
                <w:rFonts w:ascii="Arial" w:eastAsia="Times New Roman" w:hAnsi="Arial" w:cs="Arial"/>
                <w:b/>
                <w:bCs/>
                <w:sz w:val="20"/>
                <w:szCs w:val="20"/>
                <w:lang w:eastAsia="fr-FR"/>
              </w:rPr>
            </w:pPr>
            <w:r w:rsidRPr="00976982">
              <w:rPr>
                <w:rFonts w:ascii="Arial" w:eastAsia="Times New Roman" w:hAnsi="Arial" w:cs="Arial"/>
                <w:b/>
                <w:bCs/>
                <w:sz w:val="20"/>
                <w:szCs w:val="20"/>
                <w:lang w:eastAsia="fr-FR"/>
              </w:rPr>
              <w:t>0</w:t>
            </w:r>
          </w:p>
        </w:tc>
      </w:tr>
    </w:tbl>
    <w:p w:rsidR="00976982" w:rsidRPr="00976982" w:rsidRDefault="00976982" w:rsidP="00976982"/>
    <w:p w:rsidR="00976982" w:rsidRPr="00976982" w:rsidRDefault="00976982" w:rsidP="00976982"/>
    <w:p w:rsidR="00976982" w:rsidRPr="00976982" w:rsidRDefault="00976982" w:rsidP="00976982"/>
    <w:p w:rsidR="00976982" w:rsidRPr="00976982" w:rsidRDefault="00976982" w:rsidP="00976982"/>
    <w:p w:rsidR="00976982" w:rsidRPr="00976982" w:rsidRDefault="00976982" w:rsidP="00976982">
      <w:pPr>
        <w:jc w:val="both"/>
      </w:pPr>
      <w:r w:rsidRPr="00976982">
        <w:t>Je vous demande donc de bien vouloir approuver la décision modificative n° 1 par article ou par opération en section d’investissement et par chapitre en section de fonctionnement tel que suit,</w:t>
      </w:r>
    </w:p>
    <w:tbl>
      <w:tblPr>
        <w:tblW w:w="7860" w:type="dxa"/>
        <w:tblCellMar>
          <w:left w:w="70" w:type="dxa"/>
          <w:right w:w="70" w:type="dxa"/>
        </w:tblCellMar>
        <w:tblLook w:val="04A0" w:firstRow="1" w:lastRow="0" w:firstColumn="1" w:lastColumn="0" w:noHBand="0" w:noVBand="1"/>
      </w:tblPr>
      <w:tblGrid>
        <w:gridCol w:w="2789"/>
        <w:gridCol w:w="2631"/>
        <w:gridCol w:w="740"/>
        <w:gridCol w:w="1700"/>
      </w:tblGrid>
      <w:tr w:rsidR="00976982" w:rsidRPr="00976982" w:rsidTr="00CF7319">
        <w:trPr>
          <w:trHeight w:val="285"/>
        </w:trPr>
        <w:tc>
          <w:tcPr>
            <w:tcW w:w="5420" w:type="dxa"/>
            <w:gridSpan w:val="2"/>
            <w:tcBorders>
              <w:top w:val="single" w:sz="12" w:space="0" w:color="auto"/>
              <w:left w:val="single" w:sz="12" w:space="0" w:color="auto"/>
              <w:bottom w:val="single" w:sz="12" w:space="0" w:color="auto"/>
              <w:right w:val="single" w:sz="12" w:space="0" w:color="000000"/>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b/>
                <w:bCs/>
                <w:sz w:val="20"/>
                <w:szCs w:val="20"/>
                <w:lang w:eastAsia="fr-FR"/>
              </w:rPr>
            </w:pPr>
            <w:r w:rsidRPr="00976982">
              <w:rPr>
                <w:rFonts w:ascii="Arial" w:eastAsia="Times New Roman" w:hAnsi="Arial" w:cs="Arial"/>
                <w:b/>
                <w:bCs/>
                <w:sz w:val="20"/>
                <w:szCs w:val="20"/>
                <w:lang w:eastAsia="fr-FR"/>
              </w:rPr>
              <w:lastRenderedPageBreak/>
              <w:t>INVESTISSEMENT</w:t>
            </w:r>
          </w:p>
        </w:tc>
        <w:tc>
          <w:tcPr>
            <w:tcW w:w="740"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sz w:val="20"/>
                <w:szCs w:val="20"/>
                <w:lang w:eastAsia="fr-FR"/>
              </w:rPr>
            </w:pPr>
            <w:r w:rsidRPr="00976982">
              <w:rPr>
                <w:rFonts w:ascii="Arial" w:eastAsia="Times New Roman" w:hAnsi="Arial" w:cs="Arial"/>
                <w:sz w:val="20"/>
                <w:szCs w:val="20"/>
                <w:lang w:eastAsia="fr-FR"/>
              </w:rPr>
              <w:t> </w:t>
            </w:r>
          </w:p>
        </w:tc>
        <w:tc>
          <w:tcPr>
            <w:tcW w:w="1700"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sz w:val="20"/>
                <w:szCs w:val="20"/>
                <w:lang w:eastAsia="fr-FR"/>
              </w:rPr>
            </w:pPr>
            <w:r w:rsidRPr="00976982">
              <w:rPr>
                <w:rFonts w:ascii="Arial" w:eastAsia="Times New Roman" w:hAnsi="Arial" w:cs="Arial"/>
                <w:sz w:val="20"/>
                <w:szCs w:val="20"/>
                <w:lang w:eastAsia="fr-FR"/>
              </w:rPr>
              <w:t> </w:t>
            </w:r>
          </w:p>
        </w:tc>
      </w:tr>
      <w:tr w:rsidR="00976982" w:rsidRPr="00976982" w:rsidTr="00CF7319">
        <w:trPr>
          <w:trHeight w:val="270"/>
        </w:trPr>
        <w:tc>
          <w:tcPr>
            <w:tcW w:w="2789"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sz w:val="20"/>
                <w:szCs w:val="20"/>
                <w:lang w:eastAsia="fr-FR"/>
              </w:rPr>
            </w:pPr>
            <w:r w:rsidRPr="00976982">
              <w:rPr>
                <w:rFonts w:ascii="Arial" w:eastAsia="Times New Roman" w:hAnsi="Arial" w:cs="Arial"/>
                <w:sz w:val="20"/>
                <w:szCs w:val="20"/>
                <w:lang w:eastAsia="fr-FR"/>
              </w:rPr>
              <w:t> </w:t>
            </w:r>
          </w:p>
        </w:tc>
        <w:tc>
          <w:tcPr>
            <w:tcW w:w="2631"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sz w:val="20"/>
                <w:szCs w:val="20"/>
                <w:lang w:eastAsia="fr-FR"/>
              </w:rPr>
            </w:pPr>
            <w:r w:rsidRPr="00976982">
              <w:rPr>
                <w:rFonts w:ascii="Arial" w:eastAsia="Times New Roman" w:hAnsi="Arial" w:cs="Arial"/>
                <w:sz w:val="20"/>
                <w:szCs w:val="20"/>
                <w:lang w:eastAsia="fr-FR"/>
              </w:rPr>
              <w:t> </w:t>
            </w:r>
          </w:p>
        </w:tc>
        <w:tc>
          <w:tcPr>
            <w:tcW w:w="740"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sz w:val="20"/>
                <w:szCs w:val="20"/>
                <w:lang w:eastAsia="fr-FR"/>
              </w:rPr>
            </w:pPr>
            <w:r w:rsidRPr="00976982">
              <w:rPr>
                <w:rFonts w:ascii="Arial" w:eastAsia="Times New Roman" w:hAnsi="Arial" w:cs="Arial"/>
                <w:sz w:val="20"/>
                <w:szCs w:val="20"/>
                <w:lang w:eastAsia="fr-FR"/>
              </w:rPr>
              <w:t> </w:t>
            </w:r>
          </w:p>
        </w:tc>
        <w:tc>
          <w:tcPr>
            <w:tcW w:w="1700"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sz w:val="20"/>
                <w:szCs w:val="20"/>
                <w:lang w:eastAsia="fr-FR"/>
              </w:rPr>
            </w:pPr>
            <w:r w:rsidRPr="00976982">
              <w:rPr>
                <w:rFonts w:ascii="Arial" w:eastAsia="Times New Roman" w:hAnsi="Arial" w:cs="Arial"/>
                <w:sz w:val="20"/>
                <w:szCs w:val="20"/>
                <w:lang w:eastAsia="fr-FR"/>
              </w:rPr>
              <w:t> </w:t>
            </w:r>
          </w:p>
        </w:tc>
      </w:tr>
      <w:tr w:rsidR="00976982" w:rsidRPr="00976982" w:rsidTr="00CF7319">
        <w:trPr>
          <w:trHeight w:val="255"/>
        </w:trPr>
        <w:tc>
          <w:tcPr>
            <w:tcW w:w="2789"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sz w:val="20"/>
                <w:szCs w:val="20"/>
                <w:lang w:eastAsia="fr-FR"/>
              </w:rPr>
            </w:pPr>
            <w:r w:rsidRPr="00976982">
              <w:rPr>
                <w:rFonts w:ascii="Arial" w:eastAsia="Times New Roman" w:hAnsi="Arial" w:cs="Arial"/>
                <w:sz w:val="20"/>
                <w:szCs w:val="20"/>
                <w:lang w:eastAsia="fr-FR"/>
              </w:rPr>
              <w:t> </w:t>
            </w:r>
          </w:p>
        </w:tc>
        <w:tc>
          <w:tcPr>
            <w:tcW w:w="2631"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jc w:val="center"/>
              <w:rPr>
                <w:rFonts w:ascii="Arial" w:eastAsia="Times New Roman" w:hAnsi="Arial" w:cs="Arial"/>
                <w:sz w:val="20"/>
                <w:szCs w:val="20"/>
                <w:u w:val="single"/>
                <w:lang w:eastAsia="fr-FR"/>
              </w:rPr>
            </w:pPr>
            <w:r w:rsidRPr="00976982">
              <w:rPr>
                <w:rFonts w:ascii="Arial" w:eastAsia="Times New Roman" w:hAnsi="Arial" w:cs="Arial"/>
                <w:sz w:val="20"/>
                <w:szCs w:val="20"/>
                <w:u w:val="single"/>
                <w:lang w:eastAsia="fr-FR"/>
              </w:rPr>
              <w:t>DEPENSES</w:t>
            </w:r>
          </w:p>
        </w:tc>
        <w:tc>
          <w:tcPr>
            <w:tcW w:w="740"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sz w:val="20"/>
                <w:szCs w:val="20"/>
                <w:lang w:eastAsia="fr-FR"/>
              </w:rPr>
            </w:pPr>
            <w:r w:rsidRPr="00976982">
              <w:rPr>
                <w:rFonts w:ascii="Arial" w:eastAsia="Times New Roman" w:hAnsi="Arial" w:cs="Arial"/>
                <w:sz w:val="20"/>
                <w:szCs w:val="20"/>
                <w:lang w:eastAsia="fr-FR"/>
              </w:rPr>
              <w:t> </w:t>
            </w:r>
          </w:p>
        </w:tc>
        <w:tc>
          <w:tcPr>
            <w:tcW w:w="1700"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sz w:val="20"/>
                <w:szCs w:val="20"/>
                <w:lang w:eastAsia="fr-FR"/>
              </w:rPr>
            </w:pPr>
            <w:r w:rsidRPr="00976982">
              <w:rPr>
                <w:rFonts w:ascii="Arial" w:eastAsia="Times New Roman" w:hAnsi="Arial" w:cs="Arial"/>
                <w:sz w:val="20"/>
                <w:szCs w:val="20"/>
                <w:lang w:eastAsia="fr-FR"/>
              </w:rPr>
              <w:t> </w:t>
            </w:r>
          </w:p>
        </w:tc>
      </w:tr>
      <w:tr w:rsidR="00976982" w:rsidRPr="00976982" w:rsidTr="00CF7319">
        <w:trPr>
          <w:trHeight w:val="255"/>
        </w:trPr>
        <w:tc>
          <w:tcPr>
            <w:tcW w:w="2789"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sz w:val="20"/>
                <w:szCs w:val="20"/>
                <w:lang w:eastAsia="fr-FR"/>
              </w:rPr>
            </w:pPr>
            <w:r w:rsidRPr="00976982">
              <w:rPr>
                <w:rFonts w:ascii="Arial" w:eastAsia="Times New Roman" w:hAnsi="Arial" w:cs="Arial"/>
                <w:sz w:val="20"/>
                <w:szCs w:val="20"/>
                <w:lang w:eastAsia="fr-FR"/>
              </w:rPr>
              <w:t> </w:t>
            </w:r>
          </w:p>
        </w:tc>
        <w:tc>
          <w:tcPr>
            <w:tcW w:w="2631"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jc w:val="right"/>
              <w:rPr>
                <w:rFonts w:ascii="Arial" w:eastAsia="Times New Roman" w:hAnsi="Arial" w:cs="Arial"/>
                <w:sz w:val="20"/>
                <w:szCs w:val="20"/>
                <w:lang w:eastAsia="fr-FR"/>
              </w:rPr>
            </w:pPr>
            <w:r w:rsidRPr="00976982">
              <w:rPr>
                <w:rFonts w:ascii="Arial" w:eastAsia="Times New Roman" w:hAnsi="Arial" w:cs="Arial"/>
                <w:sz w:val="20"/>
                <w:szCs w:val="20"/>
                <w:lang w:eastAsia="fr-FR"/>
              </w:rPr>
              <w:t> </w:t>
            </w:r>
          </w:p>
        </w:tc>
        <w:tc>
          <w:tcPr>
            <w:tcW w:w="740"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sz w:val="20"/>
                <w:szCs w:val="20"/>
                <w:lang w:eastAsia="fr-FR"/>
              </w:rPr>
            </w:pPr>
            <w:r w:rsidRPr="00976982">
              <w:rPr>
                <w:rFonts w:ascii="Arial" w:eastAsia="Times New Roman" w:hAnsi="Arial" w:cs="Arial"/>
                <w:sz w:val="20"/>
                <w:szCs w:val="20"/>
                <w:lang w:eastAsia="fr-FR"/>
              </w:rPr>
              <w:t> </w:t>
            </w:r>
          </w:p>
        </w:tc>
        <w:tc>
          <w:tcPr>
            <w:tcW w:w="1700"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sz w:val="20"/>
                <w:szCs w:val="20"/>
                <w:lang w:eastAsia="fr-FR"/>
              </w:rPr>
            </w:pPr>
            <w:r w:rsidRPr="00976982">
              <w:rPr>
                <w:rFonts w:ascii="Arial" w:eastAsia="Times New Roman" w:hAnsi="Arial" w:cs="Arial"/>
                <w:sz w:val="20"/>
                <w:szCs w:val="20"/>
                <w:lang w:eastAsia="fr-FR"/>
              </w:rPr>
              <w:t> </w:t>
            </w:r>
          </w:p>
        </w:tc>
      </w:tr>
      <w:tr w:rsidR="00976982" w:rsidRPr="00976982" w:rsidTr="00CF7319">
        <w:trPr>
          <w:trHeight w:val="255"/>
        </w:trPr>
        <w:tc>
          <w:tcPr>
            <w:tcW w:w="2789"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b/>
                <w:bCs/>
                <w:sz w:val="20"/>
                <w:szCs w:val="20"/>
                <w:lang w:eastAsia="fr-FR"/>
              </w:rPr>
            </w:pPr>
            <w:proofErr w:type="gramStart"/>
            <w:r w:rsidRPr="00976982">
              <w:rPr>
                <w:rFonts w:ascii="Arial" w:eastAsia="Times New Roman" w:hAnsi="Arial" w:cs="Arial"/>
                <w:b/>
                <w:bCs/>
                <w:sz w:val="20"/>
                <w:szCs w:val="20"/>
                <w:lang w:eastAsia="fr-FR"/>
              </w:rPr>
              <w:t>op</w:t>
            </w:r>
            <w:proofErr w:type="gramEnd"/>
            <w:r w:rsidRPr="00976982">
              <w:rPr>
                <w:rFonts w:ascii="Arial" w:eastAsia="Times New Roman" w:hAnsi="Arial" w:cs="Arial"/>
                <w:b/>
                <w:bCs/>
                <w:sz w:val="20"/>
                <w:szCs w:val="20"/>
                <w:lang w:eastAsia="fr-FR"/>
              </w:rPr>
              <w:t xml:space="preserve"> 491</w:t>
            </w:r>
          </w:p>
        </w:tc>
        <w:tc>
          <w:tcPr>
            <w:tcW w:w="2631"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sz w:val="20"/>
                <w:szCs w:val="20"/>
                <w:lang w:eastAsia="fr-FR"/>
              </w:rPr>
            </w:pPr>
            <w:r w:rsidRPr="00976982">
              <w:rPr>
                <w:rFonts w:ascii="Arial" w:eastAsia="Times New Roman" w:hAnsi="Arial" w:cs="Arial"/>
                <w:sz w:val="20"/>
                <w:szCs w:val="20"/>
                <w:lang w:eastAsia="fr-FR"/>
              </w:rPr>
              <w:t> </w:t>
            </w:r>
          </w:p>
        </w:tc>
        <w:tc>
          <w:tcPr>
            <w:tcW w:w="740"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sz w:val="20"/>
                <w:szCs w:val="20"/>
                <w:lang w:eastAsia="fr-FR"/>
              </w:rPr>
            </w:pPr>
            <w:r w:rsidRPr="00976982">
              <w:rPr>
                <w:rFonts w:ascii="Arial" w:eastAsia="Times New Roman" w:hAnsi="Arial" w:cs="Arial"/>
                <w:sz w:val="20"/>
                <w:szCs w:val="20"/>
                <w:lang w:eastAsia="fr-FR"/>
              </w:rPr>
              <w:t> </w:t>
            </w:r>
          </w:p>
        </w:tc>
        <w:tc>
          <w:tcPr>
            <w:tcW w:w="1700" w:type="dxa"/>
            <w:tcBorders>
              <w:top w:val="nil"/>
              <w:left w:val="nil"/>
              <w:bottom w:val="nil"/>
              <w:right w:val="nil"/>
            </w:tcBorders>
            <w:shd w:val="clear" w:color="000000" w:fill="D9D9D9"/>
            <w:noWrap/>
            <w:vAlign w:val="bottom"/>
            <w:hideMark/>
          </w:tcPr>
          <w:p w:rsidR="00976982" w:rsidRPr="00976982" w:rsidRDefault="00976982" w:rsidP="00976982">
            <w:pPr>
              <w:spacing w:after="0" w:line="240" w:lineRule="auto"/>
              <w:jc w:val="right"/>
              <w:rPr>
                <w:rFonts w:ascii="Arial" w:eastAsia="Times New Roman" w:hAnsi="Arial" w:cs="Arial"/>
                <w:sz w:val="20"/>
                <w:szCs w:val="20"/>
                <w:lang w:eastAsia="fr-FR"/>
              </w:rPr>
            </w:pPr>
            <w:r w:rsidRPr="00976982">
              <w:rPr>
                <w:rFonts w:ascii="Arial" w:eastAsia="Times New Roman" w:hAnsi="Arial" w:cs="Arial"/>
                <w:sz w:val="20"/>
                <w:szCs w:val="20"/>
                <w:lang w:eastAsia="fr-FR"/>
              </w:rPr>
              <w:t>25 000</w:t>
            </w:r>
          </w:p>
        </w:tc>
      </w:tr>
      <w:tr w:rsidR="00976982" w:rsidRPr="00976982" w:rsidTr="00CF7319">
        <w:trPr>
          <w:trHeight w:val="255"/>
        </w:trPr>
        <w:tc>
          <w:tcPr>
            <w:tcW w:w="2789"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b/>
                <w:bCs/>
                <w:sz w:val="20"/>
                <w:szCs w:val="20"/>
                <w:lang w:eastAsia="fr-FR"/>
              </w:rPr>
            </w:pPr>
            <w:proofErr w:type="gramStart"/>
            <w:r w:rsidRPr="00976982">
              <w:rPr>
                <w:rFonts w:ascii="Arial" w:eastAsia="Times New Roman" w:hAnsi="Arial" w:cs="Arial"/>
                <w:b/>
                <w:bCs/>
                <w:sz w:val="20"/>
                <w:szCs w:val="20"/>
                <w:lang w:eastAsia="fr-FR"/>
              </w:rPr>
              <w:t>op</w:t>
            </w:r>
            <w:proofErr w:type="gramEnd"/>
            <w:r w:rsidRPr="00976982">
              <w:rPr>
                <w:rFonts w:ascii="Arial" w:eastAsia="Times New Roman" w:hAnsi="Arial" w:cs="Arial"/>
                <w:b/>
                <w:bCs/>
                <w:sz w:val="20"/>
                <w:szCs w:val="20"/>
                <w:lang w:eastAsia="fr-FR"/>
              </w:rPr>
              <w:t xml:space="preserve"> 529</w:t>
            </w:r>
          </w:p>
        </w:tc>
        <w:tc>
          <w:tcPr>
            <w:tcW w:w="2631"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sz w:val="20"/>
                <w:szCs w:val="20"/>
                <w:lang w:eastAsia="fr-FR"/>
              </w:rPr>
            </w:pPr>
            <w:r w:rsidRPr="00976982">
              <w:rPr>
                <w:rFonts w:ascii="Arial" w:eastAsia="Times New Roman" w:hAnsi="Arial" w:cs="Arial"/>
                <w:sz w:val="20"/>
                <w:szCs w:val="20"/>
                <w:lang w:eastAsia="fr-FR"/>
              </w:rPr>
              <w:t> </w:t>
            </w:r>
          </w:p>
        </w:tc>
        <w:tc>
          <w:tcPr>
            <w:tcW w:w="740"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sz w:val="20"/>
                <w:szCs w:val="20"/>
                <w:lang w:eastAsia="fr-FR"/>
              </w:rPr>
            </w:pPr>
            <w:r w:rsidRPr="00976982">
              <w:rPr>
                <w:rFonts w:ascii="Arial" w:eastAsia="Times New Roman" w:hAnsi="Arial" w:cs="Arial"/>
                <w:sz w:val="20"/>
                <w:szCs w:val="20"/>
                <w:lang w:eastAsia="fr-FR"/>
              </w:rPr>
              <w:t> </w:t>
            </w:r>
          </w:p>
        </w:tc>
        <w:tc>
          <w:tcPr>
            <w:tcW w:w="1700" w:type="dxa"/>
            <w:tcBorders>
              <w:top w:val="nil"/>
              <w:left w:val="nil"/>
              <w:bottom w:val="nil"/>
              <w:right w:val="nil"/>
            </w:tcBorders>
            <w:shd w:val="clear" w:color="000000" w:fill="D9D9D9"/>
            <w:noWrap/>
            <w:vAlign w:val="bottom"/>
            <w:hideMark/>
          </w:tcPr>
          <w:p w:rsidR="00976982" w:rsidRPr="00976982" w:rsidRDefault="00976982" w:rsidP="00976982">
            <w:pPr>
              <w:spacing w:after="0" w:line="240" w:lineRule="auto"/>
              <w:jc w:val="right"/>
              <w:rPr>
                <w:rFonts w:ascii="Arial" w:eastAsia="Times New Roman" w:hAnsi="Arial" w:cs="Arial"/>
                <w:sz w:val="20"/>
                <w:szCs w:val="20"/>
                <w:lang w:eastAsia="fr-FR"/>
              </w:rPr>
            </w:pPr>
            <w:r w:rsidRPr="00976982">
              <w:rPr>
                <w:rFonts w:ascii="Arial" w:eastAsia="Times New Roman" w:hAnsi="Arial" w:cs="Arial"/>
                <w:sz w:val="20"/>
                <w:szCs w:val="20"/>
                <w:lang w:eastAsia="fr-FR"/>
              </w:rPr>
              <w:t>1 813</w:t>
            </w:r>
          </w:p>
        </w:tc>
      </w:tr>
      <w:tr w:rsidR="00976982" w:rsidRPr="00976982" w:rsidTr="00CF7319">
        <w:trPr>
          <w:trHeight w:val="255"/>
        </w:trPr>
        <w:tc>
          <w:tcPr>
            <w:tcW w:w="2789"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b/>
                <w:bCs/>
                <w:sz w:val="20"/>
                <w:szCs w:val="20"/>
                <w:lang w:eastAsia="fr-FR"/>
              </w:rPr>
            </w:pPr>
            <w:proofErr w:type="gramStart"/>
            <w:r w:rsidRPr="00976982">
              <w:rPr>
                <w:rFonts w:ascii="Arial" w:eastAsia="Times New Roman" w:hAnsi="Arial" w:cs="Arial"/>
                <w:b/>
                <w:bCs/>
                <w:sz w:val="20"/>
                <w:szCs w:val="20"/>
                <w:lang w:eastAsia="fr-FR"/>
              </w:rPr>
              <w:t>op</w:t>
            </w:r>
            <w:proofErr w:type="gramEnd"/>
            <w:r w:rsidRPr="00976982">
              <w:rPr>
                <w:rFonts w:ascii="Arial" w:eastAsia="Times New Roman" w:hAnsi="Arial" w:cs="Arial"/>
                <w:b/>
                <w:bCs/>
                <w:sz w:val="20"/>
                <w:szCs w:val="20"/>
                <w:lang w:eastAsia="fr-FR"/>
              </w:rPr>
              <w:t xml:space="preserve"> 530</w:t>
            </w:r>
          </w:p>
        </w:tc>
        <w:tc>
          <w:tcPr>
            <w:tcW w:w="2631"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sz w:val="20"/>
                <w:szCs w:val="20"/>
                <w:lang w:eastAsia="fr-FR"/>
              </w:rPr>
            </w:pPr>
            <w:r w:rsidRPr="00976982">
              <w:rPr>
                <w:rFonts w:ascii="Arial" w:eastAsia="Times New Roman" w:hAnsi="Arial" w:cs="Arial"/>
                <w:sz w:val="20"/>
                <w:szCs w:val="20"/>
                <w:lang w:eastAsia="fr-FR"/>
              </w:rPr>
              <w:t> </w:t>
            </w:r>
          </w:p>
        </w:tc>
        <w:tc>
          <w:tcPr>
            <w:tcW w:w="740"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sz w:val="20"/>
                <w:szCs w:val="20"/>
                <w:lang w:eastAsia="fr-FR"/>
              </w:rPr>
            </w:pPr>
            <w:r w:rsidRPr="00976982">
              <w:rPr>
                <w:rFonts w:ascii="Arial" w:eastAsia="Times New Roman" w:hAnsi="Arial" w:cs="Arial"/>
                <w:sz w:val="20"/>
                <w:szCs w:val="20"/>
                <w:lang w:eastAsia="fr-FR"/>
              </w:rPr>
              <w:t> </w:t>
            </w:r>
          </w:p>
        </w:tc>
        <w:tc>
          <w:tcPr>
            <w:tcW w:w="1700" w:type="dxa"/>
            <w:tcBorders>
              <w:top w:val="nil"/>
              <w:left w:val="nil"/>
              <w:bottom w:val="nil"/>
              <w:right w:val="nil"/>
            </w:tcBorders>
            <w:shd w:val="clear" w:color="000000" w:fill="D9D9D9"/>
            <w:noWrap/>
            <w:vAlign w:val="bottom"/>
            <w:hideMark/>
          </w:tcPr>
          <w:p w:rsidR="00976982" w:rsidRPr="00976982" w:rsidRDefault="00976982" w:rsidP="00976982">
            <w:pPr>
              <w:spacing w:after="0" w:line="240" w:lineRule="auto"/>
              <w:jc w:val="right"/>
              <w:rPr>
                <w:rFonts w:ascii="Arial" w:eastAsia="Times New Roman" w:hAnsi="Arial" w:cs="Arial"/>
                <w:sz w:val="20"/>
                <w:szCs w:val="20"/>
                <w:lang w:eastAsia="fr-FR"/>
              </w:rPr>
            </w:pPr>
            <w:r w:rsidRPr="00976982">
              <w:rPr>
                <w:rFonts w:ascii="Arial" w:eastAsia="Times New Roman" w:hAnsi="Arial" w:cs="Arial"/>
                <w:sz w:val="20"/>
                <w:szCs w:val="20"/>
                <w:lang w:eastAsia="fr-FR"/>
              </w:rPr>
              <w:t>5</w:t>
            </w:r>
          </w:p>
        </w:tc>
      </w:tr>
      <w:tr w:rsidR="00976982" w:rsidRPr="00976982" w:rsidTr="00CF7319">
        <w:trPr>
          <w:trHeight w:val="255"/>
        </w:trPr>
        <w:tc>
          <w:tcPr>
            <w:tcW w:w="2789"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b/>
                <w:bCs/>
                <w:sz w:val="20"/>
                <w:szCs w:val="20"/>
                <w:lang w:eastAsia="fr-FR"/>
              </w:rPr>
            </w:pPr>
            <w:proofErr w:type="gramStart"/>
            <w:r w:rsidRPr="00976982">
              <w:rPr>
                <w:rFonts w:ascii="Arial" w:eastAsia="Times New Roman" w:hAnsi="Arial" w:cs="Arial"/>
                <w:b/>
                <w:bCs/>
                <w:sz w:val="20"/>
                <w:szCs w:val="20"/>
                <w:lang w:eastAsia="fr-FR"/>
              </w:rPr>
              <w:t>op</w:t>
            </w:r>
            <w:proofErr w:type="gramEnd"/>
            <w:r w:rsidRPr="00976982">
              <w:rPr>
                <w:rFonts w:ascii="Arial" w:eastAsia="Times New Roman" w:hAnsi="Arial" w:cs="Arial"/>
                <w:b/>
                <w:bCs/>
                <w:sz w:val="20"/>
                <w:szCs w:val="20"/>
                <w:lang w:eastAsia="fr-FR"/>
              </w:rPr>
              <w:t xml:space="preserve"> 531</w:t>
            </w:r>
          </w:p>
        </w:tc>
        <w:tc>
          <w:tcPr>
            <w:tcW w:w="2631"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sz w:val="20"/>
                <w:szCs w:val="20"/>
                <w:lang w:eastAsia="fr-FR"/>
              </w:rPr>
            </w:pPr>
            <w:r w:rsidRPr="00976982">
              <w:rPr>
                <w:rFonts w:ascii="Arial" w:eastAsia="Times New Roman" w:hAnsi="Arial" w:cs="Arial"/>
                <w:sz w:val="20"/>
                <w:szCs w:val="20"/>
                <w:lang w:eastAsia="fr-FR"/>
              </w:rPr>
              <w:t> </w:t>
            </w:r>
          </w:p>
        </w:tc>
        <w:tc>
          <w:tcPr>
            <w:tcW w:w="740"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sz w:val="20"/>
                <w:szCs w:val="20"/>
                <w:lang w:eastAsia="fr-FR"/>
              </w:rPr>
            </w:pPr>
            <w:r w:rsidRPr="00976982">
              <w:rPr>
                <w:rFonts w:ascii="Arial" w:eastAsia="Times New Roman" w:hAnsi="Arial" w:cs="Arial"/>
                <w:sz w:val="20"/>
                <w:szCs w:val="20"/>
                <w:lang w:eastAsia="fr-FR"/>
              </w:rPr>
              <w:t> </w:t>
            </w:r>
          </w:p>
        </w:tc>
        <w:tc>
          <w:tcPr>
            <w:tcW w:w="1700" w:type="dxa"/>
            <w:tcBorders>
              <w:top w:val="nil"/>
              <w:left w:val="nil"/>
              <w:bottom w:val="nil"/>
              <w:right w:val="nil"/>
            </w:tcBorders>
            <w:shd w:val="clear" w:color="000000" w:fill="D9D9D9"/>
            <w:noWrap/>
            <w:vAlign w:val="bottom"/>
            <w:hideMark/>
          </w:tcPr>
          <w:p w:rsidR="00976982" w:rsidRPr="00976982" w:rsidRDefault="00976982" w:rsidP="00976982">
            <w:pPr>
              <w:spacing w:after="0" w:line="240" w:lineRule="auto"/>
              <w:jc w:val="right"/>
              <w:rPr>
                <w:rFonts w:ascii="Arial" w:eastAsia="Times New Roman" w:hAnsi="Arial" w:cs="Arial"/>
                <w:sz w:val="20"/>
                <w:szCs w:val="20"/>
                <w:lang w:eastAsia="fr-FR"/>
              </w:rPr>
            </w:pPr>
            <w:r w:rsidRPr="00976982">
              <w:rPr>
                <w:rFonts w:ascii="Arial" w:eastAsia="Times New Roman" w:hAnsi="Arial" w:cs="Arial"/>
                <w:sz w:val="20"/>
                <w:szCs w:val="20"/>
                <w:lang w:eastAsia="fr-FR"/>
              </w:rPr>
              <w:t>1 123</w:t>
            </w:r>
          </w:p>
        </w:tc>
      </w:tr>
      <w:tr w:rsidR="00976982" w:rsidRPr="00976982" w:rsidTr="00CF7319">
        <w:trPr>
          <w:trHeight w:val="255"/>
        </w:trPr>
        <w:tc>
          <w:tcPr>
            <w:tcW w:w="2789"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b/>
                <w:bCs/>
                <w:sz w:val="20"/>
                <w:szCs w:val="20"/>
                <w:lang w:eastAsia="fr-FR"/>
              </w:rPr>
            </w:pPr>
            <w:proofErr w:type="gramStart"/>
            <w:r w:rsidRPr="00976982">
              <w:rPr>
                <w:rFonts w:ascii="Arial" w:eastAsia="Times New Roman" w:hAnsi="Arial" w:cs="Arial"/>
                <w:b/>
                <w:bCs/>
                <w:sz w:val="20"/>
                <w:szCs w:val="20"/>
                <w:lang w:eastAsia="fr-FR"/>
              </w:rPr>
              <w:t>op</w:t>
            </w:r>
            <w:proofErr w:type="gramEnd"/>
            <w:r w:rsidRPr="00976982">
              <w:rPr>
                <w:rFonts w:ascii="Arial" w:eastAsia="Times New Roman" w:hAnsi="Arial" w:cs="Arial"/>
                <w:b/>
                <w:bCs/>
                <w:sz w:val="20"/>
                <w:szCs w:val="20"/>
                <w:lang w:eastAsia="fr-FR"/>
              </w:rPr>
              <w:t xml:space="preserve"> 532</w:t>
            </w:r>
          </w:p>
        </w:tc>
        <w:tc>
          <w:tcPr>
            <w:tcW w:w="2631"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sz w:val="20"/>
                <w:szCs w:val="20"/>
                <w:lang w:eastAsia="fr-FR"/>
              </w:rPr>
            </w:pPr>
            <w:r w:rsidRPr="00976982">
              <w:rPr>
                <w:rFonts w:ascii="Arial" w:eastAsia="Times New Roman" w:hAnsi="Arial" w:cs="Arial"/>
                <w:sz w:val="20"/>
                <w:szCs w:val="20"/>
                <w:lang w:eastAsia="fr-FR"/>
              </w:rPr>
              <w:t> </w:t>
            </w:r>
          </w:p>
        </w:tc>
        <w:tc>
          <w:tcPr>
            <w:tcW w:w="740"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sz w:val="20"/>
                <w:szCs w:val="20"/>
                <w:lang w:eastAsia="fr-FR"/>
              </w:rPr>
            </w:pPr>
            <w:r w:rsidRPr="00976982">
              <w:rPr>
                <w:rFonts w:ascii="Arial" w:eastAsia="Times New Roman" w:hAnsi="Arial" w:cs="Arial"/>
                <w:sz w:val="20"/>
                <w:szCs w:val="20"/>
                <w:lang w:eastAsia="fr-FR"/>
              </w:rPr>
              <w:t> </w:t>
            </w:r>
          </w:p>
        </w:tc>
        <w:tc>
          <w:tcPr>
            <w:tcW w:w="1700" w:type="dxa"/>
            <w:tcBorders>
              <w:top w:val="nil"/>
              <w:left w:val="nil"/>
              <w:bottom w:val="nil"/>
              <w:right w:val="nil"/>
            </w:tcBorders>
            <w:shd w:val="clear" w:color="000000" w:fill="D9D9D9"/>
            <w:noWrap/>
            <w:vAlign w:val="bottom"/>
            <w:hideMark/>
          </w:tcPr>
          <w:p w:rsidR="00976982" w:rsidRPr="00976982" w:rsidRDefault="00976982" w:rsidP="00976982">
            <w:pPr>
              <w:spacing w:after="0" w:line="240" w:lineRule="auto"/>
              <w:jc w:val="right"/>
              <w:rPr>
                <w:rFonts w:ascii="Arial" w:eastAsia="Times New Roman" w:hAnsi="Arial" w:cs="Arial"/>
                <w:sz w:val="20"/>
                <w:szCs w:val="20"/>
                <w:lang w:eastAsia="fr-FR"/>
              </w:rPr>
            </w:pPr>
            <w:r w:rsidRPr="00976982">
              <w:rPr>
                <w:rFonts w:ascii="Arial" w:eastAsia="Times New Roman" w:hAnsi="Arial" w:cs="Arial"/>
                <w:sz w:val="20"/>
                <w:szCs w:val="20"/>
                <w:lang w:eastAsia="fr-FR"/>
              </w:rPr>
              <w:t>800</w:t>
            </w:r>
          </w:p>
        </w:tc>
      </w:tr>
      <w:tr w:rsidR="00976982" w:rsidRPr="00976982" w:rsidTr="00CF7319">
        <w:trPr>
          <w:trHeight w:val="255"/>
        </w:trPr>
        <w:tc>
          <w:tcPr>
            <w:tcW w:w="2789"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b/>
                <w:bCs/>
                <w:sz w:val="20"/>
                <w:szCs w:val="20"/>
                <w:lang w:eastAsia="fr-FR"/>
              </w:rPr>
            </w:pPr>
            <w:proofErr w:type="gramStart"/>
            <w:r w:rsidRPr="00976982">
              <w:rPr>
                <w:rFonts w:ascii="Arial" w:eastAsia="Times New Roman" w:hAnsi="Arial" w:cs="Arial"/>
                <w:b/>
                <w:bCs/>
                <w:sz w:val="20"/>
                <w:szCs w:val="20"/>
                <w:lang w:eastAsia="fr-FR"/>
              </w:rPr>
              <w:t>op</w:t>
            </w:r>
            <w:proofErr w:type="gramEnd"/>
            <w:r w:rsidRPr="00976982">
              <w:rPr>
                <w:rFonts w:ascii="Arial" w:eastAsia="Times New Roman" w:hAnsi="Arial" w:cs="Arial"/>
                <w:b/>
                <w:bCs/>
                <w:sz w:val="20"/>
                <w:szCs w:val="20"/>
                <w:lang w:eastAsia="fr-FR"/>
              </w:rPr>
              <w:t xml:space="preserve"> 521</w:t>
            </w:r>
          </w:p>
        </w:tc>
        <w:tc>
          <w:tcPr>
            <w:tcW w:w="2631"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sz w:val="20"/>
                <w:szCs w:val="20"/>
                <w:lang w:eastAsia="fr-FR"/>
              </w:rPr>
            </w:pPr>
            <w:r w:rsidRPr="00976982">
              <w:rPr>
                <w:rFonts w:ascii="Arial" w:eastAsia="Times New Roman" w:hAnsi="Arial" w:cs="Arial"/>
                <w:sz w:val="20"/>
                <w:szCs w:val="20"/>
                <w:lang w:eastAsia="fr-FR"/>
              </w:rPr>
              <w:t> </w:t>
            </w:r>
          </w:p>
        </w:tc>
        <w:tc>
          <w:tcPr>
            <w:tcW w:w="740"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sz w:val="20"/>
                <w:szCs w:val="20"/>
                <w:lang w:eastAsia="fr-FR"/>
              </w:rPr>
            </w:pPr>
            <w:r w:rsidRPr="00976982">
              <w:rPr>
                <w:rFonts w:ascii="Arial" w:eastAsia="Times New Roman" w:hAnsi="Arial" w:cs="Arial"/>
                <w:sz w:val="20"/>
                <w:szCs w:val="20"/>
                <w:lang w:eastAsia="fr-FR"/>
              </w:rPr>
              <w:t> </w:t>
            </w:r>
          </w:p>
        </w:tc>
        <w:tc>
          <w:tcPr>
            <w:tcW w:w="1700" w:type="dxa"/>
            <w:tcBorders>
              <w:top w:val="nil"/>
              <w:left w:val="nil"/>
              <w:bottom w:val="nil"/>
              <w:right w:val="nil"/>
            </w:tcBorders>
            <w:shd w:val="clear" w:color="000000" w:fill="D9D9D9"/>
            <w:noWrap/>
            <w:vAlign w:val="bottom"/>
            <w:hideMark/>
          </w:tcPr>
          <w:p w:rsidR="00976982" w:rsidRPr="00976982" w:rsidRDefault="00976982" w:rsidP="00976982">
            <w:pPr>
              <w:spacing w:after="0" w:line="240" w:lineRule="auto"/>
              <w:jc w:val="right"/>
              <w:rPr>
                <w:rFonts w:ascii="Arial" w:eastAsia="Times New Roman" w:hAnsi="Arial" w:cs="Arial"/>
                <w:sz w:val="20"/>
                <w:szCs w:val="20"/>
                <w:lang w:eastAsia="fr-FR"/>
              </w:rPr>
            </w:pPr>
            <w:r w:rsidRPr="00976982">
              <w:rPr>
                <w:rFonts w:ascii="Arial" w:eastAsia="Times New Roman" w:hAnsi="Arial" w:cs="Arial"/>
                <w:sz w:val="20"/>
                <w:szCs w:val="20"/>
                <w:lang w:eastAsia="fr-FR"/>
              </w:rPr>
              <w:t>-15 941.5</w:t>
            </w:r>
          </w:p>
        </w:tc>
      </w:tr>
      <w:tr w:rsidR="00976982" w:rsidRPr="00976982" w:rsidTr="00CF7319">
        <w:trPr>
          <w:trHeight w:val="255"/>
        </w:trPr>
        <w:tc>
          <w:tcPr>
            <w:tcW w:w="2789"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b/>
                <w:bCs/>
                <w:sz w:val="20"/>
                <w:szCs w:val="20"/>
                <w:lang w:eastAsia="fr-FR"/>
              </w:rPr>
            </w:pPr>
            <w:proofErr w:type="gramStart"/>
            <w:r w:rsidRPr="00976982">
              <w:rPr>
                <w:rFonts w:ascii="Arial" w:eastAsia="Times New Roman" w:hAnsi="Arial" w:cs="Arial"/>
                <w:b/>
                <w:bCs/>
                <w:sz w:val="20"/>
                <w:szCs w:val="20"/>
                <w:lang w:eastAsia="fr-FR"/>
              </w:rPr>
              <w:t>op</w:t>
            </w:r>
            <w:proofErr w:type="gramEnd"/>
            <w:r w:rsidRPr="00976982">
              <w:rPr>
                <w:rFonts w:ascii="Arial" w:eastAsia="Times New Roman" w:hAnsi="Arial" w:cs="Arial"/>
                <w:b/>
                <w:bCs/>
                <w:sz w:val="20"/>
                <w:szCs w:val="20"/>
                <w:lang w:eastAsia="fr-FR"/>
              </w:rPr>
              <w:t xml:space="preserve"> 528</w:t>
            </w:r>
          </w:p>
        </w:tc>
        <w:tc>
          <w:tcPr>
            <w:tcW w:w="2631"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sz w:val="20"/>
                <w:szCs w:val="20"/>
                <w:lang w:eastAsia="fr-FR"/>
              </w:rPr>
            </w:pPr>
            <w:r w:rsidRPr="00976982">
              <w:rPr>
                <w:rFonts w:ascii="Arial" w:eastAsia="Times New Roman" w:hAnsi="Arial" w:cs="Arial"/>
                <w:sz w:val="20"/>
                <w:szCs w:val="20"/>
                <w:lang w:eastAsia="fr-FR"/>
              </w:rPr>
              <w:t> </w:t>
            </w:r>
          </w:p>
        </w:tc>
        <w:tc>
          <w:tcPr>
            <w:tcW w:w="740"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sz w:val="20"/>
                <w:szCs w:val="20"/>
                <w:lang w:eastAsia="fr-FR"/>
              </w:rPr>
            </w:pPr>
            <w:r w:rsidRPr="00976982">
              <w:rPr>
                <w:rFonts w:ascii="Arial" w:eastAsia="Times New Roman" w:hAnsi="Arial" w:cs="Arial"/>
                <w:sz w:val="20"/>
                <w:szCs w:val="20"/>
                <w:lang w:eastAsia="fr-FR"/>
              </w:rPr>
              <w:t> </w:t>
            </w:r>
          </w:p>
        </w:tc>
        <w:tc>
          <w:tcPr>
            <w:tcW w:w="1700" w:type="dxa"/>
            <w:tcBorders>
              <w:top w:val="nil"/>
              <w:left w:val="nil"/>
              <w:bottom w:val="nil"/>
              <w:right w:val="nil"/>
            </w:tcBorders>
            <w:shd w:val="clear" w:color="000000" w:fill="D9D9D9"/>
            <w:noWrap/>
            <w:vAlign w:val="bottom"/>
            <w:hideMark/>
          </w:tcPr>
          <w:p w:rsidR="00976982" w:rsidRPr="00976982" w:rsidRDefault="00976982" w:rsidP="00976982">
            <w:pPr>
              <w:spacing w:after="0" w:line="240" w:lineRule="auto"/>
              <w:jc w:val="right"/>
              <w:rPr>
                <w:rFonts w:ascii="Arial" w:eastAsia="Times New Roman" w:hAnsi="Arial" w:cs="Arial"/>
                <w:sz w:val="20"/>
                <w:szCs w:val="20"/>
                <w:lang w:eastAsia="fr-FR"/>
              </w:rPr>
            </w:pPr>
            <w:r w:rsidRPr="00976982">
              <w:rPr>
                <w:rFonts w:ascii="Arial" w:eastAsia="Times New Roman" w:hAnsi="Arial" w:cs="Arial"/>
                <w:sz w:val="20"/>
                <w:szCs w:val="20"/>
                <w:lang w:eastAsia="fr-FR"/>
              </w:rPr>
              <w:t>2 200</w:t>
            </w:r>
          </w:p>
        </w:tc>
      </w:tr>
      <w:tr w:rsidR="00976982" w:rsidRPr="00976982" w:rsidTr="00CF7319">
        <w:trPr>
          <w:trHeight w:val="255"/>
        </w:trPr>
        <w:tc>
          <w:tcPr>
            <w:tcW w:w="2789"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b/>
                <w:bCs/>
                <w:sz w:val="20"/>
                <w:szCs w:val="20"/>
                <w:lang w:eastAsia="fr-FR"/>
              </w:rPr>
            </w:pPr>
            <w:proofErr w:type="gramStart"/>
            <w:r w:rsidRPr="00976982">
              <w:rPr>
                <w:rFonts w:ascii="Arial" w:eastAsia="Times New Roman" w:hAnsi="Arial" w:cs="Arial"/>
                <w:b/>
                <w:bCs/>
                <w:sz w:val="20"/>
                <w:szCs w:val="20"/>
                <w:lang w:eastAsia="fr-FR"/>
              </w:rPr>
              <w:t>op</w:t>
            </w:r>
            <w:proofErr w:type="gramEnd"/>
            <w:r w:rsidRPr="00976982">
              <w:rPr>
                <w:rFonts w:ascii="Arial" w:eastAsia="Times New Roman" w:hAnsi="Arial" w:cs="Arial"/>
                <w:b/>
                <w:bCs/>
                <w:sz w:val="20"/>
                <w:szCs w:val="20"/>
                <w:lang w:eastAsia="fr-FR"/>
              </w:rPr>
              <w:t xml:space="preserve"> 533</w:t>
            </w:r>
          </w:p>
        </w:tc>
        <w:tc>
          <w:tcPr>
            <w:tcW w:w="2631"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sz w:val="20"/>
                <w:szCs w:val="20"/>
                <w:lang w:eastAsia="fr-FR"/>
              </w:rPr>
            </w:pPr>
            <w:r w:rsidRPr="00976982">
              <w:rPr>
                <w:rFonts w:ascii="Arial" w:eastAsia="Times New Roman" w:hAnsi="Arial" w:cs="Arial"/>
                <w:sz w:val="20"/>
                <w:szCs w:val="20"/>
                <w:lang w:eastAsia="fr-FR"/>
              </w:rPr>
              <w:t> </w:t>
            </w:r>
          </w:p>
        </w:tc>
        <w:tc>
          <w:tcPr>
            <w:tcW w:w="740"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sz w:val="20"/>
                <w:szCs w:val="20"/>
                <w:lang w:eastAsia="fr-FR"/>
              </w:rPr>
            </w:pPr>
            <w:r w:rsidRPr="00976982">
              <w:rPr>
                <w:rFonts w:ascii="Arial" w:eastAsia="Times New Roman" w:hAnsi="Arial" w:cs="Arial"/>
                <w:sz w:val="20"/>
                <w:szCs w:val="20"/>
                <w:lang w:eastAsia="fr-FR"/>
              </w:rPr>
              <w:t> </w:t>
            </w:r>
          </w:p>
        </w:tc>
        <w:tc>
          <w:tcPr>
            <w:tcW w:w="1700" w:type="dxa"/>
            <w:tcBorders>
              <w:top w:val="nil"/>
              <w:left w:val="nil"/>
              <w:bottom w:val="nil"/>
              <w:right w:val="nil"/>
            </w:tcBorders>
            <w:shd w:val="clear" w:color="000000" w:fill="D9D9D9"/>
            <w:noWrap/>
            <w:vAlign w:val="bottom"/>
            <w:hideMark/>
          </w:tcPr>
          <w:p w:rsidR="00976982" w:rsidRPr="00976982" w:rsidRDefault="00976982" w:rsidP="00976982">
            <w:pPr>
              <w:spacing w:after="0" w:line="240" w:lineRule="auto"/>
              <w:jc w:val="right"/>
              <w:rPr>
                <w:rFonts w:ascii="Arial" w:eastAsia="Times New Roman" w:hAnsi="Arial" w:cs="Arial"/>
                <w:sz w:val="20"/>
                <w:szCs w:val="20"/>
                <w:lang w:eastAsia="fr-FR"/>
              </w:rPr>
            </w:pPr>
            <w:r w:rsidRPr="00976982">
              <w:rPr>
                <w:rFonts w:ascii="Arial" w:eastAsia="Times New Roman" w:hAnsi="Arial" w:cs="Arial"/>
                <w:sz w:val="20"/>
                <w:szCs w:val="20"/>
                <w:lang w:eastAsia="fr-FR"/>
              </w:rPr>
              <w:t>10 000</w:t>
            </w:r>
          </w:p>
        </w:tc>
      </w:tr>
      <w:tr w:rsidR="00976982" w:rsidRPr="00976982" w:rsidTr="00CF7319">
        <w:trPr>
          <w:trHeight w:val="255"/>
        </w:trPr>
        <w:tc>
          <w:tcPr>
            <w:tcW w:w="2789"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b/>
                <w:bCs/>
                <w:sz w:val="20"/>
                <w:szCs w:val="20"/>
                <w:lang w:eastAsia="fr-FR"/>
              </w:rPr>
            </w:pPr>
            <w:proofErr w:type="gramStart"/>
            <w:r w:rsidRPr="00976982">
              <w:rPr>
                <w:rFonts w:ascii="Arial" w:eastAsia="Times New Roman" w:hAnsi="Arial" w:cs="Arial"/>
                <w:b/>
                <w:bCs/>
                <w:sz w:val="20"/>
                <w:szCs w:val="20"/>
                <w:lang w:eastAsia="fr-FR"/>
              </w:rPr>
              <w:t>op</w:t>
            </w:r>
            <w:proofErr w:type="gramEnd"/>
            <w:r w:rsidRPr="00976982">
              <w:rPr>
                <w:rFonts w:ascii="Arial" w:eastAsia="Times New Roman" w:hAnsi="Arial" w:cs="Arial"/>
                <w:b/>
                <w:bCs/>
                <w:sz w:val="20"/>
                <w:szCs w:val="20"/>
                <w:lang w:eastAsia="fr-FR"/>
              </w:rPr>
              <w:t xml:space="preserve"> 515</w:t>
            </w:r>
          </w:p>
        </w:tc>
        <w:tc>
          <w:tcPr>
            <w:tcW w:w="2631"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sz w:val="20"/>
                <w:szCs w:val="20"/>
                <w:lang w:eastAsia="fr-FR"/>
              </w:rPr>
            </w:pPr>
            <w:r w:rsidRPr="00976982">
              <w:rPr>
                <w:rFonts w:ascii="Arial" w:eastAsia="Times New Roman" w:hAnsi="Arial" w:cs="Arial"/>
                <w:sz w:val="20"/>
                <w:szCs w:val="20"/>
                <w:lang w:eastAsia="fr-FR"/>
              </w:rPr>
              <w:t> </w:t>
            </w:r>
          </w:p>
        </w:tc>
        <w:tc>
          <w:tcPr>
            <w:tcW w:w="740"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sz w:val="20"/>
                <w:szCs w:val="20"/>
                <w:lang w:eastAsia="fr-FR"/>
              </w:rPr>
            </w:pPr>
            <w:r w:rsidRPr="00976982">
              <w:rPr>
                <w:rFonts w:ascii="Arial" w:eastAsia="Times New Roman" w:hAnsi="Arial" w:cs="Arial"/>
                <w:sz w:val="20"/>
                <w:szCs w:val="20"/>
                <w:lang w:eastAsia="fr-FR"/>
              </w:rPr>
              <w:t> </w:t>
            </w:r>
          </w:p>
        </w:tc>
        <w:tc>
          <w:tcPr>
            <w:tcW w:w="1700" w:type="dxa"/>
            <w:tcBorders>
              <w:top w:val="nil"/>
              <w:left w:val="nil"/>
              <w:bottom w:val="nil"/>
              <w:right w:val="nil"/>
            </w:tcBorders>
            <w:shd w:val="clear" w:color="000000" w:fill="D9D9D9"/>
            <w:noWrap/>
            <w:vAlign w:val="bottom"/>
            <w:hideMark/>
          </w:tcPr>
          <w:p w:rsidR="00976982" w:rsidRPr="00976982" w:rsidRDefault="00976982" w:rsidP="00976982">
            <w:pPr>
              <w:spacing w:after="0" w:line="240" w:lineRule="auto"/>
              <w:jc w:val="right"/>
              <w:rPr>
                <w:rFonts w:ascii="Arial" w:eastAsia="Times New Roman" w:hAnsi="Arial" w:cs="Arial"/>
                <w:sz w:val="20"/>
                <w:szCs w:val="20"/>
                <w:lang w:eastAsia="fr-FR"/>
              </w:rPr>
            </w:pPr>
            <w:r w:rsidRPr="00976982">
              <w:rPr>
                <w:rFonts w:ascii="Arial" w:eastAsia="Times New Roman" w:hAnsi="Arial" w:cs="Arial"/>
                <w:sz w:val="20"/>
                <w:szCs w:val="20"/>
                <w:lang w:eastAsia="fr-FR"/>
              </w:rPr>
              <w:t>-52 425</w:t>
            </w:r>
          </w:p>
        </w:tc>
      </w:tr>
      <w:tr w:rsidR="00976982" w:rsidRPr="00976982" w:rsidTr="00CF7319">
        <w:trPr>
          <w:trHeight w:val="255"/>
        </w:trPr>
        <w:tc>
          <w:tcPr>
            <w:tcW w:w="2789"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b/>
                <w:bCs/>
                <w:sz w:val="20"/>
                <w:szCs w:val="20"/>
                <w:lang w:eastAsia="fr-FR"/>
              </w:rPr>
            </w:pPr>
            <w:proofErr w:type="gramStart"/>
            <w:r w:rsidRPr="00976982">
              <w:rPr>
                <w:rFonts w:ascii="Arial" w:eastAsia="Times New Roman" w:hAnsi="Arial" w:cs="Arial"/>
                <w:b/>
                <w:bCs/>
                <w:sz w:val="20"/>
                <w:szCs w:val="20"/>
                <w:lang w:eastAsia="fr-FR"/>
              </w:rPr>
              <w:t>op</w:t>
            </w:r>
            <w:proofErr w:type="gramEnd"/>
            <w:r w:rsidRPr="00976982">
              <w:rPr>
                <w:rFonts w:ascii="Arial" w:eastAsia="Times New Roman" w:hAnsi="Arial" w:cs="Arial"/>
                <w:b/>
                <w:bCs/>
                <w:sz w:val="20"/>
                <w:szCs w:val="20"/>
                <w:lang w:eastAsia="fr-FR"/>
              </w:rPr>
              <w:t xml:space="preserve"> 436 (o)</w:t>
            </w:r>
          </w:p>
        </w:tc>
        <w:tc>
          <w:tcPr>
            <w:tcW w:w="2631"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sz w:val="20"/>
                <w:szCs w:val="20"/>
                <w:lang w:eastAsia="fr-FR"/>
              </w:rPr>
            </w:pPr>
            <w:r w:rsidRPr="00976982">
              <w:rPr>
                <w:rFonts w:ascii="Arial" w:eastAsia="Times New Roman" w:hAnsi="Arial" w:cs="Arial"/>
                <w:sz w:val="20"/>
                <w:szCs w:val="20"/>
                <w:lang w:eastAsia="fr-FR"/>
              </w:rPr>
              <w:t> </w:t>
            </w:r>
          </w:p>
        </w:tc>
        <w:tc>
          <w:tcPr>
            <w:tcW w:w="740"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sz w:val="20"/>
                <w:szCs w:val="20"/>
                <w:lang w:eastAsia="fr-FR"/>
              </w:rPr>
            </w:pPr>
            <w:r w:rsidRPr="00976982">
              <w:rPr>
                <w:rFonts w:ascii="Arial" w:eastAsia="Times New Roman" w:hAnsi="Arial" w:cs="Arial"/>
                <w:sz w:val="20"/>
                <w:szCs w:val="20"/>
                <w:lang w:eastAsia="fr-FR"/>
              </w:rPr>
              <w:t> </w:t>
            </w:r>
          </w:p>
        </w:tc>
        <w:tc>
          <w:tcPr>
            <w:tcW w:w="1700" w:type="dxa"/>
            <w:tcBorders>
              <w:top w:val="nil"/>
              <w:left w:val="nil"/>
              <w:bottom w:val="nil"/>
              <w:right w:val="nil"/>
            </w:tcBorders>
            <w:shd w:val="clear" w:color="000000" w:fill="D9D9D9"/>
            <w:noWrap/>
            <w:vAlign w:val="bottom"/>
            <w:hideMark/>
          </w:tcPr>
          <w:p w:rsidR="00976982" w:rsidRPr="00976982" w:rsidRDefault="00976982" w:rsidP="00976982">
            <w:pPr>
              <w:spacing w:after="0" w:line="240" w:lineRule="auto"/>
              <w:jc w:val="right"/>
              <w:rPr>
                <w:rFonts w:ascii="Arial" w:eastAsia="Times New Roman" w:hAnsi="Arial" w:cs="Arial"/>
                <w:sz w:val="20"/>
                <w:szCs w:val="20"/>
                <w:lang w:eastAsia="fr-FR"/>
              </w:rPr>
            </w:pPr>
            <w:r w:rsidRPr="00976982">
              <w:rPr>
                <w:rFonts w:ascii="Arial" w:eastAsia="Times New Roman" w:hAnsi="Arial" w:cs="Arial"/>
                <w:sz w:val="20"/>
                <w:szCs w:val="20"/>
                <w:lang w:eastAsia="fr-FR"/>
              </w:rPr>
              <w:t>1 350</w:t>
            </w:r>
          </w:p>
        </w:tc>
      </w:tr>
      <w:tr w:rsidR="00976982" w:rsidRPr="00976982" w:rsidTr="00CF7319">
        <w:trPr>
          <w:trHeight w:val="255"/>
        </w:trPr>
        <w:tc>
          <w:tcPr>
            <w:tcW w:w="2789"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b/>
                <w:bCs/>
                <w:sz w:val="20"/>
                <w:szCs w:val="20"/>
                <w:lang w:eastAsia="fr-FR"/>
              </w:rPr>
            </w:pPr>
            <w:proofErr w:type="gramStart"/>
            <w:r w:rsidRPr="00976982">
              <w:rPr>
                <w:rFonts w:ascii="Arial" w:eastAsia="Times New Roman" w:hAnsi="Arial" w:cs="Arial"/>
                <w:b/>
                <w:bCs/>
                <w:sz w:val="20"/>
                <w:szCs w:val="20"/>
                <w:lang w:eastAsia="fr-FR"/>
              </w:rPr>
              <w:t>op</w:t>
            </w:r>
            <w:proofErr w:type="gramEnd"/>
            <w:r w:rsidRPr="00976982">
              <w:rPr>
                <w:rFonts w:ascii="Arial" w:eastAsia="Times New Roman" w:hAnsi="Arial" w:cs="Arial"/>
                <w:b/>
                <w:bCs/>
                <w:sz w:val="20"/>
                <w:szCs w:val="20"/>
                <w:lang w:eastAsia="fr-FR"/>
              </w:rPr>
              <w:t xml:space="preserve"> 513 (o)</w:t>
            </w:r>
          </w:p>
        </w:tc>
        <w:tc>
          <w:tcPr>
            <w:tcW w:w="2631"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sz w:val="20"/>
                <w:szCs w:val="20"/>
                <w:lang w:eastAsia="fr-FR"/>
              </w:rPr>
            </w:pPr>
            <w:r w:rsidRPr="00976982">
              <w:rPr>
                <w:rFonts w:ascii="Arial" w:eastAsia="Times New Roman" w:hAnsi="Arial" w:cs="Arial"/>
                <w:sz w:val="20"/>
                <w:szCs w:val="20"/>
                <w:lang w:eastAsia="fr-FR"/>
              </w:rPr>
              <w:t> </w:t>
            </w:r>
          </w:p>
        </w:tc>
        <w:tc>
          <w:tcPr>
            <w:tcW w:w="740"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sz w:val="20"/>
                <w:szCs w:val="20"/>
                <w:lang w:eastAsia="fr-FR"/>
              </w:rPr>
            </w:pPr>
            <w:r w:rsidRPr="00976982">
              <w:rPr>
                <w:rFonts w:ascii="Arial" w:eastAsia="Times New Roman" w:hAnsi="Arial" w:cs="Arial"/>
                <w:sz w:val="20"/>
                <w:szCs w:val="20"/>
                <w:lang w:eastAsia="fr-FR"/>
              </w:rPr>
              <w:t> </w:t>
            </w:r>
          </w:p>
        </w:tc>
        <w:tc>
          <w:tcPr>
            <w:tcW w:w="1700" w:type="dxa"/>
            <w:tcBorders>
              <w:top w:val="nil"/>
              <w:left w:val="nil"/>
              <w:bottom w:val="nil"/>
              <w:right w:val="nil"/>
            </w:tcBorders>
            <w:shd w:val="clear" w:color="000000" w:fill="D9D9D9"/>
            <w:noWrap/>
            <w:vAlign w:val="bottom"/>
            <w:hideMark/>
          </w:tcPr>
          <w:p w:rsidR="00976982" w:rsidRPr="00976982" w:rsidRDefault="00976982" w:rsidP="00976982">
            <w:pPr>
              <w:spacing w:after="0" w:line="240" w:lineRule="auto"/>
              <w:jc w:val="right"/>
              <w:rPr>
                <w:rFonts w:ascii="Arial" w:eastAsia="Times New Roman" w:hAnsi="Arial" w:cs="Arial"/>
                <w:sz w:val="20"/>
                <w:szCs w:val="20"/>
                <w:lang w:eastAsia="fr-FR"/>
              </w:rPr>
            </w:pPr>
            <w:r w:rsidRPr="00976982">
              <w:rPr>
                <w:rFonts w:ascii="Arial" w:eastAsia="Times New Roman" w:hAnsi="Arial" w:cs="Arial"/>
                <w:sz w:val="20"/>
                <w:szCs w:val="20"/>
                <w:lang w:eastAsia="fr-FR"/>
              </w:rPr>
              <w:t>12 600</w:t>
            </w:r>
          </w:p>
        </w:tc>
      </w:tr>
      <w:tr w:rsidR="00976982" w:rsidRPr="00976982" w:rsidTr="00CF7319">
        <w:trPr>
          <w:trHeight w:val="255"/>
        </w:trPr>
        <w:tc>
          <w:tcPr>
            <w:tcW w:w="2789"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b/>
                <w:bCs/>
                <w:sz w:val="20"/>
                <w:szCs w:val="20"/>
                <w:lang w:eastAsia="fr-FR"/>
              </w:rPr>
            </w:pPr>
            <w:r w:rsidRPr="00976982">
              <w:rPr>
                <w:rFonts w:ascii="Arial" w:eastAsia="Times New Roman" w:hAnsi="Arial" w:cs="Arial"/>
                <w:b/>
                <w:bCs/>
                <w:sz w:val="20"/>
                <w:szCs w:val="20"/>
                <w:lang w:eastAsia="fr-FR"/>
              </w:rPr>
              <w:t> </w:t>
            </w:r>
          </w:p>
        </w:tc>
        <w:tc>
          <w:tcPr>
            <w:tcW w:w="2631"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sz w:val="20"/>
                <w:szCs w:val="20"/>
                <w:lang w:eastAsia="fr-FR"/>
              </w:rPr>
            </w:pPr>
            <w:r w:rsidRPr="00976982">
              <w:rPr>
                <w:rFonts w:ascii="Arial" w:eastAsia="Times New Roman" w:hAnsi="Arial" w:cs="Arial"/>
                <w:sz w:val="20"/>
                <w:szCs w:val="20"/>
                <w:lang w:eastAsia="fr-FR"/>
              </w:rPr>
              <w:t> </w:t>
            </w:r>
          </w:p>
        </w:tc>
        <w:tc>
          <w:tcPr>
            <w:tcW w:w="740"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sz w:val="20"/>
                <w:szCs w:val="20"/>
                <w:lang w:eastAsia="fr-FR"/>
              </w:rPr>
            </w:pPr>
            <w:r w:rsidRPr="00976982">
              <w:rPr>
                <w:rFonts w:ascii="Arial" w:eastAsia="Times New Roman" w:hAnsi="Arial" w:cs="Arial"/>
                <w:sz w:val="20"/>
                <w:szCs w:val="20"/>
                <w:lang w:eastAsia="fr-FR"/>
              </w:rPr>
              <w:t> </w:t>
            </w:r>
          </w:p>
        </w:tc>
        <w:tc>
          <w:tcPr>
            <w:tcW w:w="1700" w:type="dxa"/>
            <w:tcBorders>
              <w:top w:val="nil"/>
              <w:left w:val="nil"/>
              <w:bottom w:val="nil"/>
              <w:right w:val="nil"/>
            </w:tcBorders>
            <w:shd w:val="clear" w:color="000000" w:fill="D9D9D9"/>
            <w:noWrap/>
            <w:vAlign w:val="bottom"/>
            <w:hideMark/>
          </w:tcPr>
          <w:p w:rsidR="00976982" w:rsidRPr="00976982" w:rsidRDefault="00976982" w:rsidP="00976982">
            <w:pPr>
              <w:spacing w:after="0" w:line="240" w:lineRule="auto"/>
              <w:rPr>
                <w:rFonts w:ascii="Arial" w:eastAsia="Times New Roman" w:hAnsi="Arial" w:cs="Arial"/>
                <w:sz w:val="20"/>
                <w:szCs w:val="20"/>
                <w:lang w:eastAsia="fr-FR"/>
              </w:rPr>
            </w:pPr>
            <w:r w:rsidRPr="00976982">
              <w:rPr>
                <w:rFonts w:ascii="Arial" w:eastAsia="Times New Roman" w:hAnsi="Arial" w:cs="Arial"/>
                <w:sz w:val="20"/>
                <w:szCs w:val="20"/>
                <w:lang w:eastAsia="fr-FR"/>
              </w:rPr>
              <w:t> </w:t>
            </w:r>
          </w:p>
        </w:tc>
      </w:tr>
      <w:tr w:rsidR="00976982" w:rsidRPr="00976982" w:rsidTr="00CF7319">
        <w:trPr>
          <w:trHeight w:val="255"/>
        </w:trPr>
        <w:tc>
          <w:tcPr>
            <w:tcW w:w="2789"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sz w:val="20"/>
                <w:szCs w:val="20"/>
                <w:lang w:eastAsia="fr-FR"/>
              </w:rPr>
            </w:pPr>
            <w:r w:rsidRPr="00976982">
              <w:rPr>
                <w:rFonts w:ascii="Arial" w:eastAsia="Times New Roman" w:hAnsi="Arial" w:cs="Arial"/>
                <w:sz w:val="20"/>
                <w:szCs w:val="20"/>
                <w:lang w:eastAsia="fr-FR"/>
              </w:rPr>
              <w:t> </w:t>
            </w:r>
          </w:p>
        </w:tc>
        <w:tc>
          <w:tcPr>
            <w:tcW w:w="2631"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sz w:val="20"/>
                <w:szCs w:val="20"/>
                <w:lang w:eastAsia="fr-FR"/>
              </w:rPr>
            </w:pPr>
            <w:r w:rsidRPr="00976982">
              <w:rPr>
                <w:rFonts w:ascii="Arial" w:eastAsia="Times New Roman" w:hAnsi="Arial" w:cs="Arial"/>
                <w:sz w:val="20"/>
                <w:szCs w:val="20"/>
                <w:lang w:eastAsia="fr-FR"/>
              </w:rPr>
              <w:t> </w:t>
            </w:r>
          </w:p>
        </w:tc>
        <w:tc>
          <w:tcPr>
            <w:tcW w:w="740"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jc w:val="right"/>
              <w:rPr>
                <w:rFonts w:ascii="Arial" w:eastAsia="Times New Roman" w:hAnsi="Arial" w:cs="Arial"/>
                <w:b/>
                <w:bCs/>
                <w:sz w:val="20"/>
                <w:szCs w:val="20"/>
                <w:lang w:eastAsia="fr-FR"/>
              </w:rPr>
            </w:pPr>
            <w:r w:rsidRPr="00976982">
              <w:rPr>
                <w:rFonts w:ascii="Arial" w:eastAsia="Times New Roman" w:hAnsi="Arial" w:cs="Arial"/>
                <w:b/>
                <w:bCs/>
                <w:sz w:val="20"/>
                <w:szCs w:val="20"/>
                <w:lang w:eastAsia="fr-FR"/>
              </w:rPr>
              <w:t>Total</w:t>
            </w:r>
          </w:p>
        </w:tc>
        <w:tc>
          <w:tcPr>
            <w:tcW w:w="1700" w:type="dxa"/>
            <w:tcBorders>
              <w:top w:val="nil"/>
              <w:left w:val="nil"/>
              <w:bottom w:val="nil"/>
              <w:right w:val="nil"/>
            </w:tcBorders>
            <w:shd w:val="clear" w:color="000000" w:fill="D9D9D9"/>
            <w:noWrap/>
            <w:vAlign w:val="bottom"/>
            <w:hideMark/>
          </w:tcPr>
          <w:p w:rsidR="00976982" w:rsidRPr="00976982" w:rsidRDefault="00976982" w:rsidP="00976982">
            <w:pPr>
              <w:spacing w:after="0" w:line="240" w:lineRule="auto"/>
              <w:jc w:val="right"/>
              <w:rPr>
                <w:rFonts w:ascii="Arial" w:eastAsia="Times New Roman" w:hAnsi="Arial" w:cs="Arial"/>
                <w:b/>
                <w:bCs/>
                <w:sz w:val="20"/>
                <w:szCs w:val="20"/>
                <w:lang w:eastAsia="fr-FR"/>
              </w:rPr>
            </w:pPr>
            <w:r w:rsidRPr="00976982">
              <w:rPr>
                <w:rFonts w:ascii="Arial" w:eastAsia="Times New Roman" w:hAnsi="Arial" w:cs="Arial"/>
                <w:b/>
                <w:bCs/>
                <w:sz w:val="20"/>
                <w:szCs w:val="20"/>
                <w:lang w:eastAsia="fr-FR"/>
              </w:rPr>
              <w:t>-13 475.5</w:t>
            </w:r>
          </w:p>
        </w:tc>
      </w:tr>
      <w:tr w:rsidR="00976982" w:rsidRPr="00976982" w:rsidTr="00CF7319">
        <w:trPr>
          <w:trHeight w:val="255"/>
        </w:trPr>
        <w:tc>
          <w:tcPr>
            <w:tcW w:w="2789"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jc w:val="right"/>
              <w:rPr>
                <w:rFonts w:ascii="Arial" w:eastAsia="Times New Roman" w:hAnsi="Arial" w:cs="Arial"/>
                <w:b/>
                <w:bCs/>
                <w:sz w:val="20"/>
                <w:szCs w:val="20"/>
                <w:lang w:eastAsia="fr-FR"/>
              </w:rPr>
            </w:pPr>
          </w:p>
        </w:tc>
        <w:tc>
          <w:tcPr>
            <w:tcW w:w="2631"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rPr>
                <w:rFonts w:ascii="Times New Roman" w:eastAsia="Times New Roman" w:hAnsi="Times New Roman" w:cs="Times New Roman"/>
                <w:sz w:val="20"/>
                <w:szCs w:val="20"/>
                <w:lang w:eastAsia="fr-FR"/>
              </w:rPr>
            </w:pPr>
          </w:p>
        </w:tc>
        <w:tc>
          <w:tcPr>
            <w:tcW w:w="740"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rPr>
                <w:rFonts w:ascii="Times New Roman" w:eastAsia="Times New Roman" w:hAnsi="Times New Roman" w:cs="Times New Roman"/>
                <w:sz w:val="20"/>
                <w:szCs w:val="20"/>
                <w:lang w:eastAsia="fr-FR"/>
              </w:rPr>
            </w:pPr>
          </w:p>
        </w:tc>
        <w:tc>
          <w:tcPr>
            <w:tcW w:w="1700"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b/>
                <w:bCs/>
                <w:sz w:val="20"/>
                <w:szCs w:val="20"/>
                <w:lang w:eastAsia="fr-FR"/>
              </w:rPr>
            </w:pPr>
            <w:r w:rsidRPr="00976982">
              <w:rPr>
                <w:rFonts w:ascii="Arial" w:eastAsia="Times New Roman" w:hAnsi="Arial" w:cs="Arial"/>
                <w:b/>
                <w:bCs/>
                <w:sz w:val="20"/>
                <w:szCs w:val="20"/>
                <w:lang w:eastAsia="fr-FR"/>
              </w:rPr>
              <w:t> </w:t>
            </w:r>
          </w:p>
        </w:tc>
      </w:tr>
      <w:tr w:rsidR="00976982" w:rsidRPr="00976982" w:rsidTr="00CF7319">
        <w:trPr>
          <w:trHeight w:val="255"/>
        </w:trPr>
        <w:tc>
          <w:tcPr>
            <w:tcW w:w="2789"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rPr>
                <w:rFonts w:ascii="Arial" w:eastAsia="Times New Roman" w:hAnsi="Arial" w:cs="Arial"/>
                <w:b/>
                <w:bCs/>
                <w:sz w:val="20"/>
                <w:szCs w:val="20"/>
                <w:lang w:eastAsia="fr-FR"/>
              </w:rPr>
            </w:pPr>
          </w:p>
        </w:tc>
        <w:tc>
          <w:tcPr>
            <w:tcW w:w="2631"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jc w:val="center"/>
              <w:rPr>
                <w:rFonts w:ascii="Arial" w:eastAsia="Times New Roman" w:hAnsi="Arial" w:cs="Arial"/>
                <w:sz w:val="20"/>
                <w:szCs w:val="20"/>
                <w:u w:val="single"/>
                <w:lang w:eastAsia="fr-FR"/>
              </w:rPr>
            </w:pPr>
            <w:r w:rsidRPr="00976982">
              <w:rPr>
                <w:rFonts w:ascii="Arial" w:eastAsia="Times New Roman" w:hAnsi="Arial" w:cs="Arial"/>
                <w:sz w:val="20"/>
                <w:szCs w:val="20"/>
                <w:u w:val="single"/>
                <w:lang w:eastAsia="fr-FR"/>
              </w:rPr>
              <w:t>RECETTES</w:t>
            </w:r>
          </w:p>
        </w:tc>
        <w:tc>
          <w:tcPr>
            <w:tcW w:w="740"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jc w:val="center"/>
              <w:rPr>
                <w:rFonts w:ascii="Arial" w:eastAsia="Times New Roman" w:hAnsi="Arial" w:cs="Arial"/>
                <w:sz w:val="20"/>
                <w:szCs w:val="20"/>
                <w:u w:val="single"/>
                <w:lang w:eastAsia="fr-FR"/>
              </w:rPr>
            </w:pPr>
          </w:p>
        </w:tc>
        <w:tc>
          <w:tcPr>
            <w:tcW w:w="1700"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jc w:val="right"/>
              <w:rPr>
                <w:rFonts w:ascii="Times New Roman" w:eastAsia="Times New Roman" w:hAnsi="Times New Roman" w:cs="Times New Roman"/>
                <w:sz w:val="20"/>
                <w:szCs w:val="20"/>
                <w:lang w:eastAsia="fr-FR"/>
              </w:rPr>
            </w:pPr>
          </w:p>
        </w:tc>
      </w:tr>
      <w:tr w:rsidR="00976982" w:rsidRPr="00976982" w:rsidTr="00CF7319">
        <w:trPr>
          <w:trHeight w:val="255"/>
        </w:trPr>
        <w:tc>
          <w:tcPr>
            <w:tcW w:w="2789"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rPr>
                <w:rFonts w:ascii="Times New Roman" w:eastAsia="Times New Roman" w:hAnsi="Times New Roman" w:cs="Times New Roman"/>
                <w:sz w:val="20"/>
                <w:szCs w:val="20"/>
                <w:lang w:eastAsia="fr-FR"/>
              </w:rPr>
            </w:pPr>
          </w:p>
          <w:p w:rsidR="00976982" w:rsidRPr="00976982" w:rsidRDefault="00976982" w:rsidP="00976982">
            <w:pPr>
              <w:spacing w:after="0" w:line="240" w:lineRule="auto"/>
              <w:rPr>
                <w:rFonts w:ascii="Times New Roman" w:eastAsia="Times New Roman" w:hAnsi="Times New Roman" w:cs="Times New Roman"/>
                <w:sz w:val="20"/>
                <w:szCs w:val="20"/>
                <w:lang w:eastAsia="fr-FR"/>
              </w:rPr>
            </w:pPr>
          </w:p>
          <w:p w:rsidR="00976982" w:rsidRPr="00976982" w:rsidRDefault="00976982" w:rsidP="00976982">
            <w:pPr>
              <w:spacing w:after="0" w:line="240" w:lineRule="auto"/>
              <w:rPr>
                <w:rFonts w:ascii="Times New Roman" w:eastAsia="Times New Roman" w:hAnsi="Times New Roman" w:cs="Times New Roman"/>
                <w:sz w:val="20"/>
                <w:szCs w:val="20"/>
                <w:lang w:eastAsia="fr-FR"/>
              </w:rPr>
            </w:pPr>
          </w:p>
        </w:tc>
        <w:tc>
          <w:tcPr>
            <w:tcW w:w="2631"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rPr>
                <w:rFonts w:ascii="Times New Roman" w:eastAsia="Times New Roman" w:hAnsi="Times New Roman" w:cs="Times New Roman"/>
                <w:sz w:val="20"/>
                <w:szCs w:val="20"/>
                <w:lang w:eastAsia="fr-FR"/>
              </w:rPr>
            </w:pPr>
          </w:p>
        </w:tc>
        <w:tc>
          <w:tcPr>
            <w:tcW w:w="740"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jc w:val="center"/>
              <w:rPr>
                <w:rFonts w:ascii="Times New Roman" w:eastAsia="Times New Roman" w:hAnsi="Times New Roman" w:cs="Times New Roman"/>
                <w:sz w:val="20"/>
                <w:szCs w:val="20"/>
                <w:lang w:eastAsia="fr-FR"/>
              </w:rPr>
            </w:pPr>
          </w:p>
        </w:tc>
        <w:tc>
          <w:tcPr>
            <w:tcW w:w="1700" w:type="dxa"/>
            <w:tcBorders>
              <w:top w:val="nil"/>
              <w:left w:val="nil"/>
              <w:bottom w:val="nil"/>
              <w:right w:val="nil"/>
            </w:tcBorders>
            <w:shd w:val="clear" w:color="auto" w:fill="auto"/>
            <w:noWrap/>
            <w:vAlign w:val="bottom"/>
            <w:hideMark/>
          </w:tcPr>
          <w:p w:rsidR="00976982" w:rsidRPr="00976982" w:rsidRDefault="00976982" w:rsidP="00976982">
            <w:r w:rsidRPr="00976982">
              <w:rPr>
                <w:rFonts w:ascii="Calibri" w:eastAsia="Calibri" w:hAnsi="Calibri" w:cs="Times New Roman"/>
                <w:b/>
                <w:u w:val="single"/>
              </w:rPr>
              <w:t>Feuillet n°</w:t>
            </w:r>
            <w:r w:rsidRPr="00976982">
              <w:rPr>
                <w:rFonts w:ascii="Calibri" w:eastAsia="Calibri" w:hAnsi="Calibri" w:cs="Times New Roman"/>
                <w:b/>
              </w:rPr>
              <w:t> : 0093</w:t>
            </w:r>
          </w:p>
          <w:p w:rsidR="00976982" w:rsidRPr="00976982" w:rsidRDefault="00976982" w:rsidP="00976982">
            <w:pPr>
              <w:spacing w:after="0" w:line="240" w:lineRule="auto"/>
              <w:jc w:val="right"/>
              <w:rPr>
                <w:rFonts w:ascii="Times New Roman" w:eastAsia="Times New Roman" w:hAnsi="Times New Roman" w:cs="Times New Roman"/>
                <w:sz w:val="20"/>
                <w:szCs w:val="20"/>
                <w:lang w:eastAsia="fr-FR"/>
              </w:rPr>
            </w:pPr>
          </w:p>
        </w:tc>
      </w:tr>
      <w:tr w:rsidR="00976982" w:rsidRPr="00976982" w:rsidTr="00CF7319">
        <w:trPr>
          <w:trHeight w:val="255"/>
        </w:trPr>
        <w:tc>
          <w:tcPr>
            <w:tcW w:w="2789"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rPr>
                <w:rFonts w:ascii="Arial" w:eastAsia="Times New Roman" w:hAnsi="Arial" w:cs="Arial"/>
                <w:b/>
                <w:bCs/>
                <w:sz w:val="20"/>
                <w:szCs w:val="20"/>
                <w:lang w:eastAsia="fr-FR"/>
              </w:rPr>
            </w:pPr>
            <w:r w:rsidRPr="00976982">
              <w:rPr>
                <w:rFonts w:ascii="Arial" w:eastAsia="Times New Roman" w:hAnsi="Arial" w:cs="Arial"/>
                <w:b/>
                <w:bCs/>
                <w:sz w:val="20"/>
                <w:szCs w:val="20"/>
                <w:lang w:eastAsia="fr-FR"/>
              </w:rPr>
              <w:t>1641</w:t>
            </w:r>
          </w:p>
        </w:tc>
        <w:tc>
          <w:tcPr>
            <w:tcW w:w="2631"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rPr>
                <w:rFonts w:ascii="Arial" w:eastAsia="Times New Roman" w:hAnsi="Arial" w:cs="Arial"/>
                <w:b/>
                <w:bCs/>
                <w:sz w:val="20"/>
                <w:szCs w:val="20"/>
                <w:lang w:eastAsia="fr-FR"/>
              </w:rPr>
            </w:pPr>
          </w:p>
        </w:tc>
        <w:tc>
          <w:tcPr>
            <w:tcW w:w="740"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rPr>
                <w:rFonts w:ascii="Times New Roman" w:eastAsia="Times New Roman" w:hAnsi="Times New Roman" w:cs="Times New Roman"/>
                <w:sz w:val="20"/>
                <w:szCs w:val="20"/>
                <w:lang w:eastAsia="fr-FR"/>
              </w:rPr>
            </w:pPr>
          </w:p>
        </w:tc>
        <w:tc>
          <w:tcPr>
            <w:tcW w:w="1700" w:type="dxa"/>
            <w:tcBorders>
              <w:top w:val="nil"/>
              <w:left w:val="nil"/>
              <w:bottom w:val="nil"/>
              <w:right w:val="nil"/>
            </w:tcBorders>
            <w:shd w:val="clear" w:color="000000" w:fill="D9D9D9"/>
            <w:noWrap/>
            <w:vAlign w:val="bottom"/>
            <w:hideMark/>
          </w:tcPr>
          <w:p w:rsidR="00976982" w:rsidRPr="00976982" w:rsidRDefault="00976982" w:rsidP="00976982">
            <w:pPr>
              <w:spacing w:after="0" w:line="240" w:lineRule="auto"/>
              <w:jc w:val="right"/>
              <w:rPr>
                <w:rFonts w:ascii="Arial" w:eastAsia="Times New Roman" w:hAnsi="Arial" w:cs="Arial"/>
                <w:sz w:val="20"/>
                <w:szCs w:val="20"/>
                <w:lang w:eastAsia="fr-FR"/>
              </w:rPr>
            </w:pPr>
            <w:r w:rsidRPr="00976982">
              <w:rPr>
                <w:rFonts w:ascii="Arial" w:eastAsia="Times New Roman" w:hAnsi="Arial" w:cs="Arial"/>
                <w:sz w:val="20"/>
                <w:szCs w:val="20"/>
                <w:lang w:eastAsia="fr-FR"/>
              </w:rPr>
              <w:t>25 000</w:t>
            </w:r>
          </w:p>
        </w:tc>
      </w:tr>
      <w:tr w:rsidR="00976982" w:rsidRPr="00976982" w:rsidTr="00CF7319">
        <w:trPr>
          <w:trHeight w:val="255"/>
        </w:trPr>
        <w:tc>
          <w:tcPr>
            <w:tcW w:w="2789"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rPr>
                <w:rFonts w:ascii="Arial" w:eastAsia="Times New Roman" w:hAnsi="Arial" w:cs="Arial"/>
                <w:b/>
                <w:bCs/>
                <w:sz w:val="20"/>
                <w:szCs w:val="20"/>
                <w:lang w:eastAsia="fr-FR"/>
              </w:rPr>
            </w:pPr>
            <w:r w:rsidRPr="00976982">
              <w:rPr>
                <w:rFonts w:ascii="Arial" w:eastAsia="Times New Roman" w:hAnsi="Arial" w:cs="Arial"/>
                <w:b/>
                <w:bCs/>
                <w:sz w:val="20"/>
                <w:szCs w:val="20"/>
                <w:lang w:eastAsia="fr-FR"/>
              </w:rPr>
              <w:t>1327 - 515</w:t>
            </w:r>
          </w:p>
        </w:tc>
        <w:tc>
          <w:tcPr>
            <w:tcW w:w="2631"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rPr>
                <w:rFonts w:ascii="Arial" w:eastAsia="Times New Roman" w:hAnsi="Arial" w:cs="Arial"/>
                <w:b/>
                <w:bCs/>
                <w:sz w:val="20"/>
                <w:szCs w:val="20"/>
                <w:lang w:eastAsia="fr-FR"/>
              </w:rPr>
            </w:pPr>
          </w:p>
        </w:tc>
        <w:tc>
          <w:tcPr>
            <w:tcW w:w="740"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rPr>
                <w:rFonts w:ascii="Times New Roman" w:eastAsia="Times New Roman" w:hAnsi="Times New Roman" w:cs="Times New Roman"/>
                <w:sz w:val="20"/>
                <w:szCs w:val="20"/>
                <w:lang w:eastAsia="fr-FR"/>
              </w:rPr>
            </w:pPr>
          </w:p>
        </w:tc>
        <w:tc>
          <w:tcPr>
            <w:tcW w:w="1700" w:type="dxa"/>
            <w:tcBorders>
              <w:top w:val="nil"/>
              <w:left w:val="nil"/>
              <w:bottom w:val="nil"/>
              <w:right w:val="nil"/>
            </w:tcBorders>
            <w:shd w:val="clear" w:color="000000" w:fill="D9D9D9"/>
            <w:noWrap/>
            <w:vAlign w:val="bottom"/>
            <w:hideMark/>
          </w:tcPr>
          <w:p w:rsidR="00976982" w:rsidRPr="00976982" w:rsidRDefault="00976982" w:rsidP="00976982">
            <w:pPr>
              <w:spacing w:after="0" w:line="240" w:lineRule="auto"/>
              <w:jc w:val="right"/>
              <w:rPr>
                <w:rFonts w:ascii="Arial" w:eastAsia="Times New Roman" w:hAnsi="Arial" w:cs="Arial"/>
                <w:sz w:val="20"/>
                <w:szCs w:val="20"/>
                <w:lang w:eastAsia="fr-FR"/>
              </w:rPr>
            </w:pPr>
            <w:r w:rsidRPr="00976982">
              <w:rPr>
                <w:rFonts w:ascii="Arial" w:eastAsia="Times New Roman" w:hAnsi="Arial" w:cs="Arial"/>
                <w:sz w:val="20"/>
                <w:szCs w:val="20"/>
                <w:lang w:eastAsia="fr-FR"/>
              </w:rPr>
              <w:t>-26 121.5</w:t>
            </w:r>
          </w:p>
        </w:tc>
      </w:tr>
      <w:tr w:rsidR="00976982" w:rsidRPr="00976982" w:rsidTr="00CF7319">
        <w:trPr>
          <w:trHeight w:val="255"/>
        </w:trPr>
        <w:tc>
          <w:tcPr>
            <w:tcW w:w="2789"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rPr>
                <w:rFonts w:ascii="Arial" w:eastAsia="Times New Roman" w:hAnsi="Arial" w:cs="Arial"/>
                <w:b/>
                <w:bCs/>
                <w:sz w:val="20"/>
                <w:szCs w:val="20"/>
                <w:lang w:eastAsia="fr-FR"/>
              </w:rPr>
            </w:pPr>
            <w:r w:rsidRPr="00976982">
              <w:rPr>
                <w:rFonts w:ascii="Arial" w:eastAsia="Times New Roman" w:hAnsi="Arial" w:cs="Arial"/>
                <w:b/>
                <w:bCs/>
                <w:sz w:val="20"/>
                <w:szCs w:val="20"/>
                <w:lang w:eastAsia="fr-FR"/>
              </w:rPr>
              <w:t>021</w:t>
            </w:r>
          </w:p>
        </w:tc>
        <w:tc>
          <w:tcPr>
            <w:tcW w:w="2631"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rPr>
                <w:rFonts w:ascii="Arial" w:eastAsia="Times New Roman" w:hAnsi="Arial" w:cs="Arial"/>
                <w:b/>
                <w:bCs/>
                <w:sz w:val="20"/>
                <w:szCs w:val="20"/>
                <w:lang w:eastAsia="fr-FR"/>
              </w:rPr>
            </w:pPr>
          </w:p>
        </w:tc>
        <w:tc>
          <w:tcPr>
            <w:tcW w:w="740"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rPr>
                <w:rFonts w:ascii="Times New Roman" w:eastAsia="Times New Roman" w:hAnsi="Times New Roman" w:cs="Times New Roman"/>
                <w:sz w:val="20"/>
                <w:szCs w:val="20"/>
                <w:lang w:eastAsia="fr-FR"/>
              </w:rPr>
            </w:pPr>
          </w:p>
        </w:tc>
        <w:tc>
          <w:tcPr>
            <w:tcW w:w="1700" w:type="dxa"/>
            <w:tcBorders>
              <w:top w:val="nil"/>
              <w:left w:val="nil"/>
              <w:bottom w:val="nil"/>
              <w:right w:val="nil"/>
            </w:tcBorders>
            <w:shd w:val="clear" w:color="000000" w:fill="D9D9D9"/>
            <w:noWrap/>
            <w:vAlign w:val="bottom"/>
            <w:hideMark/>
          </w:tcPr>
          <w:p w:rsidR="00976982" w:rsidRPr="00976982" w:rsidRDefault="00976982" w:rsidP="00976982">
            <w:pPr>
              <w:spacing w:after="0" w:line="240" w:lineRule="auto"/>
              <w:jc w:val="right"/>
              <w:rPr>
                <w:rFonts w:ascii="Arial" w:eastAsia="Times New Roman" w:hAnsi="Arial" w:cs="Arial"/>
                <w:sz w:val="20"/>
                <w:szCs w:val="20"/>
                <w:lang w:eastAsia="fr-FR"/>
              </w:rPr>
            </w:pPr>
            <w:r w:rsidRPr="00976982">
              <w:rPr>
                <w:rFonts w:ascii="Arial" w:eastAsia="Times New Roman" w:hAnsi="Arial" w:cs="Arial"/>
                <w:sz w:val="20"/>
                <w:szCs w:val="20"/>
                <w:lang w:eastAsia="fr-FR"/>
              </w:rPr>
              <w:t>-26 304</w:t>
            </w:r>
          </w:p>
        </w:tc>
      </w:tr>
      <w:tr w:rsidR="00976982" w:rsidRPr="00976982" w:rsidTr="00CF7319">
        <w:trPr>
          <w:trHeight w:val="255"/>
        </w:trPr>
        <w:tc>
          <w:tcPr>
            <w:tcW w:w="2789"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rPr>
                <w:rFonts w:ascii="Arial" w:eastAsia="Times New Roman" w:hAnsi="Arial" w:cs="Arial"/>
                <w:b/>
                <w:bCs/>
                <w:sz w:val="20"/>
                <w:szCs w:val="20"/>
                <w:lang w:eastAsia="fr-FR"/>
              </w:rPr>
            </w:pPr>
            <w:r w:rsidRPr="00976982">
              <w:rPr>
                <w:rFonts w:ascii="Arial" w:eastAsia="Times New Roman" w:hAnsi="Arial" w:cs="Arial"/>
                <w:b/>
                <w:bCs/>
                <w:sz w:val="20"/>
                <w:szCs w:val="20"/>
                <w:lang w:eastAsia="fr-FR"/>
              </w:rPr>
              <w:t>2031-513 (o)</w:t>
            </w:r>
          </w:p>
        </w:tc>
        <w:tc>
          <w:tcPr>
            <w:tcW w:w="2631"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rPr>
                <w:rFonts w:ascii="Arial" w:eastAsia="Times New Roman" w:hAnsi="Arial" w:cs="Arial"/>
                <w:b/>
                <w:bCs/>
                <w:sz w:val="20"/>
                <w:szCs w:val="20"/>
                <w:lang w:eastAsia="fr-FR"/>
              </w:rPr>
            </w:pPr>
          </w:p>
        </w:tc>
        <w:tc>
          <w:tcPr>
            <w:tcW w:w="740"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rPr>
                <w:rFonts w:ascii="Times New Roman" w:eastAsia="Times New Roman" w:hAnsi="Times New Roman" w:cs="Times New Roman"/>
                <w:sz w:val="20"/>
                <w:szCs w:val="20"/>
                <w:lang w:eastAsia="fr-FR"/>
              </w:rPr>
            </w:pPr>
          </w:p>
        </w:tc>
        <w:tc>
          <w:tcPr>
            <w:tcW w:w="1700" w:type="dxa"/>
            <w:tcBorders>
              <w:top w:val="nil"/>
              <w:left w:val="nil"/>
              <w:bottom w:val="nil"/>
              <w:right w:val="nil"/>
            </w:tcBorders>
            <w:shd w:val="clear" w:color="000000" w:fill="D9D9D9"/>
            <w:noWrap/>
            <w:vAlign w:val="bottom"/>
            <w:hideMark/>
          </w:tcPr>
          <w:p w:rsidR="00976982" w:rsidRPr="00976982" w:rsidRDefault="00976982" w:rsidP="00976982">
            <w:pPr>
              <w:spacing w:after="0" w:line="240" w:lineRule="auto"/>
              <w:jc w:val="right"/>
              <w:rPr>
                <w:rFonts w:ascii="Arial" w:eastAsia="Times New Roman" w:hAnsi="Arial" w:cs="Arial"/>
                <w:sz w:val="20"/>
                <w:szCs w:val="20"/>
                <w:lang w:eastAsia="fr-FR"/>
              </w:rPr>
            </w:pPr>
            <w:r w:rsidRPr="00976982">
              <w:rPr>
                <w:rFonts w:ascii="Arial" w:eastAsia="Times New Roman" w:hAnsi="Arial" w:cs="Arial"/>
                <w:sz w:val="20"/>
                <w:szCs w:val="20"/>
                <w:lang w:eastAsia="fr-FR"/>
              </w:rPr>
              <w:t>12 600</w:t>
            </w:r>
          </w:p>
        </w:tc>
      </w:tr>
      <w:bookmarkEnd w:id="25"/>
    </w:tbl>
    <w:p w:rsidR="00976982" w:rsidRPr="00976982" w:rsidRDefault="00976982" w:rsidP="00976982"/>
    <w:p w:rsidR="00976982" w:rsidRPr="00976982" w:rsidRDefault="00976982" w:rsidP="00976982"/>
    <w:p w:rsidR="00976982" w:rsidRPr="00976982" w:rsidRDefault="00976982" w:rsidP="00976982">
      <w:pPr>
        <w:ind w:left="6372" w:firstLine="708"/>
      </w:pPr>
    </w:p>
    <w:tbl>
      <w:tblPr>
        <w:tblW w:w="7860" w:type="dxa"/>
        <w:tblCellMar>
          <w:left w:w="70" w:type="dxa"/>
          <w:right w:w="70" w:type="dxa"/>
        </w:tblCellMar>
        <w:tblLook w:val="04A0" w:firstRow="1" w:lastRow="0" w:firstColumn="1" w:lastColumn="0" w:noHBand="0" w:noVBand="1"/>
      </w:tblPr>
      <w:tblGrid>
        <w:gridCol w:w="2789"/>
        <w:gridCol w:w="2631"/>
        <w:gridCol w:w="740"/>
        <w:gridCol w:w="1700"/>
      </w:tblGrid>
      <w:tr w:rsidR="00976982" w:rsidRPr="00976982" w:rsidTr="00CF7319">
        <w:trPr>
          <w:trHeight w:val="255"/>
        </w:trPr>
        <w:tc>
          <w:tcPr>
            <w:tcW w:w="2789"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rPr>
                <w:rFonts w:ascii="Arial" w:eastAsia="Times New Roman" w:hAnsi="Arial" w:cs="Arial"/>
                <w:b/>
                <w:bCs/>
                <w:sz w:val="20"/>
                <w:szCs w:val="20"/>
                <w:lang w:eastAsia="fr-FR"/>
              </w:rPr>
            </w:pPr>
            <w:r w:rsidRPr="00976982">
              <w:rPr>
                <w:rFonts w:ascii="Arial" w:eastAsia="Times New Roman" w:hAnsi="Arial" w:cs="Arial"/>
                <w:b/>
                <w:bCs/>
                <w:sz w:val="20"/>
                <w:szCs w:val="20"/>
                <w:lang w:eastAsia="fr-FR"/>
              </w:rPr>
              <w:t>2315-419 (o)</w:t>
            </w:r>
          </w:p>
        </w:tc>
        <w:tc>
          <w:tcPr>
            <w:tcW w:w="2631"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rPr>
                <w:rFonts w:ascii="Arial" w:eastAsia="Times New Roman" w:hAnsi="Arial" w:cs="Arial"/>
                <w:b/>
                <w:bCs/>
                <w:sz w:val="20"/>
                <w:szCs w:val="20"/>
                <w:lang w:eastAsia="fr-FR"/>
              </w:rPr>
            </w:pPr>
          </w:p>
        </w:tc>
        <w:tc>
          <w:tcPr>
            <w:tcW w:w="740"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rPr>
                <w:rFonts w:ascii="Times New Roman" w:eastAsia="Times New Roman" w:hAnsi="Times New Roman" w:cs="Times New Roman"/>
                <w:sz w:val="20"/>
                <w:szCs w:val="20"/>
                <w:lang w:eastAsia="fr-FR"/>
              </w:rPr>
            </w:pPr>
          </w:p>
        </w:tc>
        <w:tc>
          <w:tcPr>
            <w:tcW w:w="1700" w:type="dxa"/>
            <w:tcBorders>
              <w:top w:val="nil"/>
              <w:left w:val="nil"/>
              <w:bottom w:val="nil"/>
              <w:right w:val="nil"/>
            </w:tcBorders>
            <w:shd w:val="clear" w:color="000000" w:fill="D9D9D9"/>
            <w:noWrap/>
            <w:vAlign w:val="bottom"/>
            <w:hideMark/>
          </w:tcPr>
          <w:p w:rsidR="00976982" w:rsidRPr="00976982" w:rsidRDefault="00976982" w:rsidP="00976982">
            <w:pPr>
              <w:spacing w:after="0" w:line="240" w:lineRule="auto"/>
              <w:jc w:val="right"/>
              <w:rPr>
                <w:rFonts w:ascii="Arial" w:eastAsia="Times New Roman" w:hAnsi="Arial" w:cs="Arial"/>
                <w:sz w:val="20"/>
                <w:szCs w:val="20"/>
                <w:lang w:eastAsia="fr-FR"/>
              </w:rPr>
            </w:pPr>
            <w:r w:rsidRPr="00976982">
              <w:rPr>
                <w:rFonts w:ascii="Arial" w:eastAsia="Times New Roman" w:hAnsi="Arial" w:cs="Arial"/>
                <w:sz w:val="20"/>
                <w:szCs w:val="20"/>
                <w:lang w:eastAsia="fr-FR"/>
              </w:rPr>
              <w:t>1 350</w:t>
            </w:r>
          </w:p>
        </w:tc>
      </w:tr>
      <w:tr w:rsidR="00976982" w:rsidRPr="00976982" w:rsidTr="00CF7319">
        <w:trPr>
          <w:trHeight w:val="255"/>
        </w:trPr>
        <w:tc>
          <w:tcPr>
            <w:tcW w:w="2789"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jc w:val="right"/>
              <w:rPr>
                <w:rFonts w:ascii="Arial" w:eastAsia="Times New Roman" w:hAnsi="Arial" w:cs="Arial"/>
                <w:sz w:val="20"/>
                <w:szCs w:val="20"/>
                <w:lang w:eastAsia="fr-FR"/>
              </w:rPr>
            </w:pPr>
          </w:p>
        </w:tc>
        <w:tc>
          <w:tcPr>
            <w:tcW w:w="2631"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rPr>
                <w:rFonts w:ascii="Times New Roman" w:eastAsia="Times New Roman" w:hAnsi="Times New Roman" w:cs="Times New Roman"/>
                <w:sz w:val="20"/>
                <w:szCs w:val="20"/>
                <w:lang w:eastAsia="fr-FR"/>
              </w:rPr>
            </w:pPr>
          </w:p>
        </w:tc>
        <w:tc>
          <w:tcPr>
            <w:tcW w:w="740"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rPr>
                <w:rFonts w:ascii="Times New Roman" w:eastAsia="Times New Roman" w:hAnsi="Times New Roman" w:cs="Times New Roman"/>
                <w:sz w:val="20"/>
                <w:szCs w:val="20"/>
                <w:lang w:eastAsia="fr-FR"/>
              </w:rPr>
            </w:pPr>
          </w:p>
        </w:tc>
        <w:tc>
          <w:tcPr>
            <w:tcW w:w="1700" w:type="dxa"/>
            <w:tcBorders>
              <w:top w:val="nil"/>
              <w:left w:val="nil"/>
              <w:bottom w:val="nil"/>
              <w:right w:val="nil"/>
            </w:tcBorders>
            <w:shd w:val="clear" w:color="000000" w:fill="D9D9D9"/>
            <w:noWrap/>
            <w:vAlign w:val="bottom"/>
            <w:hideMark/>
          </w:tcPr>
          <w:p w:rsidR="00976982" w:rsidRPr="00976982" w:rsidRDefault="00976982" w:rsidP="00976982">
            <w:pPr>
              <w:spacing w:after="0" w:line="240" w:lineRule="auto"/>
              <w:rPr>
                <w:rFonts w:ascii="Arial" w:eastAsia="Times New Roman" w:hAnsi="Arial" w:cs="Arial"/>
                <w:sz w:val="20"/>
                <w:szCs w:val="20"/>
                <w:lang w:eastAsia="fr-FR"/>
              </w:rPr>
            </w:pPr>
            <w:r w:rsidRPr="00976982">
              <w:rPr>
                <w:rFonts w:ascii="Arial" w:eastAsia="Times New Roman" w:hAnsi="Arial" w:cs="Arial"/>
                <w:sz w:val="20"/>
                <w:szCs w:val="20"/>
                <w:lang w:eastAsia="fr-FR"/>
              </w:rPr>
              <w:t> </w:t>
            </w:r>
          </w:p>
        </w:tc>
      </w:tr>
      <w:tr w:rsidR="00976982" w:rsidRPr="00976982" w:rsidTr="00CF7319">
        <w:trPr>
          <w:trHeight w:val="255"/>
        </w:trPr>
        <w:tc>
          <w:tcPr>
            <w:tcW w:w="2789"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rPr>
                <w:rFonts w:ascii="Arial" w:eastAsia="Times New Roman" w:hAnsi="Arial" w:cs="Arial"/>
                <w:sz w:val="20"/>
                <w:szCs w:val="20"/>
                <w:lang w:eastAsia="fr-FR"/>
              </w:rPr>
            </w:pPr>
          </w:p>
        </w:tc>
        <w:tc>
          <w:tcPr>
            <w:tcW w:w="2631"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rPr>
                <w:rFonts w:ascii="Times New Roman" w:eastAsia="Times New Roman" w:hAnsi="Times New Roman" w:cs="Times New Roman"/>
                <w:sz w:val="20"/>
                <w:szCs w:val="20"/>
                <w:lang w:eastAsia="fr-FR"/>
              </w:rPr>
            </w:pPr>
          </w:p>
        </w:tc>
        <w:tc>
          <w:tcPr>
            <w:tcW w:w="740"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jc w:val="right"/>
              <w:rPr>
                <w:rFonts w:ascii="Arial" w:eastAsia="Times New Roman" w:hAnsi="Arial" w:cs="Arial"/>
                <w:b/>
                <w:bCs/>
                <w:sz w:val="20"/>
                <w:szCs w:val="20"/>
                <w:lang w:eastAsia="fr-FR"/>
              </w:rPr>
            </w:pPr>
            <w:r w:rsidRPr="00976982">
              <w:rPr>
                <w:rFonts w:ascii="Arial" w:eastAsia="Times New Roman" w:hAnsi="Arial" w:cs="Arial"/>
                <w:b/>
                <w:bCs/>
                <w:sz w:val="20"/>
                <w:szCs w:val="20"/>
                <w:lang w:eastAsia="fr-FR"/>
              </w:rPr>
              <w:t>Total</w:t>
            </w:r>
          </w:p>
        </w:tc>
        <w:tc>
          <w:tcPr>
            <w:tcW w:w="1700" w:type="dxa"/>
            <w:tcBorders>
              <w:top w:val="nil"/>
              <w:left w:val="nil"/>
              <w:bottom w:val="nil"/>
              <w:right w:val="nil"/>
            </w:tcBorders>
            <w:shd w:val="clear" w:color="000000" w:fill="D9D9D9"/>
            <w:noWrap/>
            <w:vAlign w:val="bottom"/>
            <w:hideMark/>
          </w:tcPr>
          <w:p w:rsidR="00976982" w:rsidRPr="00976982" w:rsidRDefault="00976982" w:rsidP="00976982">
            <w:pPr>
              <w:spacing w:after="0" w:line="240" w:lineRule="auto"/>
              <w:jc w:val="right"/>
              <w:rPr>
                <w:rFonts w:ascii="Arial" w:eastAsia="Times New Roman" w:hAnsi="Arial" w:cs="Arial"/>
                <w:b/>
                <w:bCs/>
                <w:sz w:val="20"/>
                <w:szCs w:val="20"/>
                <w:lang w:eastAsia="fr-FR"/>
              </w:rPr>
            </w:pPr>
            <w:r w:rsidRPr="00976982">
              <w:rPr>
                <w:rFonts w:ascii="Arial" w:eastAsia="Times New Roman" w:hAnsi="Arial" w:cs="Arial"/>
                <w:b/>
                <w:bCs/>
                <w:sz w:val="20"/>
                <w:szCs w:val="20"/>
                <w:lang w:eastAsia="fr-FR"/>
              </w:rPr>
              <w:t>-13 475.5</w:t>
            </w:r>
          </w:p>
        </w:tc>
      </w:tr>
      <w:tr w:rsidR="00976982" w:rsidRPr="00976982" w:rsidTr="00CF7319">
        <w:trPr>
          <w:trHeight w:val="255"/>
        </w:trPr>
        <w:tc>
          <w:tcPr>
            <w:tcW w:w="2789"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jc w:val="right"/>
              <w:rPr>
                <w:rFonts w:ascii="Arial" w:eastAsia="Times New Roman" w:hAnsi="Arial" w:cs="Arial"/>
                <w:b/>
                <w:bCs/>
                <w:sz w:val="20"/>
                <w:szCs w:val="20"/>
                <w:lang w:eastAsia="fr-FR"/>
              </w:rPr>
            </w:pPr>
          </w:p>
        </w:tc>
        <w:tc>
          <w:tcPr>
            <w:tcW w:w="2631"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rPr>
                <w:rFonts w:ascii="Times New Roman" w:eastAsia="Times New Roman" w:hAnsi="Times New Roman" w:cs="Times New Roman"/>
                <w:sz w:val="20"/>
                <w:szCs w:val="20"/>
                <w:lang w:eastAsia="fr-FR"/>
              </w:rPr>
            </w:pPr>
          </w:p>
        </w:tc>
        <w:tc>
          <w:tcPr>
            <w:tcW w:w="740"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jc w:val="right"/>
              <w:rPr>
                <w:rFonts w:ascii="Arial" w:eastAsia="Times New Roman" w:hAnsi="Arial" w:cs="Arial"/>
                <w:b/>
                <w:bCs/>
                <w:sz w:val="20"/>
                <w:szCs w:val="20"/>
                <w:lang w:eastAsia="fr-FR"/>
              </w:rPr>
            </w:pPr>
            <w:r w:rsidRPr="00976982">
              <w:rPr>
                <w:rFonts w:ascii="Arial" w:eastAsia="Times New Roman" w:hAnsi="Arial" w:cs="Arial"/>
                <w:b/>
                <w:bCs/>
                <w:sz w:val="20"/>
                <w:szCs w:val="20"/>
                <w:lang w:eastAsia="fr-FR"/>
              </w:rPr>
              <w:t> </w:t>
            </w:r>
          </w:p>
        </w:tc>
        <w:tc>
          <w:tcPr>
            <w:tcW w:w="1700"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b/>
                <w:bCs/>
                <w:sz w:val="20"/>
                <w:szCs w:val="20"/>
                <w:lang w:eastAsia="fr-FR"/>
              </w:rPr>
            </w:pPr>
            <w:r w:rsidRPr="00976982">
              <w:rPr>
                <w:rFonts w:ascii="Arial" w:eastAsia="Times New Roman" w:hAnsi="Arial" w:cs="Arial"/>
                <w:b/>
                <w:bCs/>
                <w:sz w:val="20"/>
                <w:szCs w:val="20"/>
                <w:lang w:eastAsia="fr-FR"/>
              </w:rPr>
              <w:t> </w:t>
            </w:r>
          </w:p>
        </w:tc>
      </w:tr>
      <w:tr w:rsidR="00976982" w:rsidRPr="00976982" w:rsidTr="00CF7319">
        <w:trPr>
          <w:trHeight w:val="270"/>
        </w:trPr>
        <w:tc>
          <w:tcPr>
            <w:tcW w:w="2789"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rPr>
                <w:rFonts w:ascii="Arial" w:eastAsia="Times New Roman" w:hAnsi="Arial" w:cs="Arial"/>
                <w:b/>
                <w:bCs/>
                <w:sz w:val="20"/>
                <w:szCs w:val="20"/>
                <w:lang w:eastAsia="fr-FR"/>
              </w:rPr>
            </w:pPr>
          </w:p>
        </w:tc>
        <w:tc>
          <w:tcPr>
            <w:tcW w:w="2631"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rPr>
                <w:rFonts w:ascii="Times New Roman" w:eastAsia="Times New Roman" w:hAnsi="Times New Roman" w:cs="Times New Roman"/>
                <w:sz w:val="20"/>
                <w:szCs w:val="20"/>
                <w:lang w:eastAsia="fr-FR"/>
              </w:rPr>
            </w:pPr>
          </w:p>
        </w:tc>
        <w:tc>
          <w:tcPr>
            <w:tcW w:w="740"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rPr>
                <w:rFonts w:ascii="Times New Roman" w:eastAsia="Times New Roman" w:hAnsi="Times New Roman" w:cs="Times New Roman"/>
                <w:sz w:val="20"/>
                <w:szCs w:val="20"/>
                <w:lang w:eastAsia="fr-FR"/>
              </w:rPr>
            </w:pPr>
          </w:p>
        </w:tc>
        <w:tc>
          <w:tcPr>
            <w:tcW w:w="1700"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rPr>
                <w:rFonts w:ascii="Times New Roman" w:eastAsia="Times New Roman" w:hAnsi="Times New Roman" w:cs="Times New Roman"/>
                <w:sz w:val="20"/>
                <w:szCs w:val="20"/>
                <w:lang w:eastAsia="fr-FR"/>
              </w:rPr>
            </w:pPr>
          </w:p>
        </w:tc>
      </w:tr>
      <w:tr w:rsidR="00976982" w:rsidRPr="00976982" w:rsidTr="00CF7319">
        <w:trPr>
          <w:trHeight w:val="285"/>
        </w:trPr>
        <w:tc>
          <w:tcPr>
            <w:tcW w:w="5420" w:type="dxa"/>
            <w:gridSpan w:val="2"/>
            <w:tcBorders>
              <w:top w:val="single" w:sz="12" w:space="0" w:color="auto"/>
              <w:left w:val="single" w:sz="12" w:space="0" w:color="auto"/>
              <w:bottom w:val="single" w:sz="12" w:space="0" w:color="auto"/>
              <w:right w:val="single" w:sz="12" w:space="0" w:color="000000"/>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b/>
                <w:bCs/>
                <w:sz w:val="20"/>
                <w:szCs w:val="20"/>
                <w:lang w:eastAsia="fr-FR"/>
              </w:rPr>
            </w:pPr>
            <w:r w:rsidRPr="00976982">
              <w:rPr>
                <w:rFonts w:ascii="Arial" w:eastAsia="Times New Roman" w:hAnsi="Arial" w:cs="Arial"/>
                <w:b/>
                <w:bCs/>
                <w:sz w:val="20"/>
                <w:szCs w:val="20"/>
                <w:lang w:eastAsia="fr-FR"/>
              </w:rPr>
              <w:t>FONCTIONNEMENT</w:t>
            </w:r>
          </w:p>
        </w:tc>
        <w:tc>
          <w:tcPr>
            <w:tcW w:w="740"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rPr>
                <w:rFonts w:ascii="Arial" w:eastAsia="Times New Roman" w:hAnsi="Arial" w:cs="Arial"/>
                <w:b/>
                <w:bCs/>
                <w:sz w:val="20"/>
                <w:szCs w:val="20"/>
                <w:lang w:eastAsia="fr-FR"/>
              </w:rPr>
            </w:pPr>
          </w:p>
        </w:tc>
        <w:tc>
          <w:tcPr>
            <w:tcW w:w="1700"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rPr>
                <w:rFonts w:ascii="Times New Roman" w:eastAsia="Times New Roman" w:hAnsi="Times New Roman" w:cs="Times New Roman"/>
                <w:sz w:val="20"/>
                <w:szCs w:val="20"/>
                <w:lang w:eastAsia="fr-FR"/>
              </w:rPr>
            </w:pPr>
          </w:p>
        </w:tc>
      </w:tr>
      <w:tr w:rsidR="00976982" w:rsidRPr="00976982" w:rsidTr="00CF7319">
        <w:trPr>
          <w:trHeight w:val="270"/>
        </w:trPr>
        <w:tc>
          <w:tcPr>
            <w:tcW w:w="2789"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rPr>
                <w:rFonts w:ascii="Times New Roman" w:eastAsia="Times New Roman" w:hAnsi="Times New Roman" w:cs="Times New Roman"/>
                <w:sz w:val="20"/>
                <w:szCs w:val="20"/>
                <w:lang w:eastAsia="fr-FR"/>
              </w:rPr>
            </w:pPr>
          </w:p>
        </w:tc>
        <w:tc>
          <w:tcPr>
            <w:tcW w:w="2631"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rPr>
                <w:rFonts w:ascii="Times New Roman" w:eastAsia="Times New Roman" w:hAnsi="Times New Roman" w:cs="Times New Roman"/>
                <w:sz w:val="20"/>
                <w:szCs w:val="20"/>
                <w:lang w:eastAsia="fr-FR"/>
              </w:rPr>
            </w:pPr>
          </w:p>
        </w:tc>
        <w:tc>
          <w:tcPr>
            <w:tcW w:w="740"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rPr>
                <w:rFonts w:ascii="Times New Roman" w:eastAsia="Times New Roman" w:hAnsi="Times New Roman" w:cs="Times New Roman"/>
                <w:sz w:val="20"/>
                <w:szCs w:val="20"/>
                <w:lang w:eastAsia="fr-FR"/>
              </w:rPr>
            </w:pPr>
          </w:p>
        </w:tc>
        <w:tc>
          <w:tcPr>
            <w:tcW w:w="1700"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rPr>
                <w:rFonts w:ascii="Times New Roman" w:eastAsia="Times New Roman" w:hAnsi="Times New Roman" w:cs="Times New Roman"/>
                <w:sz w:val="20"/>
                <w:szCs w:val="20"/>
                <w:lang w:eastAsia="fr-FR"/>
              </w:rPr>
            </w:pPr>
          </w:p>
        </w:tc>
      </w:tr>
      <w:tr w:rsidR="00976982" w:rsidRPr="00976982" w:rsidTr="00CF7319">
        <w:trPr>
          <w:trHeight w:val="255"/>
        </w:trPr>
        <w:tc>
          <w:tcPr>
            <w:tcW w:w="2789"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rPr>
                <w:rFonts w:ascii="Times New Roman" w:eastAsia="Times New Roman" w:hAnsi="Times New Roman" w:cs="Times New Roman"/>
                <w:sz w:val="20"/>
                <w:szCs w:val="20"/>
                <w:lang w:eastAsia="fr-FR"/>
              </w:rPr>
            </w:pPr>
          </w:p>
        </w:tc>
        <w:tc>
          <w:tcPr>
            <w:tcW w:w="2631"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jc w:val="center"/>
              <w:rPr>
                <w:rFonts w:ascii="Arial" w:eastAsia="Times New Roman" w:hAnsi="Arial" w:cs="Arial"/>
                <w:sz w:val="20"/>
                <w:szCs w:val="20"/>
                <w:u w:val="single"/>
                <w:lang w:eastAsia="fr-FR"/>
              </w:rPr>
            </w:pPr>
            <w:r w:rsidRPr="00976982">
              <w:rPr>
                <w:rFonts w:ascii="Arial" w:eastAsia="Times New Roman" w:hAnsi="Arial" w:cs="Arial"/>
                <w:sz w:val="20"/>
                <w:szCs w:val="20"/>
                <w:u w:val="single"/>
                <w:lang w:eastAsia="fr-FR"/>
              </w:rPr>
              <w:t>DEPENSES</w:t>
            </w:r>
          </w:p>
        </w:tc>
        <w:tc>
          <w:tcPr>
            <w:tcW w:w="740"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jc w:val="center"/>
              <w:rPr>
                <w:rFonts w:ascii="Arial" w:eastAsia="Times New Roman" w:hAnsi="Arial" w:cs="Arial"/>
                <w:sz w:val="20"/>
                <w:szCs w:val="20"/>
                <w:u w:val="single"/>
                <w:lang w:eastAsia="fr-FR"/>
              </w:rPr>
            </w:pPr>
          </w:p>
        </w:tc>
        <w:tc>
          <w:tcPr>
            <w:tcW w:w="1700"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rPr>
                <w:rFonts w:ascii="Times New Roman" w:eastAsia="Times New Roman" w:hAnsi="Times New Roman" w:cs="Times New Roman"/>
                <w:sz w:val="20"/>
                <w:szCs w:val="20"/>
                <w:lang w:eastAsia="fr-FR"/>
              </w:rPr>
            </w:pPr>
          </w:p>
        </w:tc>
      </w:tr>
      <w:tr w:rsidR="00976982" w:rsidRPr="00976982" w:rsidTr="00CF7319">
        <w:trPr>
          <w:trHeight w:val="255"/>
        </w:trPr>
        <w:tc>
          <w:tcPr>
            <w:tcW w:w="2789"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rPr>
                <w:rFonts w:ascii="Times New Roman" w:eastAsia="Times New Roman" w:hAnsi="Times New Roman" w:cs="Times New Roman"/>
                <w:sz w:val="20"/>
                <w:szCs w:val="20"/>
                <w:lang w:eastAsia="fr-FR"/>
              </w:rPr>
            </w:pPr>
          </w:p>
        </w:tc>
        <w:tc>
          <w:tcPr>
            <w:tcW w:w="2631"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rPr>
                <w:rFonts w:ascii="Times New Roman" w:eastAsia="Times New Roman" w:hAnsi="Times New Roman" w:cs="Times New Roman"/>
                <w:sz w:val="20"/>
                <w:szCs w:val="20"/>
                <w:lang w:eastAsia="fr-FR"/>
              </w:rPr>
            </w:pPr>
          </w:p>
        </w:tc>
        <w:tc>
          <w:tcPr>
            <w:tcW w:w="740"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rPr>
                <w:rFonts w:ascii="Times New Roman" w:eastAsia="Times New Roman" w:hAnsi="Times New Roman" w:cs="Times New Roman"/>
                <w:sz w:val="20"/>
                <w:szCs w:val="20"/>
                <w:lang w:eastAsia="fr-FR"/>
              </w:rPr>
            </w:pPr>
          </w:p>
        </w:tc>
        <w:tc>
          <w:tcPr>
            <w:tcW w:w="1700"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rPr>
                <w:rFonts w:ascii="Times New Roman" w:eastAsia="Times New Roman" w:hAnsi="Times New Roman" w:cs="Times New Roman"/>
                <w:sz w:val="20"/>
                <w:szCs w:val="20"/>
                <w:lang w:eastAsia="fr-FR"/>
              </w:rPr>
            </w:pPr>
          </w:p>
        </w:tc>
      </w:tr>
      <w:tr w:rsidR="00976982" w:rsidRPr="00976982" w:rsidTr="00CF7319">
        <w:trPr>
          <w:trHeight w:val="255"/>
        </w:trPr>
        <w:tc>
          <w:tcPr>
            <w:tcW w:w="2789"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b/>
                <w:bCs/>
                <w:sz w:val="20"/>
                <w:szCs w:val="20"/>
                <w:lang w:eastAsia="fr-FR"/>
              </w:rPr>
            </w:pPr>
            <w:r w:rsidRPr="00976982">
              <w:rPr>
                <w:rFonts w:ascii="Arial" w:eastAsia="Times New Roman" w:hAnsi="Arial" w:cs="Arial"/>
                <w:b/>
                <w:bCs/>
                <w:sz w:val="20"/>
                <w:szCs w:val="20"/>
                <w:lang w:eastAsia="fr-FR"/>
              </w:rPr>
              <w:t>6558</w:t>
            </w:r>
          </w:p>
        </w:tc>
        <w:tc>
          <w:tcPr>
            <w:tcW w:w="2631" w:type="dxa"/>
            <w:tcBorders>
              <w:top w:val="nil"/>
              <w:left w:val="nil"/>
              <w:bottom w:val="nil"/>
              <w:right w:val="nil"/>
            </w:tcBorders>
            <w:shd w:val="clear" w:color="000000" w:fill="FFFFFF"/>
            <w:noWrap/>
            <w:vAlign w:val="bottom"/>
            <w:hideMark/>
          </w:tcPr>
          <w:p w:rsidR="00976982" w:rsidRPr="00976982" w:rsidRDefault="00976982" w:rsidP="00976982">
            <w:pPr>
              <w:spacing w:after="0" w:line="240" w:lineRule="auto"/>
              <w:rPr>
                <w:rFonts w:ascii="Arial" w:eastAsia="Times New Roman" w:hAnsi="Arial" w:cs="Arial"/>
                <w:sz w:val="20"/>
                <w:szCs w:val="20"/>
                <w:lang w:eastAsia="fr-FR"/>
              </w:rPr>
            </w:pPr>
            <w:r w:rsidRPr="00976982">
              <w:rPr>
                <w:rFonts w:ascii="Arial" w:eastAsia="Times New Roman" w:hAnsi="Arial" w:cs="Arial"/>
                <w:sz w:val="20"/>
                <w:szCs w:val="20"/>
                <w:lang w:eastAsia="fr-FR"/>
              </w:rPr>
              <w:t> </w:t>
            </w:r>
          </w:p>
        </w:tc>
        <w:tc>
          <w:tcPr>
            <w:tcW w:w="740"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rPr>
                <w:rFonts w:ascii="Arial" w:eastAsia="Times New Roman" w:hAnsi="Arial" w:cs="Arial"/>
                <w:sz w:val="20"/>
                <w:szCs w:val="20"/>
                <w:lang w:eastAsia="fr-FR"/>
              </w:rPr>
            </w:pPr>
          </w:p>
        </w:tc>
        <w:tc>
          <w:tcPr>
            <w:tcW w:w="1700" w:type="dxa"/>
            <w:tcBorders>
              <w:top w:val="nil"/>
              <w:left w:val="nil"/>
              <w:bottom w:val="nil"/>
              <w:right w:val="nil"/>
            </w:tcBorders>
            <w:shd w:val="clear" w:color="000000" w:fill="D9D9D9"/>
            <w:noWrap/>
            <w:vAlign w:val="bottom"/>
            <w:hideMark/>
          </w:tcPr>
          <w:p w:rsidR="00976982" w:rsidRPr="00976982" w:rsidRDefault="00976982" w:rsidP="00976982">
            <w:pPr>
              <w:spacing w:after="0" w:line="240" w:lineRule="auto"/>
              <w:jc w:val="right"/>
              <w:rPr>
                <w:rFonts w:ascii="Arial" w:eastAsia="Times New Roman" w:hAnsi="Arial" w:cs="Arial"/>
                <w:sz w:val="20"/>
                <w:szCs w:val="20"/>
                <w:lang w:eastAsia="fr-FR"/>
              </w:rPr>
            </w:pPr>
            <w:r w:rsidRPr="00976982">
              <w:rPr>
                <w:rFonts w:ascii="Arial" w:eastAsia="Times New Roman" w:hAnsi="Arial" w:cs="Arial"/>
                <w:sz w:val="20"/>
                <w:szCs w:val="20"/>
                <w:lang w:eastAsia="fr-FR"/>
              </w:rPr>
              <w:t>26 303</w:t>
            </w:r>
          </w:p>
        </w:tc>
      </w:tr>
      <w:tr w:rsidR="00976982" w:rsidRPr="00976982" w:rsidTr="00CF7319">
        <w:trPr>
          <w:trHeight w:val="255"/>
        </w:trPr>
        <w:tc>
          <w:tcPr>
            <w:tcW w:w="2789"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rPr>
                <w:rFonts w:ascii="Arial" w:eastAsia="Times New Roman" w:hAnsi="Arial" w:cs="Arial"/>
                <w:b/>
                <w:bCs/>
                <w:sz w:val="20"/>
                <w:szCs w:val="20"/>
                <w:lang w:eastAsia="fr-FR"/>
              </w:rPr>
            </w:pPr>
            <w:r w:rsidRPr="00976982">
              <w:rPr>
                <w:rFonts w:ascii="Arial" w:eastAsia="Times New Roman" w:hAnsi="Arial" w:cs="Arial"/>
                <w:b/>
                <w:bCs/>
                <w:sz w:val="20"/>
                <w:szCs w:val="20"/>
                <w:lang w:eastAsia="fr-FR"/>
              </w:rPr>
              <w:t>023</w:t>
            </w:r>
          </w:p>
        </w:tc>
        <w:tc>
          <w:tcPr>
            <w:tcW w:w="2631"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rPr>
                <w:rFonts w:ascii="Arial" w:eastAsia="Times New Roman" w:hAnsi="Arial" w:cs="Arial"/>
                <w:b/>
                <w:bCs/>
                <w:sz w:val="20"/>
                <w:szCs w:val="20"/>
                <w:lang w:eastAsia="fr-FR"/>
              </w:rPr>
            </w:pPr>
          </w:p>
        </w:tc>
        <w:tc>
          <w:tcPr>
            <w:tcW w:w="740"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rPr>
                <w:rFonts w:ascii="Times New Roman" w:eastAsia="Times New Roman" w:hAnsi="Times New Roman" w:cs="Times New Roman"/>
                <w:sz w:val="20"/>
                <w:szCs w:val="20"/>
                <w:lang w:eastAsia="fr-FR"/>
              </w:rPr>
            </w:pPr>
          </w:p>
        </w:tc>
        <w:tc>
          <w:tcPr>
            <w:tcW w:w="1700" w:type="dxa"/>
            <w:tcBorders>
              <w:top w:val="nil"/>
              <w:left w:val="nil"/>
              <w:bottom w:val="nil"/>
              <w:right w:val="nil"/>
            </w:tcBorders>
            <w:shd w:val="clear" w:color="000000" w:fill="D9D9D9"/>
            <w:noWrap/>
            <w:vAlign w:val="bottom"/>
            <w:hideMark/>
          </w:tcPr>
          <w:p w:rsidR="00976982" w:rsidRPr="00976982" w:rsidRDefault="00976982" w:rsidP="00976982">
            <w:pPr>
              <w:spacing w:after="0" w:line="240" w:lineRule="auto"/>
              <w:jc w:val="right"/>
              <w:rPr>
                <w:rFonts w:ascii="Arial" w:eastAsia="Times New Roman" w:hAnsi="Arial" w:cs="Arial"/>
                <w:sz w:val="20"/>
                <w:szCs w:val="20"/>
                <w:lang w:eastAsia="fr-FR"/>
              </w:rPr>
            </w:pPr>
            <w:r w:rsidRPr="00976982">
              <w:rPr>
                <w:rFonts w:ascii="Arial" w:eastAsia="Times New Roman" w:hAnsi="Arial" w:cs="Arial"/>
                <w:sz w:val="20"/>
                <w:szCs w:val="20"/>
                <w:lang w:eastAsia="fr-FR"/>
              </w:rPr>
              <w:t>-26 303</w:t>
            </w:r>
          </w:p>
        </w:tc>
      </w:tr>
      <w:tr w:rsidR="00976982" w:rsidRPr="00976982" w:rsidTr="00CF7319">
        <w:trPr>
          <w:trHeight w:val="255"/>
        </w:trPr>
        <w:tc>
          <w:tcPr>
            <w:tcW w:w="2789"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jc w:val="right"/>
              <w:rPr>
                <w:rFonts w:ascii="Arial" w:eastAsia="Times New Roman" w:hAnsi="Arial" w:cs="Arial"/>
                <w:sz w:val="20"/>
                <w:szCs w:val="20"/>
                <w:lang w:eastAsia="fr-FR"/>
              </w:rPr>
            </w:pPr>
          </w:p>
        </w:tc>
        <w:tc>
          <w:tcPr>
            <w:tcW w:w="2631"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rPr>
                <w:rFonts w:ascii="Times New Roman" w:eastAsia="Times New Roman" w:hAnsi="Times New Roman" w:cs="Times New Roman"/>
                <w:sz w:val="20"/>
                <w:szCs w:val="20"/>
                <w:lang w:eastAsia="fr-FR"/>
              </w:rPr>
            </w:pPr>
          </w:p>
        </w:tc>
        <w:tc>
          <w:tcPr>
            <w:tcW w:w="740"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rPr>
                <w:rFonts w:ascii="Times New Roman" w:eastAsia="Times New Roman" w:hAnsi="Times New Roman" w:cs="Times New Roman"/>
                <w:sz w:val="20"/>
                <w:szCs w:val="20"/>
                <w:lang w:eastAsia="fr-FR"/>
              </w:rPr>
            </w:pPr>
          </w:p>
        </w:tc>
        <w:tc>
          <w:tcPr>
            <w:tcW w:w="1700" w:type="dxa"/>
            <w:tcBorders>
              <w:top w:val="nil"/>
              <w:left w:val="nil"/>
              <w:bottom w:val="nil"/>
              <w:right w:val="nil"/>
            </w:tcBorders>
            <w:shd w:val="clear" w:color="000000" w:fill="D9D9D9"/>
            <w:noWrap/>
            <w:vAlign w:val="bottom"/>
            <w:hideMark/>
          </w:tcPr>
          <w:p w:rsidR="00976982" w:rsidRPr="00976982" w:rsidRDefault="00976982" w:rsidP="00976982">
            <w:pPr>
              <w:spacing w:after="0" w:line="240" w:lineRule="auto"/>
              <w:rPr>
                <w:rFonts w:ascii="Arial" w:eastAsia="Times New Roman" w:hAnsi="Arial" w:cs="Arial"/>
                <w:sz w:val="20"/>
                <w:szCs w:val="20"/>
                <w:lang w:eastAsia="fr-FR"/>
              </w:rPr>
            </w:pPr>
            <w:r w:rsidRPr="00976982">
              <w:rPr>
                <w:rFonts w:ascii="Arial" w:eastAsia="Times New Roman" w:hAnsi="Arial" w:cs="Arial"/>
                <w:sz w:val="20"/>
                <w:szCs w:val="20"/>
                <w:lang w:eastAsia="fr-FR"/>
              </w:rPr>
              <w:t> </w:t>
            </w:r>
          </w:p>
        </w:tc>
      </w:tr>
      <w:tr w:rsidR="00976982" w:rsidRPr="00976982" w:rsidTr="00CF7319">
        <w:trPr>
          <w:trHeight w:val="255"/>
        </w:trPr>
        <w:tc>
          <w:tcPr>
            <w:tcW w:w="2789"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rPr>
                <w:rFonts w:ascii="Arial" w:eastAsia="Times New Roman" w:hAnsi="Arial" w:cs="Arial"/>
                <w:sz w:val="20"/>
                <w:szCs w:val="20"/>
                <w:lang w:eastAsia="fr-FR"/>
              </w:rPr>
            </w:pPr>
          </w:p>
        </w:tc>
        <w:tc>
          <w:tcPr>
            <w:tcW w:w="2631"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rPr>
                <w:rFonts w:ascii="Times New Roman" w:eastAsia="Times New Roman" w:hAnsi="Times New Roman" w:cs="Times New Roman"/>
                <w:sz w:val="20"/>
                <w:szCs w:val="20"/>
                <w:lang w:eastAsia="fr-FR"/>
              </w:rPr>
            </w:pPr>
          </w:p>
        </w:tc>
        <w:tc>
          <w:tcPr>
            <w:tcW w:w="740" w:type="dxa"/>
            <w:tcBorders>
              <w:top w:val="nil"/>
              <w:left w:val="nil"/>
              <w:bottom w:val="nil"/>
              <w:right w:val="nil"/>
            </w:tcBorders>
            <w:shd w:val="clear" w:color="auto" w:fill="auto"/>
            <w:noWrap/>
            <w:vAlign w:val="bottom"/>
            <w:hideMark/>
          </w:tcPr>
          <w:p w:rsidR="00976982" w:rsidRPr="00976982" w:rsidRDefault="00976982" w:rsidP="00976982">
            <w:pPr>
              <w:spacing w:after="0" w:line="240" w:lineRule="auto"/>
              <w:jc w:val="right"/>
              <w:rPr>
                <w:rFonts w:ascii="Arial" w:eastAsia="Times New Roman" w:hAnsi="Arial" w:cs="Arial"/>
                <w:b/>
                <w:bCs/>
                <w:sz w:val="20"/>
                <w:szCs w:val="20"/>
                <w:lang w:eastAsia="fr-FR"/>
              </w:rPr>
            </w:pPr>
            <w:r w:rsidRPr="00976982">
              <w:rPr>
                <w:rFonts w:ascii="Arial" w:eastAsia="Times New Roman" w:hAnsi="Arial" w:cs="Arial"/>
                <w:b/>
                <w:bCs/>
                <w:sz w:val="20"/>
                <w:szCs w:val="20"/>
                <w:lang w:eastAsia="fr-FR"/>
              </w:rPr>
              <w:t>Total</w:t>
            </w:r>
          </w:p>
        </w:tc>
        <w:tc>
          <w:tcPr>
            <w:tcW w:w="1700" w:type="dxa"/>
            <w:tcBorders>
              <w:top w:val="nil"/>
              <w:left w:val="nil"/>
              <w:bottom w:val="nil"/>
              <w:right w:val="nil"/>
            </w:tcBorders>
            <w:shd w:val="clear" w:color="000000" w:fill="D9D9D9"/>
            <w:noWrap/>
            <w:vAlign w:val="bottom"/>
            <w:hideMark/>
          </w:tcPr>
          <w:p w:rsidR="00976982" w:rsidRPr="00976982" w:rsidRDefault="00976982" w:rsidP="00976982">
            <w:pPr>
              <w:spacing w:after="0" w:line="240" w:lineRule="auto"/>
              <w:jc w:val="right"/>
              <w:rPr>
                <w:rFonts w:ascii="Arial" w:eastAsia="Times New Roman" w:hAnsi="Arial" w:cs="Arial"/>
                <w:b/>
                <w:bCs/>
                <w:sz w:val="20"/>
                <w:szCs w:val="20"/>
                <w:lang w:eastAsia="fr-FR"/>
              </w:rPr>
            </w:pPr>
            <w:r w:rsidRPr="00976982">
              <w:rPr>
                <w:rFonts w:ascii="Arial" w:eastAsia="Times New Roman" w:hAnsi="Arial" w:cs="Arial"/>
                <w:b/>
                <w:bCs/>
                <w:sz w:val="20"/>
                <w:szCs w:val="20"/>
                <w:lang w:eastAsia="fr-FR"/>
              </w:rPr>
              <w:t>0</w:t>
            </w:r>
          </w:p>
        </w:tc>
      </w:tr>
    </w:tbl>
    <w:p w:rsidR="00976982" w:rsidRPr="00976982" w:rsidRDefault="00976982" w:rsidP="00976982">
      <w:pPr>
        <w:jc w:val="both"/>
      </w:pPr>
    </w:p>
    <w:p w:rsidR="00976982" w:rsidRPr="00976982" w:rsidRDefault="00976982" w:rsidP="00976982">
      <w:pPr>
        <w:jc w:val="both"/>
      </w:pPr>
    </w:p>
    <w:p w:rsidR="00976982" w:rsidRPr="00976982" w:rsidRDefault="00976982" w:rsidP="00976982">
      <w:r w:rsidRPr="00976982">
        <w:t>Le Conseil d’Exploitation, après délibération à l’unanimité, approuve la décision modificative n°1 qui modifie les ouvertures de crédits du budget principal 2018.</w:t>
      </w:r>
    </w:p>
    <w:p w:rsidR="00F660D2" w:rsidRDefault="00F660D2" w:rsidP="00090D6B">
      <w:pPr>
        <w:spacing w:line="256" w:lineRule="auto"/>
        <w:ind w:left="567" w:right="-567"/>
        <w:jc w:val="right"/>
        <w:rPr>
          <w:rFonts w:ascii="Calibri" w:eastAsia="Calibri" w:hAnsi="Calibri" w:cs="Times New Roman"/>
          <w:b/>
          <w:u w:val="single"/>
        </w:rPr>
      </w:pPr>
    </w:p>
    <w:p w:rsidR="00F660D2" w:rsidRDefault="00F660D2" w:rsidP="00090D6B">
      <w:pPr>
        <w:spacing w:line="256" w:lineRule="auto"/>
        <w:ind w:left="567" w:right="-567"/>
        <w:jc w:val="right"/>
        <w:rPr>
          <w:rFonts w:ascii="Calibri" w:eastAsia="Calibri" w:hAnsi="Calibri" w:cs="Times New Roman"/>
          <w:b/>
          <w:u w:val="single"/>
        </w:rPr>
      </w:pPr>
    </w:p>
    <w:p w:rsidR="00090D6B" w:rsidRPr="005E64A7" w:rsidRDefault="00090D6B" w:rsidP="00090D6B">
      <w:pPr>
        <w:spacing w:line="256" w:lineRule="auto"/>
        <w:ind w:left="567" w:right="-567"/>
        <w:jc w:val="right"/>
        <w:rPr>
          <w:rFonts w:ascii="Calibri" w:eastAsia="Calibri" w:hAnsi="Calibri" w:cs="Times New Roman"/>
        </w:rPr>
      </w:pPr>
      <w:r w:rsidRPr="005E64A7">
        <w:rPr>
          <w:rFonts w:ascii="Calibri" w:eastAsia="Calibri" w:hAnsi="Calibri" w:cs="Times New Roman"/>
          <w:b/>
          <w:u w:val="single"/>
        </w:rPr>
        <w:lastRenderedPageBreak/>
        <w:t xml:space="preserve">Affiché le : </w:t>
      </w:r>
      <w:r>
        <w:rPr>
          <w:rFonts w:ascii="Calibri" w:eastAsia="Calibri" w:hAnsi="Calibri" w:cs="Times New Roman"/>
          <w:b/>
          <w:u w:val="single"/>
        </w:rPr>
        <w:t>06</w:t>
      </w:r>
      <w:r w:rsidRPr="005E64A7">
        <w:rPr>
          <w:rFonts w:ascii="Calibri" w:eastAsia="Calibri" w:hAnsi="Calibri" w:cs="Times New Roman"/>
          <w:b/>
          <w:u w:val="single"/>
        </w:rPr>
        <w:t xml:space="preserve"> </w:t>
      </w:r>
      <w:r>
        <w:rPr>
          <w:rFonts w:ascii="Calibri" w:eastAsia="Calibri" w:hAnsi="Calibri" w:cs="Times New Roman"/>
          <w:b/>
          <w:u w:val="single"/>
        </w:rPr>
        <w:t>JUILLET</w:t>
      </w:r>
      <w:r w:rsidRPr="005E64A7">
        <w:rPr>
          <w:rFonts w:ascii="Calibri" w:eastAsia="Calibri" w:hAnsi="Calibri" w:cs="Times New Roman"/>
          <w:b/>
          <w:u w:val="single"/>
        </w:rPr>
        <w:t xml:space="preserve"> 2018</w:t>
      </w:r>
      <w:r w:rsidRPr="005E64A7">
        <w:rPr>
          <w:rFonts w:ascii="Calibri" w:eastAsia="Calibri" w:hAnsi="Calibri" w:cs="Times New Roman"/>
        </w:rPr>
        <w:t>.</w:t>
      </w:r>
    </w:p>
    <w:p w:rsidR="00C72F8B" w:rsidRDefault="00C72F8B" w:rsidP="00090D6B">
      <w:pPr>
        <w:rPr>
          <w:b/>
          <w:u w:val="single"/>
        </w:rPr>
      </w:pPr>
    </w:p>
    <w:p w:rsidR="00090D6B" w:rsidRPr="00090D6B" w:rsidRDefault="00090D6B" w:rsidP="00090D6B">
      <w:pPr>
        <w:rPr>
          <w:b/>
          <w:u w:val="single"/>
        </w:rPr>
      </w:pPr>
      <w:r w:rsidRPr="00090D6B">
        <w:rPr>
          <w:b/>
          <w:u w:val="single"/>
        </w:rPr>
        <w:t>AVIS SUR LA DESIGNATION PAR LE CONSEIL MUNICIPAL D’UN NOUVEAU DIRECTEUR AUX THERMES</w:t>
      </w:r>
    </w:p>
    <w:p w:rsidR="00090D6B" w:rsidRPr="00090D6B" w:rsidRDefault="00090D6B" w:rsidP="00090D6B">
      <w:pPr>
        <w:jc w:val="both"/>
      </w:pPr>
      <w:r w:rsidRPr="00090D6B">
        <w:t>Monsieur REDONNET indique que le Conseil Municipal a souhaité désigner, sous réserve de l’avis du Conseil d’Exploitation, monsieur Jean-Claude TINE, actuel Directeur adjoint des thermes, au poste de Directeur des thermes.</w:t>
      </w:r>
    </w:p>
    <w:p w:rsidR="00090D6B" w:rsidRPr="00090D6B" w:rsidRDefault="00090D6B" w:rsidP="00090D6B">
      <w:pPr>
        <w:jc w:val="both"/>
      </w:pPr>
      <w:r w:rsidRPr="00090D6B">
        <w:t>Monsieur REDONNET propose d’émettre un avis favorable à la désignation de monsieur Jean-Claude TINE par le Conseil Municipal.</w:t>
      </w:r>
    </w:p>
    <w:p w:rsidR="00090D6B" w:rsidRPr="00090D6B" w:rsidRDefault="00090D6B" w:rsidP="00090D6B">
      <w:pPr>
        <w:jc w:val="both"/>
      </w:pPr>
      <w:r w:rsidRPr="00090D6B">
        <w:t>Le Conseil d’Exploitation, après délibération à l’unanimité, émet un avis favorable à la désignation de monsieur Jean-Claude TINE.</w:t>
      </w:r>
    </w:p>
    <w:p w:rsidR="00976982" w:rsidRPr="00976982" w:rsidRDefault="00090D6B" w:rsidP="00090D6B">
      <w:pPr>
        <w:jc w:val="right"/>
        <w:rPr>
          <w:b/>
        </w:rPr>
      </w:pPr>
      <w:r w:rsidRPr="00090D6B">
        <w:rPr>
          <w:b/>
        </w:rPr>
        <w:t>Fin de la séance à 22h12</w:t>
      </w:r>
    </w:p>
    <w:p w:rsidR="000C578F" w:rsidRDefault="000C578F" w:rsidP="005E64A7">
      <w:pPr>
        <w:spacing w:line="256" w:lineRule="auto"/>
        <w:ind w:right="-567"/>
        <w:rPr>
          <w:rFonts w:ascii="Calibri" w:eastAsia="Calibri" w:hAnsi="Calibri" w:cs="Times New Roman"/>
        </w:rPr>
      </w:pPr>
    </w:p>
    <w:p w:rsidR="00BA5102" w:rsidRDefault="00BA5102" w:rsidP="005E64A7">
      <w:pPr>
        <w:spacing w:line="256" w:lineRule="auto"/>
        <w:ind w:right="-567"/>
        <w:rPr>
          <w:rFonts w:ascii="Calibri" w:eastAsia="Calibri" w:hAnsi="Calibri" w:cs="Times New Roman"/>
        </w:rPr>
      </w:pPr>
    </w:p>
    <w:p w:rsidR="00BA5102" w:rsidRDefault="00BA5102" w:rsidP="005E64A7">
      <w:pPr>
        <w:spacing w:line="256" w:lineRule="auto"/>
        <w:ind w:right="-567"/>
        <w:rPr>
          <w:rFonts w:ascii="Calibri" w:eastAsia="Calibri" w:hAnsi="Calibri" w:cs="Times New Roman"/>
        </w:rPr>
      </w:pPr>
    </w:p>
    <w:p w:rsidR="00BA5102" w:rsidRDefault="00BA5102" w:rsidP="005E64A7">
      <w:pPr>
        <w:spacing w:line="256" w:lineRule="auto"/>
        <w:ind w:right="-567"/>
        <w:rPr>
          <w:rFonts w:ascii="Calibri" w:eastAsia="Calibri" w:hAnsi="Calibri" w:cs="Times New Roman"/>
        </w:rPr>
      </w:pPr>
    </w:p>
    <w:p w:rsidR="00BA5102" w:rsidRDefault="00BA5102" w:rsidP="005E64A7">
      <w:pPr>
        <w:spacing w:line="256" w:lineRule="auto"/>
        <w:ind w:right="-567"/>
        <w:rPr>
          <w:rFonts w:ascii="Calibri" w:eastAsia="Calibri" w:hAnsi="Calibri" w:cs="Times New Roman"/>
        </w:rPr>
      </w:pPr>
    </w:p>
    <w:p w:rsidR="00BA5102" w:rsidRDefault="00BA5102" w:rsidP="005E64A7">
      <w:pPr>
        <w:spacing w:line="256" w:lineRule="auto"/>
        <w:ind w:right="-567"/>
        <w:rPr>
          <w:rFonts w:ascii="Calibri" w:eastAsia="Calibri" w:hAnsi="Calibri" w:cs="Times New Roman"/>
        </w:rPr>
      </w:pPr>
    </w:p>
    <w:p w:rsidR="00BA5102" w:rsidRDefault="00BA5102" w:rsidP="005E64A7">
      <w:pPr>
        <w:spacing w:line="256" w:lineRule="auto"/>
        <w:ind w:right="-567"/>
        <w:rPr>
          <w:rFonts w:ascii="Calibri" w:eastAsia="Calibri" w:hAnsi="Calibri" w:cs="Times New Roman"/>
        </w:rPr>
      </w:pPr>
    </w:p>
    <w:p w:rsidR="00BA5102" w:rsidRDefault="00BA5102" w:rsidP="005E64A7">
      <w:pPr>
        <w:spacing w:line="256" w:lineRule="auto"/>
        <w:ind w:right="-567"/>
        <w:rPr>
          <w:rFonts w:ascii="Calibri" w:eastAsia="Calibri" w:hAnsi="Calibri" w:cs="Times New Roman"/>
        </w:rPr>
      </w:pPr>
    </w:p>
    <w:p w:rsidR="00BA5102" w:rsidRDefault="00BA5102" w:rsidP="005E64A7">
      <w:pPr>
        <w:spacing w:line="256" w:lineRule="auto"/>
        <w:ind w:right="-567"/>
        <w:rPr>
          <w:rFonts w:ascii="Calibri" w:eastAsia="Calibri" w:hAnsi="Calibri" w:cs="Times New Roman"/>
        </w:rPr>
      </w:pPr>
    </w:p>
    <w:p w:rsidR="00BA5102" w:rsidRDefault="00BA5102" w:rsidP="005E64A7">
      <w:pPr>
        <w:spacing w:line="256" w:lineRule="auto"/>
        <w:ind w:right="-567"/>
        <w:rPr>
          <w:rFonts w:ascii="Calibri" w:eastAsia="Calibri" w:hAnsi="Calibri" w:cs="Times New Roman"/>
        </w:rPr>
      </w:pPr>
    </w:p>
    <w:p w:rsidR="00BA5102" w:rsidRDefault="00BA5102" w:rsidP="005E64A7">
      <w:pPr>
        <w:spacing w:line="256" w:lineRule="auto"/>
        <w:ind w:right="-567"/>
        <w:rPr>
          <w:rFonts w:ascii="Calibri" w:eastAsia="Calibri" w:hAnsi="Calibri" w:cs="Times New Roman"/>
        </w:rPr>
      </w:pPr>
    </w:p>
    <w:p w:rsidR="00BA5102" w:rsidRDefault="00BA5102" w:rsidP="005E64A7">
      <w:pPr>
        <w:spacing w:line="256" w:lineRule="auto"/>
        <w:ind w:right="-567"/>
        <w:rPr>
          <w:rFonts w:ascii="Calibri" w:eastAsia="Calibri" w:hAnsi="Calibri" w:cs="Times New Roman"/>
        </w:rPr>
      </w:pPr>
    </w:p>
    <w:p w:rsidR="00BA5102" w:rsidRDefault="00BA5102" w:rsidP="005E64A7">
      <w:pPr>
        <w:spacing w:line="256" w:lineRule="auto"/>
        <w:ind w:right="-567"/>
        <w:rPr>
          <w:rFonts w:ascii="Calibri" w:eastAsia="Calibri" w:hAnsi="Calibri" w:cs="Times New Roman"/>
        </w:rPr>
      </w:pPr>
    </w:p>
    <w:p w:rsidR="00BA5102" w:rsidRDefault="00BA5102" w:rsidP="005E64A7">
      <w:pPr>
        <w:spacing w:line="256" w:lineRule="auto"/>
        <w:ind w:right="-567"/>
        <w:rPr>
          <w:rFonts w:ascii="Calibri" w:eastAsia="Calibri" w:hAnsi="Calibri" w:cs="Times New Roman"/>
        </w:rPr>
      </w:pPr>
    </w:p>
    <w:p w:rsidR="00BA5102" w:rsidRDefault="00BA5102" w:rsidP="005E64A7">
      <w:pPr>
        <w:spacing w:line="256" w:lineRule="auto"/>
        <w:ind w:right="-567"/>
        <w:rPr>
          <w:rFonts w:ascii="Calibri" w:eastAsia="Calibri" w:hAnsi="Calibri" w:cs="Times New Roman"/>
        </w:rPr>
      </w:pPr>
    </w:p>
    <w:p w:rsidR="00BA5102" w:rsidRDefault="00BA5102" w:rsidP="005E64A7">
      <w:pPr>
        <w:spacing w:line="256" w:lineRule="auto"/>
        <w:ind w:right="-567"/>
        <w:rPr>
          <w:rFonts w:ascii="Calibri" w:eastAsia="Calibri" w:hAnsi="Calibri" w:cs="Times New Roman"/>
        </w:rPr>
      </w:pPr>
    </w:p>
    <w:p w:rsidR="00BA5102" w:rsidRDefault="00BA5102" w:rsidP="005E64A7">
      <w:pPr>
        <w:spacing w:line="256" w:lineRule="auto"/>
        <w:ind w:right="-567"/>
        <w:rPr>
          <w:rFonts w:ascii="Calibri" w:eastAsia="Calibri" w:hAnsi="Calibri" w:cs="Times New Roman"/>
        </w:rPr>
      </w:pPr>
    </w:p>
    <w:p w:rsidR="00BA5102" w:rsidRDefault="00BA5102" w:rsidP="005E64A7">
      <w:pPr>
        <w:spacing w:line="256" w:lineRule="auto"/>
        <w:ind w:right="-567"/>
        <w:rPr>
          <w:rFonts w:ascii="Calibri" w:eastAsia="Calibri" w:hAnsi="Calibri" w:cs="Times New Roman"/>
        </w:rPr>
      </w:pPr>
    </w:p>
    <w:p w:rsidR="00BA5102" w:rsidRDefault="00BA5102" w:rsidP="005E64A7">
      <w:pPr>
        <w:spacing w:line="256" w:lineRule="auto"/>
        <w:ind w:right="-567"/>
        <w:rPr>
          <w:rFonts w:ascii="Calibri" w:eastAsia="Calibri" w:hAnsi="Calibri" w:cs="Times New Roman"/>
        </w:rPr>
      </w:pPr>
    </w:p>
    <w:p w:rsidR="00BA5102" w:rsidRDefault="00BA5102" w:rsidP="005E64A7">
      <w:pPr>
        <w:spacing w:line="256" w:lineRule="auto"/>
        <w:ind w:right="-567"/>
        <w:rPr>
          <w:rFonts w:ascii="Calibri" w:eastAsia="Calibri" w:hAnsi="Calibri" w:cs="Times New Roman"/>
        </w:rPr>
      </w:pPr>
    </w:p>
    <w:p w:rsidR="00BA5102" w:rsidRDefault="00BA5102" w:rsidP="005E64A7">
      <w:pPr>
        <w:spacing w:line="256" w:lineRule="auto"/>
        <w:ind w:right="-567"/>
        <w:rPr>
          <w:rFonts w:ascii="Calibri" w:eastAsia="Calibri" w:hAnsi="Calibri" w:cs="Times New Roman"/>
        </w:rPr>
      </w:pPr>
    </w:p>
    <w:p w:rsidR="00BA5102" w:rsidRDefault="00BA5102" w:rsidP="005E64A7">
      <w:pPr>
        <w:spacing w:line="256" w:lineRule="auto"/>
        <w:ind w:right="-567"/>
        <w:rPr>
          <w:rFonts w:ascii="Calibri" w:eastAsia="Calibri" w:hAnsi="Calibri" w:cs="Times New Roman"/>
        </w:rPr>
      </w:pPr>
    </w:p>
    <w:p w:rsidR="005E64A7" w:rsidRPr="005E64A7" w:rsidRDefault="000C578F" w:rsidP="005E64A7">
      <w:pPr>
        <w:spacing w:line="256" w:lineRule="auto"/>
        <w:ind w:left="567" w:right="-567"/>
        <w:jc w:val="center"/>
        <w:rPr>
          <w:rFonts w:ascii="Calibri" w:eastAsia="Calibri" w:hAnsi="Calibri" w:cs="Times New Roman"/>
          <w:b/>
          <w:u w:val="single"/>
        </w:rPr>
      </w:pPr>
      <w:r>
        <w:rPr>
          <w:rFonts w:ascii="Calibri" w:eastAsia="Calibri" w:hAnsi="Calibri" w:cs="Times New Roman"/>
          <w:b/>
          <w:u w:val="single"/>
        </w:rPr>
        <w:lastRenderedPageBreak/>
        <w:t>COMPTE-RENDU</w:t>
      </w:r>
      <w:r w:rsidR="005E64A7" w:rsidRPr="005E64A7">
        <w:rPr>
          <w:rFonts w:ascii="Calibri" w:eastAsia="Calibri" w:hAnsi="Calibri" w:cs="Times New Roman"/>
          <w:b/>
          <w:u w:val="single"/>
        </w:rPr>
        <w:t xml:space="preserve"> DU CONSEIL D’EXPLOITATION DE L’EHPAD « ERA CASO »</w:t>
      </w:r>
    </w:p>
    <w:p w:rsidR="005E64A7" w:rsidRPr="005E64A7" w:rsidRDefault="005E64A7" w:rsidP="005E64A7">
      <w:pPr>
        <w:spacing w:line="256" w:lineRule="auto"/>
        <w:ind w:left="567" w:right="-567"/>
        <w:jc w:val="center"/>
        <w:rPr>
          <w:rFonts w:ascii="Calibri" w:eastAsia="Calibri" w:hAnsi="Calibri" w:cs="Times New Roman"/>
        </w:rPr>
      </w:pPr>
      <w:r w:rsidRPr="005E64A7">
        <w:rPr>
          <w:rFonts w:ascii="Calibri" w:eastAsia="Calibri" w:hAnsi="Calibri" w:cs="Times New Roman"/>
          <w:b/>
          <w:u w:val="single"/>
        </w:rPr>
        <w:t xml:space="preserve">SEANCE DU </w:t>
      </w:r>
      <w:r w:rsidR="00BA5102">
        <w:rPr>
          <w:rFonts w:ascii="Calibri" w:eastAsia="Calibri" w:hAnsi="Calibri" w:cs="Times New Roman"/>
          <w:b/>
          <w:u w:val="single"/>
        </w:rPr>
        <w:t>29</w:t>
      </w:r>
      <w:r w:rsidRPr="005E64A7">
        <w:rPr>
          <w:rFonts w:ascii="Calibri" w:eastAsia="Calibri" w:hAnsi="Calibri" w:cs="Times New Roman"/>
          <w:b/>
          <w:u w:val="single"/>
        </w:rPr>
        <w:t xml:space="preserve"> JUIN 2018</w:t>
      </w:r>
    </w:p>
    <w:p w:rsidR="005E64A7" w:rsidRPr="005E64A7" w:rsidRDefault="005E64A7" w:rsidP="005E64A7">
      <w:pPr>
        <w:spacing w:line="256" w:lineRule="auto"/>
        <w:ind w:left="567" w:right="-567"/>
        <w:jc w:val="right"/>
        <w:rPr>
          <w:rFonts w:ascii="Calibri" w:eastAsia="Calibri" w:hAnsi="Calibri" w:cs="Times New Roman"/>
        </w:rPr>
      </w:pPr>
      <w:r w:rsidRPr="005E64A7">
        <w:rPr>
          <w:rFonts w:ascii="Calibri" w:eastAsia="Calibri" w:hAnsi="Calibri" w:cs="Times New Roman"/>
          <w:b/>
          <w:u w:val="single"/>
        </w:rPr>
        <w:t xml:space="preserve">Affiché le : </w:t>
      </w:r>
      <w:r w:rsidR="00BA5102">
        <w:rPr>
          <w:rFonts w:ascii="Calibri" w:eastAsia="Calibri" w:hAnsi="Calibri" w:cs="Times New Roman"/>
          <w:b/>
          <w:u w:val="single"/>
        </w:rPr>
        <w:t>06 juillet</w:t>
      </w:r>
      <w:r w:rsidRPr="005E64A7">
        <w:rPr>
          <w:rFonts w:ascii="Calibri" w:eastAsia="Calibri" w:hAnsi="Calibri" w:cs="Times New Roman"/>
          <w:b/>
          <w:u w:val="single"/>
        </w:rPr>
        <w:t xml:space="preserve"> 2018</w:t>
      </w:r>
      <w:r w:rsidRPr="005E64A7">
        <w:rPr>
          <w:rFonts w:ascii="Calibri" w:eastAsia="Calibri" w:hAnsi="Calibri" w:cs="Times New Roman"/>
        </w:rPr>
        <w:t>.</w:t>
      </w:r>
    </w:p>
    <w:p w:rsidR="000F2014" w:rsidRPr="000F2014" w:rsidRDefault="000F2014" w:rsidP="000F2014">
      <w:pPr>
        <w:tabs>
          <w:tab w:val="left" w:pos="1200"/>
        </w:tabs>
        <w:spacing w:after="0" w:line="240" w:lineRule="auto"/>
        <w:ind w:right="260"/>
        <w:jc w:val="both"/>
        <w:rPr>
          <w:rFonts w:ascii="Calibri" w:eastAsia="Calibri" w:hAnsi="Calibri" w:cs="Times New Roman"/>
        </w:rPr>
      </w:pPr>
      <w:r w:rsidRPr="000F2014">
        <w:rPr>
          <w:rFonts w:ascii="Calibri" w:eastAsia="Calibri" w:hAnsi="Calibri" w:cs="Times New Roman"/>
        </w:rPr>
        <w:t xml:space="preserve">L’an deux mille dix-huit, le vingt-neuf juin, à vingt-deux heures et treize minutes, le Conseil d’Exploitation de </w:t>
      </w:r>
      <w:proofErr w:type="spellStart"/>
      <w:r w:rsidRPr="000F2014">
        <w:rPr>
          <w:rFonts w:ascii="Calibri" w:eastAsia="Calibri" w:hAnsi="Calibri" w:cs="Times New Roman"/>
        </w:rPr>
        <w:t>l’Ehpad</w:t>
      </w:r>
      <w:proofErr w:type="spellEnd"/>
      <w:r w:rsidRPr="000F2014">
        <w:rPr>
          <w:rFonts w:ascii="Calibri" w:eastAsia="Calibri" w:hAnsi="Calibri" w:cs="Times New Roman"/>
        </w:rPr>
        <w:t xml:space="preserve"> « ERA CASO » s’est réuni, sous la Présidence de monsieur Louis FERRE, Maire, Président en session ordinaire dans la salle des délibérations, à l’Hôtel de Ville, sur la convocation qui lui a été adressée par monsieur le Maire, Président le vingt-cinq juin deux mille dix-huit conformément aux articles L.2121-10 et L.2121-11 du Code Général des Collectivités Territoriales.</w:t>
      </w:r>
    </w:p>
    <w:p w:rsidR="000F2014" w:rsidRPr="000F2014" w:rsidRDefault="000F2014" w:rsidP="000F2014">
      <w:pPr>
        <w:tabs>
          <w:tab w:val="left" w:pos="1200"/>
          <w:tab w:val="left" w:pos="5640"/>
          <w:tab w:val="left" w:pos="8222"/>
        </w:tabs>
        <w:spacing w:after="0" w:line="240" w:lineRule="auto"/>
        <w:ind w:right="-567"/>
        <w:jc w:val="both"/>
        <w:rPr>
          <w:rFonts w:ascii="Calibri" w:eastAsia="Calibri" w:hAnsi="Calibri" w:cs="Times New Roman"/>
        </w:rPr>
      </w:pPr>
      <w:r w:rsidRPr="000F2014">
        <w:rPr>
          <w:rFonts w:ascii="Calibri" w:eastAsia="Calibri" w:hAnsi="Calibri" w:cs="Times New Roman"/>
          <w:b/>
          <w:bCs/>
          <w:u w:val="single"/>
        </w:rPr>
        <w:t>Etaient présents</w:t>
      </w:r>
      <w:r w:rsidRPr="000F2014">
        <w:rPr>
          <w:rFonts w:ascii="Calibri" w:eastAsia="Calibri" w:hAnsi="Calibri" w:cs="Times New Roman"/>
          <w:u w:val="single"/>
        </w:rPr>
        <w:t> </w:t>
      </w:r>
      <w:r w:rsidRPr="000F2014">
        <w:rPr>
          <w:rFonts w:ascii="Calibri" w:eastAsia="Calibri" w:hAnsi="Calibri" w:cs="Times New Roman"/>
        </w:rPr>
        <w:t xml:space="preserve">: M. le Maire, Mme Hélène ESCAZAUX, M. Claude LUPIAC, Mme Michèle CAU, </w:t>
      </w:r>
    </w:p>
    <w:p w:rsidR="000F2014" w:rsidRPr="000F2014" w:rsidRDefault="000F2014" w:rsidP="000F2014">
      <w:pPr>
        <w:tabs>
          <w:tab w:val="left" w:pos="1200"/>
          <w:tab w:val="left" w:pos="5640"/>
          <w:tab w:val="left" w:pos="8222"/>
        </w:tabs>
        <w:spacing w:after="0" w:line="240" w:lineRule="auto"/>
        <w:ind w:right="-567"/>
        <w:jc w:val="both"/>
        <w:rPr>
          <w:rFonts w:ascii="Calibri" w:eastAsia="Calibri" w:hAnsi="Calibri" w:cs="Times New Roman"/>
        </w:rPr>
      </w:pPr>
      <w:r w:rsidRPr="000F2014">
        <w:rPr>
          <w:rFonts w:ascii="Calibri" w:eastAsia="Calibri" w:hAnsi="Calibri" w:cs="Times New Roman"/>
        </w:rPr>
        <w:t>M. Yves LAVAL, M. Jean-Louis REDONNET, M. Gilbert PORTES, Adjoints au Maire.</w:t>
      </w:r>
    </w:p>
    <w:p w:rsidR="000F2014" w:rsidRPr="000F2014" w:rsidRDefault="000F2014" w:rsidP="000F2014">
      <w:pPr>
        <w:tabs>
          <w:tab w:val="left" w:pos="1200"/>
          <w:tab w:val="left" w:pos="5640"/>
          <w:tab w:val="left" w:pos="8222"/>
        </w:tabs>
        <w:spacing w:after="0" w:line="240" w:lineRule="auto"/>
        <w:ind w:right="-567"/>
        <w:jc w:val="both"/>
        <w:rPr>
          <w:rFonts w:ascii="Calibri" w:eastAsia="Calibri" w:hAnsi="Calibri" w:cs="Times New Roman"/>
          <w:bCs/>
        </w:rPr>
      </w:pPr>
      <w:r w:rsidRPr="000F2014">
        <w:rPr>
          <w:rFonts w:ascii="Calibri" w:eastAsia="Calibri" w:hAnsi="Calibri" w:cs="Times New Roman"/>
          <w:bCs/>
        </w:rPr>
        <w:t xml:space="preserve">M. John PALACIN, Mme Brigitte LAPEBIE, M. Mickaël JONES, </w:t>
      </w:r>
      <w:r w:rsidRPr="000F2014">
        <w:rPr>
          <w:rFonts w:ascii="Calibri" w:eastAsia="Calibri" w:hAnsi="Calibri" w:cs="Times New Roman"/>
        </w:rPr>
        <w:t xml:space="preserve">M. Eric FARRUS, </w:t>
      </w:r>
      <w:r w:rsidRPr="000F2014">
        <w:rPr>
          <w:rFonts w:ascii="Calibri" w:eastAsia="Calibri" w:hAnsi="Calibri" w:cs="Times New Roman"/>
          <w:bCs/>
        </w:rPr>
        <w:t xml:space="preserve">Melle Audrey AZAM, </w:t>
      </w:r>
    </w:p>
    <w:p w:rsidR="000F2014" w:rsidRPr="000F2014" w:rsidRDefault="000F2014" w:rsidP="000F2014">
      <w:pPr>
        <w:tabs>
          <w:tab w:val="left" w:pos="1200"/>
          <w:tab w:val="left" w:pos="5640"/>
          <w:tab w:val="left" w:pos="8222"/>
        </w:tabs>
        <w:spacing w:after="0" w:line="240" w:lineRule="auto"/>
        <w:ind w:right="-567"/>
        <w:jc w:val="both"/>
        <w:rPr>
          <w:rFonts w:ascii="Calibri" w:eastAsia="Calibri" w:hAnsi="Calibri" w:cs="Times New Roman"/>
          <w:bCs/>
        </w:rPr>
      </w:pPr>
      <w:r w:rsidRPr="000F2014">
        <w:rPr>
          <w:rFonts w:ascii="Calibri" w:eastAsia="Calibri" w:hAnsi="Calibri" w:cs="Times New Roman"/>
          <w:bCs/>
        </w:rPr>
        <w:t xml:space="preserve">M. Joseph SAINT-MARTIN, Mme Sylvie BEDECARRATS, Mme Mauricette MARKIDES, M. Alain LEFAUQUEUR, M. Jean-Paul LADRIX, M. Guy CATTAI, </w:t>
      </w:r>
      <w:r w:rsidRPr="000F2014">
        <w:rPr>
          <w:rFonts w:ascii="Calibri" w:eastAsia="Calibri" w:hAnsi="Calibri" w:cs="Times New Roman"/>
        </w:rPr>
        <w:t xml:space="preserve">Melle Pauline SARRATO, </w:t>
      </w:r>
      <w:r w:rsidRPr="000F2014">
        <w:rPr>
          <w:rFonts w:ascii="Calibri" w:eastAsia="Calibri" w:hAnsi="Calibri" w:cs="Times New Roman"/>
          <w:bCs/>
        </w:rPr>
        <w:t>Mme Nathalie SANCHEZ, Conseillers Municipaux.</w:t>
      </w:r>
    </w:p>
    <w:p w:rsidR="000F2014" w:rsidRPr="000F2014" w:rsidRDefault="000F2014" w:rsidP="000F2014">
      <w:pPr>
        <w:tabs>
          <w:tab w:val="left" w:pos="8222"/>
        </w:tabs>
        <w:spacing w:after="0" w:line="240" w:lineRule="auto"/>
        <w:ind w:right="-567"/>
        <w:jc w:val="both"/>
        <w:rPr>
          <w:rFonts w:ascii="Calibri" w:eastAsia="Calibri" w:hAnsi="Calibri" w:cs="Times New Roman"/>
        </w:rPr>
      </w:pPr>
      <w:r w:rsidRPr="000F2014">
        <w:rPr>
          <w:rFonts w:ascii="Calibri" w:eastAsia="Calibri" w:hAnsi="Calibri" w:cs="Times New Roman"/>
          <w:b/>
          <w:u w:val="single"/>
        </w:rPr>
        <w:t>Excusés</w:t>
      </w:r>
      <w:r w:rsidRPr="000F2014">
        <w:rPr>
          <w:rFonts w:ascii="Calibri" w:eastAsia="Calibri" w:hAnsi="Calibri" w:cs="Times New Roman"/>
        </w:rPr>
        <w:t xml:space="preserve"> : </w:t>
      </w:r>
    </w:p>
    <w:p w:rsidR="000F2014" w:rsidRPr="000F2014" w:rsidRDefault="000F2014" w:rsidP="000F2014">
      <w:pPr>
        <w:tabs>
          <w:tab w:val="left" w:pos="8222"/>
        </w:tabs>
        <w:spacing w:after="0" w:line="240" w:lineRule="auto"/>
        <w:ind w:right="-567"/>
        <w:jc w:val="both"/>
        <w:rPr>
          <w:rFonts w:ascii="Calibri" w:eastAsia="Calibri" w:hAnsi="Calibri" w:cs="Times New Roman"/>
        </w:rPr>
      </w:pPr>
      <w:r w:rsidRPr="000F2014">
        <w:rPr>
          <w:rFonts w:ascii="Calibri" w:eastAsia="Calibri" w:hAnsi="Calibri" w:cs="Times New Roman"/>
        </w:rPr>
        <w:t>M. Rémi CASTILLON ayant donné procuration à M. J. Louis REDONNET.</w:t>
      </w:r>
    </w:p>
    <w:p w:rsidR="000F2014" w:rsidRPr="000F2014" w:rsidRDefault="000F2014" w:rsidP="000F2014">
      <w:pPr>
        <w:tabs>
          <w:tab w:val="left" w:pos="8222"/>
        </w:tabs>
        <w:spacing w:after="0" w:line="240" w:lineRule="auto"/>
        <w:ind w:right="-567"/>
        <w:jc w:val="both"/>
        <w:rPr>
          <w:rFonts w:ascii="Calibri" w:eastAsia="Calibri" w:hAnsi="Calibri" w:cs="Times New Roman"/>
        </w:rPr>
      </w:pPr>
      <w:r w:rsidRPr="000F2014">
        <w:rPr>
          <w:rFonts w:ascii="Calibri" w:eastAsia="Calibri" w:hAnsi="Calibri" w:cs="Times New Roman"/>
          <w:b/>
          <w:u w:val="single"/>
        </w:rPr>
        <w:t>Absente :</w:t>
      </w:r>
      <w:r w:rsidRPr="000F2014">
        <w:rPr>
          <w:rFonts w:ascii="Calibri" w:eastAsia="Calibri" w:hAnsi="Calibri" w:cs="Times New Roman"/>
        </w:rPr>
        <w:t xml:space="preserve"> Mme Gémita AZUM.</w:t>
      </w:r>
    </w:p>
    <w:p w:rsidR="000F2014" w:rsidRPr="000F2014" w:rsidRDefault="000F2014" w:rsidP="000F2014">
      <w:pPr>
        <w:tabs>
          <w:tab w:val="left" w:pos="8222"/>
        </w:tabs>
        <w:spacing w:after="0" w:line="240" w:lineRule="auto"/>
        <w:ind w:right="-567"/>
        <w:jc w:val="both"/>
        <w:rPr>
          <w:rFonts w:ascii="Calibri" w:eastAsia="Calibri" w:hAnsi="Calibri" w:cs="Times New Roman"/>
        </w:rPr>
      </w:pPr>
      <w:r w:rsidRPr="000F2014">
        <w:rPr>
          <w:rFonts w:ascii="Calibri" w:eastAsia="Calibri" w:hAnsi="Calibri" w:cs="Times New Roman"/>
        </w:rPr>
        <w:t xml:space="preserve">Les conseillers présents forment la majorité des membres en exercice conformément à l’article L.2121-17 du CGCT. Conformément aux dispositions de l’article L.2121-15 du CGCT, un secrétaire a été désignée, </w:t>
      </w:r>
      <w:r w:rsidRPr="000F2014">
        <w:rPr>
          <w:rFonts w:ascii="Calibri" w:eastAsia="Calibri" w:hAnsi="Calibri" w:cs="Times New Roman"/>
          <w:bCs/>
        </w:rPr>
        <w:t>Melle Audrey AZAM</w:t>
      </w:r>
      <w:r w:rsidRPr="000F2014">
        <w:rPr>
          <w:rFonts w:ascii="Calibri" w:eastAsia="Calibri" w:hAnsi="Calibri" w:cs="Times New Roman"/>
        </w:rPr>
        <w:t>, ayant obtenu la majorité des suffrages a été désignée pour remplir ces fonctions qu’elle accepte.</w:t>
      </w:r>
    </w:p>
    <w:p w:rsidR="000F2014" w:rsidRPr="000F2014" w:rsidRDefault="000F2014" w:rsidP="000F2014">
      <w:pPr>
        <w:spacing w:after="0" w:line="240" w:lineRule="auto"/>
        <w:rPr>
          <w:rFonts w:ascii="Times New Roman" w:eastAsia="Times New Roman" w:hAnsi="Times New Roman" w:cs="Times New Roman"/>
          <w:b/>
          <w:bCs/>
          <w:lang w:eastAsia="fr-FR"/>
        </w:rPr>
      </w:pPr>
    </w:p>
    <w:p w:rsidR="000F2014" w:rsidRPr="000F2014" w:rsidRDefault="000F2014" w:rsidP="000F2014">
      <w:pPr>
        <w:spacing w:after="0" w:line="240" w:lineRule="auto"/>
        <w:ind w:left="2268"/>
        <w:rPr>
          <w:rFonts w:ascii="Times New Roman" w:eastAsia="Times New Roman" w:hAnsi="Times New Roman" w:cs="Times New Roman"/>
          <w:b/>
          <w:bCs/>
          <w:lang w:eastAsia="fr-FR"/>
        </w:rPr>
      </w:pPr>
    </w:p>
    <w:p w:rsidR="000F2014" w:rsidRPr="000F2014" w:rsidRDefault="000F2014" w:rsidP="000F2014">
      <w:pPr>
        <w:spacing w:after="0" w:line="240" w:lineRule="auto"/>
        <w:ind w:right="-567"/>
        <w:jc w:val="both"/>
        <w:rPr>
          <w:rFonts w:ascii="Calibri" w:eastAsia="Times New Roman" w:hAnsi="Calibri" w:cs="Calibri"/>
          <w:b/>
          <w:bCs/>
          <w:u w:val="single"/>
          <w:lang w:eastAsia="fr-FR"/>
        </w:rPr>
      </w:pPr>
      <w:r w:rsidRPr="000F2014">
        <w:rPr>
          <w:rFonts w:ascii="Calibri" w:eastAsia="Times New Roman" w:hAnsi="Calibri" w:cs="Calibri"/>
          <w:b/>
          <w:bCs/>
          <w:u w:val="single"/>
          <w:lang w:eastAsia="fr-FR"/>
        </w:rPr>
        <w:t>CONVENTION DE FORMATION PROFESSIONNELLE AVEC AD-VENIR POUR LA FORMATION « LE FONCTIONNEMENT DU SYSTEME QUALITE ».</w:t>
      </w:r>
    </w:p>
    <w:p w:rsidR="000F2014" w:rsidRPr="000F2014" w:rsidRDefault="000F2014" w:rsidP="000F2014">
      <w:pPr>
        <w:spacing w:after="0" w:line="240" w:lineRule="auto"/>
        <w:ind w:right="-567"/>
        <w:jc w:val="both"/>
        <w:rPr>
          <w:rFonts w:ascii="Calibri" w:eastAsia="Times New Roman" w:hAnsi="Calibri" w:cs="Calibri"/>
          <w:b/>
          <w:szCs w:val="20"/>
          <w:lang w:eastAsia="fr-FR"/>
        </w:rPr>
      </w:pPr>
    </w:p>
    <w:p w:rsidR="000F2014" w:rsidRPr="000F2014" w:rsidRDefault="000F2014" w:rsidP="000F2014">
      <w:pPr>
        <w:spacing w:after="0" w:line="240" w:lineRule="auto"/>
        <w:ind w:right="-567"/>
        <w:jc w:val="both"/>
        <w:rPr>
          <w:rFonts w:ascii="Calibri" w:eastAsia="Times New Roman" w:hAnsi="Calibri" w:cs="Calibri"/>
          <w:szCs w:val="20"/>
          <w:lang w:eastAsia="fr-FR"/>
        </w:rPr>
      </w:pPr>
      <w:r w:rsidRPr="000F2014">
        <w:rPr>
          <w:rFonts w:ascii="Calibri" w:eastAsia="Times New Roman" w:hAnsi="Calibri" w:cs="Calibri"/>
          <w:szCs w:val="20"/>
          <w:lang w:eastAsia="fr-FR"/>
        </w:rPr>
        <w:t xml:space="preserve">Monsieur REDONNET informe qu’afin de répondre aux exigences de qualification professionnelle du secteur médico-social, il convient que l’infirmière coordinatrice suive une formation concernant la qualité. </w:t>
      </w:r>
    </w:p>
    <w:p w:rsidR="000F2014" w:rsidRPr="000F2014" w:rsidRDefault="000F2014" w:rsidP="000F2014">
      <w:pPr>
        <w:spacing w:after="0" w:line="240" w:lineRule="auto"/>
        <w:ind w:right="-567"/>
        <w:jc w:val="both"/>
        <w:rPr>
          <w:rFonts w:ascii="Calibri" w:eastAsia="Times New Roman" w:hAnsi="Calibri" w:cs="Calibri"/>
          <w:szCs w:val="20"/>
          <w:lang w:eastAsia="fr-FR"/>
        </w:rPr>
      </w:pPr>
      <w:r w:rsidRPr="000F2014">
        <w:rPr>
          <w:rFonts w:ascii="Calibri" w:eastAsia="Times New Roman" w:hAnsi="Calibri" w:cs="Calibri"/>
          <w:szCs w:val="20"/>
          <w:lang w:eastAsia="fr-FR"/>
        </w:rPr>
        <w:t xml:space="preserve">L’organisme de formation </w:t>
      </w:r>
      <w:proofErr w:type="spellStart"/>
      <w:r w:rsidRPr="000F2014">
        <w:rPr>
          <w:rFonts w:ascii="Calibri" w:eastAsia="Times New Roman" w:hAnsi="Calibri" w:cs="Calibri"/>
          <w:szCs w:val="20"/>
          <w:lang w:eastAsia="fr-FR"/>
        </w:rPr>
        <w:t>AD-Venir</w:t>
      </w:r>
      <w:proofErr w:type="spellEnd"/>
      <w:r w:rsidRPr="000F2014">
        <w:rPr>
          <w:rFonts w:ascii="Calibri" w:eastAsia="Times New Roman" w:hAnsi="Calibri" w:cs="Calibri"/>
          <w:szCs w:val="20"/>
          <w:lang w:eastAsia="fr-FR"/>
        </w:rPr>
        <w:t xml:space="preserve"> a organisé une formation intitulée « le fonctionnement du système qualité » qui a été programmée les 29 et 30 mai et le 28 juin 2018 à l’EHPAD LA BASTIDE de BEAUCHALOT ; le coût pédagogique s’élève à 412, 50€ pour 21 heures de formation.</w:t>
      </w:r>
    </w:p>
    <w:p w:rsidR="000F2014" w:rsidRPr="000F2014" w:rsidRDefault="000F2014" w:rsidP="000F2014">
      <w:pPr>
        <w:spacing w:after="0" w:line="240" w:lineRule="auto"/>
        <w:ind w:left="567" w:right="-567"/>
        <w:jc w:val="both"/>
        <w:rPr>
          <w:rFonts w:ascii="Calibri" w:eastAsia="Times New Roman" w:hAnsi="Calibri" w:cs="Calibri"/>
          <w:szCs w:val="20"/>
          <w:lang w:eastAsia="fr-FR"/>
        </w:rPr>
      </w:pPr>
    </w:p>
    <w:p w:rsidR="000F2014" w:rsidRPr="000F2014" w:rsidRDefault="000F2014" w:rsidP="000F2014">
      <w:pPr>
        <w:spacing w:after="0" w:line="240" w:lineRule="auto"/>
        <w:ind w:right="-567"/>
        <w:jc w:val="both"/>
        <w:rPr>
          <w:rFonts w:ascii="Calibri" w:eastAsia="Times New Roman" w:hAnsi="Calibri" w:cs="Calibri"/>
          <w:szCs w:val="20"/>
          <w:lang w:eastAsia="fr-FR"/>
        </w:rPr>
      </w:pPr>
      <w:r w:rsidRPr="000F2014">
        <w:rPr>
          <w:rFonts w:ascii="Calibri" w:eastAsia="Times New Roman" w:hAnsi="Calibri" w:cs="Calibri"/>
          <w:szCs w:val="20"/>
          <w:lang w:eastAsia="fr-FR"/>
        </w:rPr>
        <w:t xml:space="preserve">Une convention de formation professionnelle entre l’organisme de formation </w:t>
      </w:r>
      <w:proofErr w:type="spellStart"/>
      <w:r w:rsidRPr="000F2014">
        <w:rPr>
          <w:rFonts w:ascii="Calibri" w:eastAsia="Times New Roman" w:hAnsi="Calibri" w:cs="Calibri"/>
          <w:szCs w:val="20"/>
          <w:lang w:eastAsia="fr-FR"/>
        </w:rPr>
        <w:t>AD-Venir</w:t>
      </w:r>
      <w:proofErr w:type="spellEnd"/>
      <w:r w:rsidRPr="000F2014">
        <w:rPr>
          <w:rFonts w:ascii="Calibri" w:eastAsia="Times New Roman" w:hAnsi="Calibri" w:cs="Calibri"/>
          <w:szCs w:val="20"/>
          <w:lang w:eastAsia="fr-FR"/>
        </w:rPr>
        <w:t xml:space="preserve"> et l’EHPAD ERA CASO a été préparée et après lecture faite, Monsieur REDONNET propose, vu l’avis favorable de la Commission des Finances du 21/06/2018, de l’approuver et d’autoriser monsieur le Président à la signer.</w:t>
      </w:r>
    </w:p>
    <w:p w:rsidR="000F2014" w:rsidRPr="000F2014" w:rsidRDefault="000F2014" w:rsidP="000F2014">
      <w:pPr>
        <w:spacing w:after="0" w:line="240" w:lineRule="auto"/>
        <w:ind w:right="-567"/>
        <w:jc w:val="both"/>
        <w:rPr>
          <w:rFonts w:ascii="Calibri" w:eastAsia="Times New Roman" w:hAnsi="Calibri" w:cs="Calibri"/>
          <w:szCs w:val="20"/>
          <w:lang w:eastAsia="fr-FR"/>
        </w:rPr>
      </w:pPr>
    </w:p>
    <w:p w:rsidR="000F2014" w:rsidRPr="000F2014" w:rsidRDefault="000F2014" w:rsidP="000F2014">
      <w:pPr>
        <w:spacing w:after="0" w:line="240" w:lineRule="auto"/>
        <w:ind w:right="-567"/>
        <w:jc w:val="both"/>
        <w:rPr>
          <w:rFonts w:ascii="Calibri" w:eastAsia="Times New Roman" w:hAnsi="Calibri" w:cs="Calibri"/>
          <w:szCs w:val="20"/>
          <w:lang w:eastAsia="fr-FR"/>
        </w:rPr>
      </w:pPr>
      <w:r w:rsidRPr="000F2014">
        <w:rPr>
          <w:rFonts w:ascii="Calibri" w:eastAsia="Times New Roman" w:hAnsi="Calibri" w:cs="Calibri"/>
          <w:szCs w:val="20"/>
          <w:lang w:eastAsia="fr-FR"/>
        </w:rPr>
        <w:t>Le Conseil d’Exploitation, après délibération à l’unanimité, approuve et autorise monsieur le Président à signer la convention.</w:t>
      </w:r>
    </w:p>
    <w:p w:rsidR="005E64A7" w:rsidRPr="005E64A7" w:rsidRDefault="005E64A7" w:rsidP="005E64A7">
      <w:pPr>
        <w:tabs>
          <w:tab w:val="left" w:pos="8222"/>
        </w:tabs>
        <w:spacing w:after="0" w:line="240" w:lineRule="auto"/>
        <w:ind w:left="1134" w:right="260"/>
        <w:jc w:val="both"/>
        <w:rPr>
          <w:rFonts w:ascii="Calibri" w:eastAsia="Calibri" w:hAnsi="Calibri" w:cs="Times New Roman"/>
        </w:rPr>
      </w:pPr>
    </w:p>
    <w:p w:rsidR="00CF7319" w:rsidRPr="00CF7319" w:rsidRDefault="00CF7319" w:rsidP="00CF7319">
      <w:pPr>
        <w:spacing w:after="0" w:line="240" w:lineRule="auto"/>
        <w:ind w:right="-567"/>
        <w:jc w:val="both"/>
        <w:rPr>
          <w:rFonts w:ascii="Calibri" w:eastAsia="Times New Roman" w:hAnsi="Calibri" w:cs="Calibri"/>
          <w:b/>
          <w:bCs/>
          <w:u w:val="single"/>
          <w:lang w:eastAsia="fr-FR"/>
        </w:rPr>
      </w:pPr>
      <w:r w:rsidRPr="00CF7319">
        <w:rPr>
          <w:rFonts w:ascii="Calibri" w:eastAsia="Times New Roman" w:hAnsi="Calibri" w:cs="Calibri"/>
          <w:b/>
          <w:bCs/>
          <w:u w:val="single"/>
          <w:lang w:eastAsia="fr-FR"/>
        </w:rPr>
        <w:t>CONVENTION D’INTERVENTION EN ANALYSE DES PRATIQUES.</w:t>
      </w:r>
    </w:p>
    <w:p w:rsidR="00CF7319" w:rsidRPr="00CF7319" w:rsidRDefault="00CF7319" w:rsidP="00CF7319">
      <w:pPr>
        <w:spacing w:after="0" w:line="240" w:lineRule="auto"/>
        <w:ind w:left="567" w:right="-567"/>
        <w:jc w:val="both"/>
        <w:rPr>
          <w:rFonts w:ascii="Calibri" w:eastAsia="Times New Roman" w:hAnsi="Calibri" w:cs="Calibri"/>
          <w:b/>
          <w:szCs w:val="20"/>
          <w:lang w:eastAsia="fr-FR"/>
        </w:rPr>
      </w:pPr>
    </w:p>
    <w:p w:rsidR="00CF7319" w:rsidRPr="00CF7319" w:rsidRDefault="00CF7319" w:rsidP="00CF7319">
      <w:pPr>
        <w:spacing w:after="0" w:line="240" w:lineRule="auto"/>
        <w:ind w:right="-567"/>
        <w:jc w:val="both"/>
        <w:rPr>
          <w:rFonts w:ascii="Calibri" w:eastAsia="Times New Roman" w:hAnsi="Calibri" w:cs="Calibri"/>
          <w:szCs w:val="20"/>
          <w:lang w:eastAsia="fr-FR"/>
        </w:rPr>
      </w:pPr>
      <w:r w:rsidRPr="00CF7319">
        <w:rPr>
          <w:rFonts w:ascii="Calibri" w:eastAsia="Times New Roman" w:hAnsi="Calibri" w:cs="Calibri"/>
          <w:szCs w:val="20"/>
          <w:lang w:eastAsia="fr-FR"/>
        </w:rPr>
        <w:t xml:space="preserve">Monsieur REDONNET informe que </w:t>
      </w:r>
      <w:proofErr w:type="gramStart"/>
      <w:r w:rsidRPr="00CF7319">
        <w:rPr>
          <w:rFonts w:ascii="Calibri" w:eastAsia="Times New Roman" w:hAnsi="Calibri" w:cs="Calibri"/>
          <w:szCs w:val="20"/>
          <w:lang w:eastAsia="fr-FR"/>
        </w:rPr>
        <w:t>suite à une</w:t>
      </w:r>
      <w:proofErr w:type="gramEnd"/>
      <w:r w:rsidRPr="00CF7319">
        <w:rPr>
          <w:rFonts w:ascii="Calibri" w:eastAsia="Times New Roman" w:hAnsi="Calibri" w:cs="Calibri"/>
          <w:szCs w:val="20"/>
          <w:lang w:eastAsia="fr-FR"/>
        </w:rPr>
        <w:t xml:space="preserve"> problématique soulevée en CHSCT par une aide-soignante de l’EHPAD, la Directrice a proposé une intervention en analyse des pratiques qui serait une action de formation et de supervision de l’équipe soignante afin d’apporter un accompagnement adapté à un résident présentant des troubles du comportement et un soutien psychologique aux professionnels. </w:t>
      </w:r>
    </w:p>
    <w:p w:rsidR="00CF7319" w:rsidRPr="00CF7319" w:rsidRDefault="00CF7319" w:rsidP="00CF7319">
      <w:pPr>
        <w:spacing w:after="0" w:line="240" w:lineRule="auto"/>
        <w:ind w:right="-567"/>
        <w:jc w:val="both"/>
        <w:rPr>
          <w:rFonts w:ascii="Calibri" w:eastAsia="Times New Roman" w:hAnsi="Calibri" w:cs="Calibri"/>
          <w:szCs w:val="20"/>
          <w:lang w:eastAsia="fr-FR"/>
        </w:rPr>
      </w:pPr>
      <w:r w:rsidRPr="00CF7319">
        <w:rPr>
          <w:rFonts w:ascii="Calibri" w:eastAsia="Times New Roman" w:hAnsi="Calibri" w:cs="Calibri"/>
          <w:szCs w:val="20"/>
          <w:lang w:eastAsia="fr-FR"/>
        </w:rPr>
        <w:t>Charlotte ROURA, psychologue clinicienne a assuré cette intervention d’une durée de deux heures, le jeudi 28 juin 2018 au sein de l’EHPAD, pour un coût net de 160€.</w:t>
      </w:r>
    </w:p>
    <w:p w:rsidR="00CF7319" w:rsidRPr="00CF7319" w:rsidRDefault="00CF7319" w:rsidP="00CF7319">
      <w:pPr>
        <w:spacing w:after="0" w:line="240" w:lineRule="auto"/>
        <w:ind w:left="567" w:right="-567"/>
        <w:jc w:val="both"/>
        <w:rPr>
          <w:rFonts w:ascii="Calibri" w:eastAsia="Times New Roman" w:hAnsi="Calibri" w:cs="Calibri"/>
          <w:szCs w:val="20"/>
          <w:lang w:eastAsia="fr-FR"/>
        </w:rPr>
      </w:pPr>
      <w:r w:rsidRPr="00CF7319">
        <w:rPr>
          <w:rFonts w:ascii="Calibri" w:eastAsia="Times New Roman" w:hAnsi="Calibri" w:cs="Calibri"/>
          <w:szCs w:val="20"/>
          <w:lang w:eastAsia="fr-FR"/>
        </w:rPr>
        <w:t xml:space="preserve"> </w:t>
      </w:r>
    </w:p>
    <w:p w:rsidR="00CF7319" w:rsidRPr="00CF7319" w:rsidRDefault="00CF7319" w:rsidP="00CF7319">
      <w:pPr>
        <w:spacing w:after="0" w:line="240" w:lineRule="auto"/>
        <w:ind w:right="-567"/>
        <w:jc w:val="both"/>
        <w:rPr>
          <w:rFonts w:ascii="Calibri" w:eastAsia="Times New Roman" w:hAnsi="Calibri" w:cs="Calibri"/>
          <w:szCs w:val="20"/>
          <w:lang w:eastAsia="fr-FR"/>
        </w:rPr>
      </w:pPr>
      <w:r w:rsidRPr="00CF7319">
        <w:rPr>
          <w:rFonts w:ascii="Calibri" w:eastAsia="Times New Roman" w:hAnsi="Calibri" w:cs="Calibri"/>
          <w:szCs w:val="20"/>
          <w:lang w:eastAsia="fr-FR"/>
        </w:rPr>
        <w:lastRenderedPageBreak/>
        <w:t>Une convention d’intervention en analyse des pratiques entre Charlotte ROURA et l’EHPAD ERA CASO a été préparée et après lecture faite, Monsieur REDONNET propose, vu l’avis favorable de la Commission des Finances du 21/06/2018, de l’approuver et d’autoriser monsieur le Président à la signer.</w:t>
      </w:r>
    </w:p>
    <w:p w:rsidR="00CF7319" w:rsidRPr="00CF7319" w:rsidRDefault="00CF7319" w:rsidP="00CF7319">
      <w:pPr>
        <w:spacing w:after="0" w:line="240" w:lineRule="auto"/>
        <w:ind w:left="567" w:right="-567"/>
        <w:jc w:val="both"/>
        <w:rPr>
          <w:rFonts w:ascii="Calibri" w:eastAsia="Times New Roman" w:hAnsi="Calibri" w:cs="Calibri"/>
          <w:szCs w:val="20"/>
          <w:lang w:eastAsia="fr-FR"/>
        </w:rPr>
      </w:pPr>
    </w:p>
    <w:p w:rsidR="00CF7319" w:rsidRPr="00CF7319" w:rsidRDefault="00CF7319" w:rsidP="00CF7319">
      <w:pPr>
        <w:spacing w:after="0" w:line="240" w:lineRule="auto"/>
        <w:ind w:right="-567"/>
        <w:jc w:val="both"/>
        <w:rPr>
          <w:rFonts w:ascii="Calibri" w:eastAsia="Times New Roman" w:hAnsi="Calibri" w:cs="Calibri"/>
          <w:szCs w:val="20"/>
          <w:lang w:eastAsia="fr-FR"/>
        </w:rPr>
      </w:pPr>
      <w:r w:rsidRPr="00CF7319">
        <w:rPr>
          <w:rFonts w:ascii="Calibri" w:eastAsia="Times New Roman" w:hAnsi="Calibri" w:cs="Calibri"/>
          <w:szCs w:val="20"/>
          <w:lang w:eastAsia="fr-FR"/>
        </w:rPr>
        <w:t>Le Conseil d’Exploitation, après délibération à l’unanimité, approuve et autorise monsieur le Président à signer la convention.</w:t>
      </w:r>
    </w:p>
    <w:p w:rsidR="00CF7319" w:rsidRDefault="00CF7319" w:rsidP="00CF7319">
      <w:pPr>
        <w:spacing w:after="0" w:line="240" w:lineRule="auto"/>
        <w:rPr>
          <w:rFonts w:ascii="Calibri" w:eastAsia="Times New Roman" w:hAnsi="Calibri" w:cs="Calibri"/>
          <w:szCs w:val="20"/>
          <w:lang w:eastAsia="fr-FR"/>
        </w:rPr>
      </w:pPr>
    </w:p>
    <w:p w:rsidR="00CF7319" w:rsidRPr="00F777FF" w:rsidRDefault="00CF7319" w:rsidP="00F777FF">
      <w:pPr>
        <w:spacing w:after="0" w:line="240" w:lineRule="auto"/>
        <w:jc w:val="right"/>
        <w:rPr>
          <w:rFonts w:ascii="Calibri" w:eastAsia="Times New Roman" w:hAnsi="Calibri" w:cs="Calibri"/>
          <w:b/>
          <w:szCs w:val="20"/>
          <w:lang w:eastAsia="fr-FR"/>
        </w:rPr>
      </w:pPr>
      <w:r w:rsidRPr="00F777FF">
        <w:rPr>
          <w:rFonts w:ascii="Calibri" w:eastAsia="Times New Roman" w:hAnsi="Calibri" w:cs="Calibri"/>
          <w:b/>
          <w:szCs w:val="20"/>
          <w:lang w:eastAsia="fr-FR"/>
        </w:rPr>
        <w:t xml:space="preserve">Fin de la </w:t>
      </w:r>
      <w:r w:rsidR="00F777FF" w:rsidRPr="00F777FF">
        <w:rPr>
          <w:rFonts w:ascii="Calibri" w:eastAsia="Times New Roman" w:hAnsi="Calibri" w:cs="Calibri"/>
          <w:b/>
          <w:szCs w:val="20"/>
          <w:lang w:eastAsia="fr-FR"/>
        </w:rPr>
        <w:t>séance à 22h15</w:t>
      </w:r>
    </w:p>
    <w:sectPr w:rsidR="00CF7319" w:rsidRPr="00F777F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C05E4"/>
    <w:multiLevelType w:val="hybridMultilevel"/>
    <w:tmpl w:val="781ADDC6"/>
    <w:lvl w:ilvl="0" w:tplc="040C000B">
      <w:start w:val="1"/>
      <w:numFmt w:val="bullet"/>
      <w:lvlText w:val=""/>
      <w:lvlJc w:val="left"/>
      <w:pPr>
        <w:ind w:left="578" w:hanging="360"/>
      </w:pPr>
      <w:rPr>
        <w:rFonts w:ascii="Wingdings" w:hAnsi="Wingdings" w:hint="default"/>
      </w:rPr>
    </w:lvl>
    <w:lvl w:ilvl="1" w:tplc="040C0003">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1" w15:restartNumberingAfterBreak="0">
    <w:nsid w:val="015B266A"/>
    <w:multiLevelType w:val="hybridMultilevel"/>
    <w:tmpl w:val="18E2F170"/>
    <w:lvl w:ilvl="0" w:tplc="FA5A11F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6643CF"/>
    <w:multiLevelType w:val="hybridMultilevel"/>
    <w:tmpl w:val="6C22EA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27A29A3"/>
    <w:multiLevelType w:val="hybridMultilevel"/>
    <w:tmpl w:val="1C926D70"/>
    <w:lvl w:ilvl="0" w:tplc="33E2AC14">
      <w:numFmt w:val="bullet"/>
      <w:lvlText w:val=""/>
      <w:lvlJc w:val="left"/>
      <w:pPr>
        <w:ind w:left="720" w:hanging="360"/>
      </w:pPr>
      <w:rPr>
        <w:rFonts w:ascii="Symbol" w:eastAsiaTheme="minorEastAsia" w:hAnsi="Symbol"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8C11B8"/>
    <w:multiLevelType w:val="hybridMultilevel"/>
    <w:tmpl w:val="91E8F4CC"/>
    <w:lvl w:ilvl="0" w:tplc="C5FCC6B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E9647D0"/>
    <w:multiLevelType w:val="hybridMultilevel"/>
    <w:tmpl w:val="D0BAF320"/>
    <w:lvl w:ilvl="0" w:tplc="FD60D8C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1581C9A"/>
    <w:multiLevelType w:val="hybridMultilevel"/>
    <w:tmpl w:val="E6B8CCD6"/>
    <w:lvl w:ilvl="0" w:tplc="BE402BB4">
      <w:start w:val="13"/>
      <w:numFmt w:val="bullet"/>
      <w:lvlText w:val=""/>
      <w:lvlJc w:val="left"/>
      <w:pPr>
        <w:ind w:left="1080" w:hanging="360"/>
      </w:pPr>
      <w:rPr>
        <w:rFonts w:ascii="Symbol" w:eastAsiaTheme="minorHAnsi" w:hAnsi="Symbol"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1B8B534B"/>
    <w:multiLevelType w:val="hybridMultilevel"/>
    <w:tmpl w:val="5D2E2E86"/>
    <w:lvl w:ilvl="0" w:tplc="F3E89422">
      <w:start w:val="6"/>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CEB1A4C"/>
    <w:multiLevelType w:val="hybridMultilevel"/>
    <w:tmpl w:val="E02694B0"/>
    <w:lvl w:ilvl="0" w:tplc="BC50ECE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091167D"/>
    <w:multiLevelType w:val="hybridMultilevel"/>
    <w:tmpl w:val="E38AABEA"/>
    <w:lvl w:ilvl="0" w:tplc="1A8E0C4A">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11313D6"/>
    <w:multiLevelType w:val="hybridMultilevel"/>
    <w:tmpl w:val="7D52391E"/>
    <w:lvl w:ilvl="0" w:tplc="500438F6">
      <w:numFmt w:val="bullet"/>
      <w:lvlText w:val="-"/>
      <w:lvlJc w:val="left"/>
      <w:pPr>
        <w:ind w:left="1211" w:hanging="360"/>
      </w:pPr>
      <w:rPr>
        <w:rFonts w:ascii="Calibri" w:eastAsiaTheme="minorHAnsi" w:hAnsi="Calibri" w:cstheme="minorBidi"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11" w15:restartNumberingAfterBreak="0">
    <w:nsid w:val="28CA1A2A"/>
    <w:multiLevelType w:val="hybridMultilevel"/>
    <w:tmpl w:val="673CC5DC"/>
    <w:lvl w:ilvl="0" w:tplc="B9F47EE4">
      <w:numFmt w:val="bullet"/>
      <w:lvlText w:val=""/>
      <w:lvlJc w:val="left"/>
      <w:pPr>
        <w:ind w:left="720" w:hanging="360"/>
      </w:pPr>
      <w:rPr>
        <w:rFonts w:ascii="Symbol" w:eastAsia="Times New Roman" w:hAnsi="Symbol"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9043270"/>
    <w:multiLevelType w:val="hybridMultilevel"/>
    <w:tmpl w:val="7EBEC9A2"/>
    <w:lvl w:ilvl="0" w:tplc="18EC818C">
      <w:start w:val="54"/>
      <w:numFmt w:val="bullet"/>
      <w:lvlText w:val="-"/>
      <w:lvlJc w:val="left"/>
      <w:pPr>
        <w:tabs>
          <w:tab w:val="num" w:pos="420"/>
        </w:tabs>
        <w:ind w:left="420" w:hanging="360"/>
      </w:pPr>
      <w:rPr>
        <w:rFonts w:ascii="Arial Narrow" w:eastAsia="Arial Narrow" w:hAnsi="Arial Narrow" w:cs="Arial Narro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CB1502A"/>
    <w:multiLevelType w:val="hybridMultilevel"/>
    <w:tmpl w:val="9640AE82"/>
    <w:lvl w:ilvl="0" w:tplc="129C5F82">
      <w:numFmt w:val="bullet"/>
      <w:lvlText w:val="-"/>
      <w:lvlJc w:val="left"/>
      <w:pPr>
        <w:ind w:left="720" w:hanging="360"/>
      </w:pPr>
      <w:rPr>
        <w:rFonts w:ascii="Calibri" w:eastAsiaTheme="minorEastAsia"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0D04CCF"/>
    <w:multiLevelType w:val="hybridMultilevel"/>
    <w:tmpl w:val="235A7852"/>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1293808"/>
    <w:multiLevelType w:val="hybridMultilevel"/>
    <w:tmpl w:val="BA40C306"/>
    <w:lvl w:ilvl="0" w:tplc="D09CA314">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4531985"/>
    <w:multiLevelType w:val="hybridMultilevel"/>
    <w:tmpl w:val="B184AE4A"/>
    <w:lvl w:ilvl="0" w:tplc="064E2020">
      <w:numFmt w:val="bullet"/>
      <w:lvlText w:val=""/>
      <w:lvlJc w:val="left"/>
      <w:pPr>
        <w:ind w:left="720" w:hanging="360"/>
      </w:pPr>
      <w:rPr>
        <w:rFonts w:ascii="Symbol" w:eastAsia="Times New Roman" w:hAnsi="Symbol"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49860F4"/>
    <w:multiLevelType w:val="hybridMultilevel"/>
    <w:tmpl w:val="9A3A3346"/>
    <w:lvl w:ilvl="0" w:tplc="8E2A87F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6324D28"/>
    <w:multiLevelType w:val="hybridMultilevel"/>
    <w:tmpl w:val="C31C8F2A"/>
    <w:lvl w:ilvl="0" w:tplc="49D49F8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7060FED"/>
    <w:multiLevelType w:val="hybridMultilevel"/>
    <w:tmpl w:val="11E00A24"/>
    <w:lvl w:ilvl="0" w:tplc="9052FF84">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9FF35C3"/>
    <w:multiLevelType w:val="hybridMultilevel"/>
    <w:tmpl w:val="0F300144"/>
    <w:lvl w:ilvl="0" w:tplc="522A8FCC">
      <w:numFmt w:val="bullet"/>
      <w:lvlText w:val=""/>
      <w:lvlJc w:val="left"/>
      <w:pPr>
        <w:ind w:left="720" w:hanging="360"/>
      </w:pPr>
      <w:rPr>
        <w:rFonts w:ascii="Symbol" w:eastAsiaTheme="minorHAnsi" w:hAnsi="Symbol"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34732F0"/>
    <w:multiLevelType w:val="hybridMultilevel"/>
    <w:tmpl w:val="C0981A3E"/>
    <w:lvl w:ilvl="0" w:tplc="1A6644B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3F7262D"/>
    <w:multiLevelType w:val="hybridMultilevel"/>
    <w:tmpl w:val="48EE624A"/>
    <w:lvl w:ilvl="0" w:tplc="5AB693B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42A4421"/>
    <w:multiLevelType w:val="hybridMultilevel"/>
    <w:tmpl w:val="2A1CC08A"/>
    <w:lvl w:ilvl="0" w:tplc="2498381E">
      <w:numFmt w:val="bullet"/>
      <w:lvlText w:val=""/>
      <w:lvlJc w:val="left"/>
      <w:pPr>
        <w:ind w:left="495" w:hanging="360"/>
      </w:pPr>
      <w:rPr>
        <w:rFonts w:ascii="Symbol" w:eastAsia="Calibri" w:hAnsi="Symbol" w:cs="Calibri" w:hint="default"/>
      </w:rPr>
    </w:lvl>
    <w:lvl w:ilvl="1" w:tplc="040C0003" w:tentative="1">
      <w:start w:val="1"/>
      <w:numFmt w:val="bullet"/>
      <w:lvlText w:val="o"/>
      <w:lvlJc w:val="left"/>
      <w:pPr>
        <w:ind w:left="1215" w:hanging="360"/>
      </w:pPr>
      <w:rPr>
        <w:rFonts w:ascii="Courier New" w:hAnsi="Courier New" w:cs="Courier New" w:hint="default"/>
      </w:rPr>
    </w:lvl>
    <w:lvl w:ilvl="2" w:tplc="040C0005" w:tentative="1">
      <w:start w:val="1"/>
      <w:numFmt w:val="bullet"/>
      <w:lvlText w:val=""/>
      <w:lvlJc w:val="left"/>
      <w:pPr>
        <w:ind w:left="1935" w:hanging="360"/>
      </w:pPr>
      <w:rPr>
        <w:rFonts w:ascii="Wingdings" w:hAnsi="Wingdings" w:hint="default"/>
      </w:rPr>
    </w:lvl>
    <w:lvl w:ilvl="3" w:tplc="040C0001" w:tentative="1">
      <w:start w:val="1"/>
      <w:numFmt w:val="bullet"/>
      <w:lvlText w:val=""/>
      <w:lvlJc w:val="left"/>
      <w:pPr>
        <w:ind w:left="2655" w:hanging="360"/>
      </w:pPr>
      <w:rPr>
        <w:rFonts w:ascii="Symbol" w:hAnsi="Symbol" w:hint="default"/>
      </w:rPr>
    </w:lvl>
    <w:lvl w:ilvl="4" w:tplc="040C0003" w:tentative="1">
      <w:start w:val="1"/>
      <w:numFmt w:val="bullet"/>
      <w:lvlText w:val="o"/>
      <w:lvlJc w:val="left"/>
      <w:pPr>
        <w:ind w:left="3375" w:hanging="360"/>
      </w:pPr>
      <w:rPr>
        <w:rFonts w:ascii="Courier New" w:hAnsi="Courier New" w:cs="Courier New" w:hint="default"/>
      </w:rPr>
    </w:lvl>
    <w:lvl w:ilvl="5" w:tplc="040C0005" w:tentative="1">
      <w:start w:val="1"/>
      <w:numFmt w:val="bullet"/>
      <w:lvlText w:val=""/>
      <w:lvlJc w:val="left"/>
      <w:pPr>
        <w:ind w:left="4095" w:hanging="360"/>
      </w:pPr>
      <w:rPr>
        <w:rFonts w:ascii="Wingdings" w:hAnsi="Wingdings" w:hint="default"/>
      </w:rPr>
    </w:lvl>
    <w:lvl w:ilvl="6" w:tplc="040C0001" w:tentative="1">
      <w:start w:val="1"/>
      <w:numFmt w:val="bullet"/>
      <w:lvlText w:val=""/>
      <w:lvlJc w:val="left"/>
      <w:pPr>
        <w:ind w:left="4815" w:hanging="360"/>
      </w:pPr>
      <w:rPr>
        <w:rFonts w:ascii="Symbol" w:hAnsi="Symbol" w:hint="default"/>
      </w:rPr>
    </w:lvl>
    <w:lvl w:ilvl="7" w:tplc="040C0003" w:tentative="1">
      <w:start w:val="1"/>
      <w:numFmt w:val="bullet"/>
      <w:lvlText w:val="o"/>
      <w:lvlJc w:val="left"/>
      <w:pPr>
        <w:ind w:left="5535" w:hanging="360"/>
      </w:pPr>
      <w:rPr>
        <w:rFonts w:ascii="Courier New" w:hAnsi="Courier New" w:cs="Courier New" w:hint="default"/>
      </w:rPr>
    </w:lvl>
    <w:lvl w:ilvl="8" w:tplc="040C0005" w:tentative="1">
      <w:start w:val="1"/>
      <w:numFmt w:val="bullet"/>
      <w:lvlText w:val=""/>
      <w:lvlJc w:val="left"/>
      <w:pPr>
        <w:ind w:left="6255" w:hanging="360"/>
      </w:pPr>
      <w:rPr>
        <w:rFonts w:ascii="Wingdings" w:hAnsi="Wingdings" w:hint="default"/>
      </w:rPr>
    </w:lvl>
  </w:abstractNum>
  <w:abstractNum w:abstractNumId="24" w15:restartNumberingAfterBreak="0">
    <w:nsid w:val="4585450B"/>
    <w:multiLevelType w:val="hybridMultilevel"/>
    <w:tmpl w:val="855EDABC"/>
    <w:lvl w:ilvl="0" w:tplc="0CBCFC38">
      <w:numFmt w:val="bullet"/>
      <w:lvlText w:val=""/>
      <w:lvlJc w:val="left"/>
      <w:pPr>
        <w:ind w:left="1440" w:hanging="360"/>
      </w:pPr>
      <w:rPr>
        <w:rFonts w:ascii="Symbol" w:eastAsiaTheme="minorHAnsi" w:hAnsi="Symbol" w:cstheme="minorBid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5" w15:restartNumberingAfterBreak="0">
    <w:nsid w:val="4AF97197"/>
    <w:multiLevelType w:val="hybridMultilevel"/>
    <w:tmpl w:val="A0D8275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6" w15:restartNumberingAfterBreak="0">
    <w:nsid w:val="4B6D642D"/>
    <w:multiLevelType w:val="hybridMultilevel"/>
    <w:tmpl w:val="4D04179E"/>
    <w:lvl w:ilvl="0" w:tplc="FDE27D20">
      <w:numFmt w:val="bullet"/>
      <w:lvlText w:val="-"/>
      <w:lvlJc w:val="left"/>
      <w:pPr>
        <w:ind w:left="1080" w:hanging="360"/>
      </w:pPr>
      <w:rPr>
        <w:rFonts w:ascii="Calibri" w:eastAsiaTheme="minorHAnsi" w:hAnsi="Calibri" w:cs="Calibri"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7" w15:restartNumberingAfterBreak="0">
    <w:nsid w:val="4F511BDB"/>
    <w:multiLevelType w:val="hybridMultilevel"/>
    <w:tmpl w:val="2B3041F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1B67CC6"/>
    <w:multiLevelType w:val="hybridMultilevel"/>
    <w:tmpl w:val="0316A2CC"/>
    <w:lvl w:ilvl="0" w:tplc="57A25DE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1ED3804"/>
    <w:multiLevelType w:val="hybridMultilevel"/>
    <w:tmpl w:val="54C8DAFE"/>
    <w:lvl w:ilvl="0" w:tplc="31CCB63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41560D4"/>
    <w:multiLevelType w:val="hybridMultilevel"/>
    <w:tmpl w:val="BEFC3DAA"/>
    <w:lvl w:ilvl="0" w:tplc="9D543D86">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62D51D8"/>
    <w:multiLevelType w:val="hybridMultilevel"/>
    <w:tmpl w:val="2CA657F2"/>
    <w:lvl w:ilvl="0" w:tplc="9FC4C124">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8F61926"/>
    <w:multiLevelType w:val="hybridMultilevel"/>
    <w:tmpl w:val="D09CB048"/>
    <w:lvl w:ilvl="0" w:tplc="5508783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1D45B70"/>
    <w:multiLevelType w:val="hybridMultilevel"/>
    <w:tmpl w:val="184C7F5A"/>
    <w:lvl w:ilvl="0" w:tplc="10BA07F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4322518"/>
    <w:multiLevelType w:val="hybridMultilevel"/>
    <w:tmpl w:val="D63650E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5B76E19"/>
    <w:multiLevelType w:val="hybridMultilevel"/>
    <w:tmpl w:val="FB465E9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6" w15:restartNumberingAfterBreak="0">
    <w:nsid w:val="6A446FA2"/>
    <w:multiLevelType w:val="hybridMultilevel"/>
    <w:tmpl w:val="9BCED8A4"/>
    <w:lvl w:ilvl="0" w:tplc="A7E22910">
      <w:numFmt w:val="bullet"/>
      <w:lvlText w:val="-"/>
      <w:lvlJc w:val="left"/>
      <w:pPr>
        <w:ind w:left="927" w:hanging="360"/>
      </w:pPr>
      <w:rPr>
        <w:rFonts w:ascii="Calibri" w:eastAsiaTheme="minorHAnsi" w:hAnsi="Calibri" w:cs="Calibri"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37" w15:restartNumberingAfterBreak="0">
    <w:nsid w:val="6EC25D68"/>
    <w:multiLevelType w:val="hybridMultilevel"/>
    <w:tmpl w:val="A5924F2A"/>
    <w:lvl w:ilvl="0" w:tplc="AB021E02">
      <w:start w:val="3"/>
      <w:numFmt w:val="bullet"/>
      <w:lvlText w:val="-"/>
      <w:lvlJc w:val="left"/>
      <w:pPr>
        <w:ind w:left="927" w:hanging="360"/>
      </w:pPr>
      <w:rPr>
        <w:rFonts w:ascii="Calibri" w:eastAsiaTheme="minorHAnsi" w:hAnsi="Calibri" w:cstheme="minorBidi"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38" w15:restartNumberingAfterBreak="0">
    <w:nsid w:val="78940FAB"/>
    <w:multiLevelType w:val="hybridMultilevel"/>
    <w:tmpl w:val="45CE7E06"/>
    <w:lvl w:ilvl="0" w:tplc="703884E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ADB7965"/>
    <w:multiLevelType w:val="hybridMultilevel"/>
    <w:tmpl w:val="9786876E"/>
    <w:lvl w:ilvl="0" w:tplc="858270F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E7C2E41"/>
    <w:multiLevelType w:val="hybridMultilevel"/>
    <w:tmpl w:val="74BCEC6C"/>
    <w:lvl w:ilvl="0" w:tplc="85C4327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E820DB3"/>
    <w:multiLevelType w:val="hybridMultilevel"/>
    <w:tmpl w:val="D55CEA68"/>
    <w:lvl w:ilvl="0" w:tplc="A768EB1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6"/>
  </w:num>
  <w:num w:numId="2">
    <w:abstractNumId w:val="37"/>
  </w:num>
  <w:num w:numId="3">
    <w:abstractNumId w:val="24"/>
  </w:num>
  <w:num w:numId="4">
    <w:abstractNumId w:val="22"/>
  </w:num>
  <w:num w:numId="5">
    <w:abstractNumId w:val="34"/>
  </w:num>
  <w:num w:numId="6">
    <w:abstractNumId w:val="6"/>
  </w:num>
  <w:num w:numId="7">
    <w:abstractNumId w:val="27"/>
  </w:num>
  <w:num w:numId="8">
    <w:abstractNumId w:val="21"/>
  </w:num>
  <w:num w:numId="9">
    <w:abstractNumId w:val="19"/>
  </w:num>
  <w:num w:numId="10">
    <w:abstractNumId w:val="14"/>
  </w:num>
  <w:num w:numId="11">
    <w:abstractNumId w:val="31"/>
  </w:num>
  <w:num w:numId="12">
    <w:abstractNumId w:val="13"/>
  </w:num>
  <w:num w:numId="13">
    <w:abstractNumId w:val="3"/>
  </w:num>
  <w:num w:numId="14">
    <w:abstractNumId w:val="29"/>
  </w:num>
  <w:num w:numId="15">
    <w:abstractNumId w:val="9"/>
  </w:num>
  <w:num w:numId="16">
    <w:abstractNumId w:val="30"/>
  </w:num>
  <w:num w:numId="17">
    <w:abstractNumId w:val="16"/>
  </w:num>
  <w:num w:numId="18">
    <w:abstractNumId w:val="41"/>
  </w:num>
  <w:num w:numId="19">
    <w:abstractNumId w:val="11"/>
  </w:num>
  <w:num w:numId="20">
    <w:abstractNumId w:val="39"/>
  </w:num>
  <w:num w:numId="21">
    <w:abstractNumId w:val="5"/>
  </w:num>
  <w:num w:numId="22">
    <w:abstractNumId w:val="33"/>
  </w:num>
  <w:num w:numId="23">
    <w:abstractNumId w:val="8"/>
  </w:num>
  <w:num w:numId="24">
    <w:abstractNumId w:val="35"/>
  </w:num>
  <w:num w:numId="25">
    <w:abstractNumId w:val="32"/>
  </w:num>
  <w:num w:numId="26">
    <w:abstractNumId w:val="17"/>
  </w:num>
  <w:num w:numId="27">
    <w:abstractNumId w:val="36"/>
  </w:num>
  <w:num w:numId="28">
    <w:abstractNumId w:val="20"/>
  </w:num>
  <w:num w:numId="29">
    <w:abstractNumId w:val="10"/>
  </w:num>
  <w:num w:numId="30">
    <w:abstractNumId w:val="7"/>
  </w:num>
  <w:num w:numId="31">
    <w:abstractNumId w:val="15"/>
  </w:num>
  <w:num w:numId="32">
    <w:abstractNumId w:val="23"/>
  </w:num>
  <w:num w:numId="33">
    <w:abstractNumId w:val="38"/>
  </w:num>
  <w:num w:numId="34">
    <w:abstractNumId w:val="25"/>
  </w:num>
  <w:num w:numId="35">
    <w:abstractNumId w:val="28"/>
  </w:num>
  <w:num w:numId="36">
    <w:abstractNumId w:val="1"/>
  </w:num>
  <w:num w:numId="37">
    <w:abstractNumId w:val="2"/>
  </w:num>
  <w:num w:numId="38">
    <w:abstractNumId w:val="4"/>
  </w:num>
  <w:num w:numId="39">
    <w:abstractNumId w:val="18"/>
  </w:num>
  <w:num w:numId="40">
    <w:abstractNumId w:val="12"/>
  </w:num>
  <w:num w:numId="41">
    <w:abstractNumId w:val="0"/>
  </w:num>
  <w:num w:numId="4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64A7"/>
    <w:rsid w:val="00045737"/>
    <w:rsid w:val="00054412"/>
    <w:rsid w:val="00090D6B"/>
    <w:rsid w:val="000A3E1C"/>
    <w:rsid w:val="000A669A"/>
    <w:rsid w:val="000B77FC"/>
    <w:rsid w:val="000C578F"/>
    <w:rsid w:val="000F2014"/>
    <w:rsid w:val="000F7DCA"/>
    <w:rsid w:val="001E3EB4"/>
    <w:rsid w:val="00227132"/>
    <w:rsid w:val="003F4BAF"/>
    <w:rsid w:val="00403C86"/>
    <w:rsid w:val="00420405"/>
    <w:rsid w:val="004B68FA"/>
    <w:rsid w:val="004D5E11"/>
    <w:rsid w:val="004E0BA5"/>
    <w:rsid w:val="004E1729"/>
    <w:rsid w:val="00572C49"/>
    <w:rsid w:val="005854E5"/>
    <w:rsid w:val="00587890"/>
    <w:rsid w:val="00594D12"/>
    <w:rsid w:val="005E64A7"/>
    <w:rsid w:val="00606C0C"/>
    <w:rsid w:val="00607F98"/>
    <w:rsid w:val="00646671"/>
    <w:rsid w:val="00674B76"/>
    <w:rsid w:val="00681AFE"/>
    <w:rsid w:val="007124A0"/>
    <w:rsid w:val="00757FEC"/>
    <w:rsid w:val="007D2BE0"/>
    <w:rsid w:val="007D38DB"/>
    <w:rsid w:val="007F7436"/>
    <w:rsid w:val="00836FB5"/>
    <w:rsid w:val="00860C92"/>
    <w:rsid w:val="008E10D8"/>
    <w:rsid w:val="00917CF4"/>
    <w:rsid w:val="00925B64"/>
    <w:rsid w:val="009741F5"/>
    <w:rsid w:val="00976982"/>
    <w:rsid w:val="009A5D42"/>
    <w:rsid w:val="009D2292"/>
    <w:rsid w:val="00A146BA"/>
    <w:rsid w:val="00A8096C"/>
    <w:rsid w:val="00A90815"/>
    <w:rsid w:val="00AD7E3D"/>
    <w:rsid w:val="00AF7CC1"/>
    <w:rsid w:val="00B61A4F"/>
    <w:rsid w:val="00B6792F"/>
    <w:rsid w:val="00BA5102"/>
    <w:rsid w:val="00C00A8C"/>
    <w:rsid w:val="00C12DDF"/>
    <w:rsid w:val="00C1676D"/>
    <w:rsid w:val="00C2699F"/>
    <w:rsid w:val="00C3292D"/>
    <w:rsid w:val="00C61F21"/>
    <w:rsid w:val="00C72F8B"/>
    <w:rsid w:val="00C90E89"/>
    <w:rsid w:val="00CB2C5D"/>
    <w:rsid w:val="00CC6747"/>
    <w:rsid w:val="00CE5EEC"/>
    <w:rsid w:val="00CF7319"/>
    <w:rsid w:val="00D72734"/>
    <w:rsid w:val="00DE6895"/>
    <w:rsid w:val="00DE7C74"/>
    <w:rsid w:val="00DF11AF"/>
    <w:rsid w:val="00E0060B"/>
    <w:rsid w:val="00E25D69"/>
    <w:rsid w:val="00E56BDD"/>
    <w:rsid w:val="00E92C91"/>
    <w:rsid w:val="00EC515C"/>
    <w:rsid w:val="00ED1134"/>
    <w:rsid w:val="00EE50F9"/>
    <w:rsid w:val="00F1768D"/>
    <w:rsid w:val="00F22F97"/>
    <w:rsid w:val="00F36569"/>
    <w:rsid w:val="00F36732"/>
    <w:rsid w:val="00F44835"/>
    <w:rsid w:val="00F6381B"/>
    <w:rsid w:val="00F660D2"/>
    <w:rsid w:val="00F777FF"/>
    <w:rsid w:val="00FE160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9DF56B-8FF5-427F-AF75-AB7777C73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uiPriority w:val="9"/>
    <w:qFormat/>
    <w:rsid w:val="005E64A7"/>
    <w:pPr>
      <w:keepNext/>
      <w:keepLines/>
      <w:spacing w:before="240" w:after="0" w:line="256" w:lineRule="auto"/>
      <w:outlineLvl w:val="0"/>
    </w:pPr>
    <w:rPr>
      <w:rFonts w:asciiTheme="majorHAnsi" w:eastAsiaTheme="majorEastAsia" w:hAnsiTheme="majorHAnsi" w:cstheme="majorBidi"/>
      <w:color w:val="2F5496" w:themeColor="accent1" w:themeShade="BF"/>
      <w:sz w:val="32"/>
      <w:szCs w:val="32"/>
    </w:rPr>
  </w:style>
  <w:style w:type="paragraph" w:styleId="Titre3">
    <w:name w:val="heading 3"/>
    <w:basedOn w:val="Normal"/>
    <w:next w:val="Normal"/>
    <w:link w:val="Titre3Car"/>
    <w:semiHidden/>
    <w:unhideWhenUsed/>
    <w:qFormat/>
    <w:rsid w:val="005E64A7"/>
    <w:pPr>
      <w:keepNext/>
      <w:tabs>
        <w:tab w:val="left" w:pos="709"/>
      </w:tabs>
      <w:spacing w:after="0" w:line="240" w:lineRule="auto"/>
      <w:outlineLvl w:val="2"/>
    </w:pPr>
    <w:rPr>
      <w:rFonts w:ascii="Times New Roman" w:eastAsia="Times New Roman" w:hAnsi="Times New Roman" w:cs="Times New Roman"/>
      <w:b/>
      <w:bCs/>
      <w:i/>
      <w:iCs/>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5E64A7"/>
    <w:rPr>
      <w:rFonts w:asciiTheme="majorHAnsi" w:eastAsiaTheme="majorEastAsia" w:hAnsiTheme="majorHAnsi" w:cstheme="majorBidi"/>
      <w:color w:val="2F5496" w:themeColor="accent1" w:themeShade="BF"/>
      <w:sz w:val="32"/>
      <w:szCs w:val="32"/>
    </w:rPr>
  </w:style>
  <w:style w:type="character" w:customStyle="1" w:styleId="Titre3Car">
    <w:name w:val="Titre 3 Car"/>
    <w:basedOn w:val="Policepardfaut"/>
    <w:link w:val="Titre3"/>
    <w:semiHidden/>
    <w:rsid w:val="005E64A7"/>
    <w:rPr>
      <w:rFonts w:ascii="Times New Roman" w:eastAsia="Times New Roman" w:hAnsi="Times New Roman" w:cs="Times New Roman"/>
      <w:b/>
      <w:bCs/>
      <w:i/>
      <w:iCs/>
      <w:sz w:val="20"/>
      <w:szCs w:val="20"/>
      <w:lang w:eastAsia="fr-FR"/>
    </w:rPr>
  </w:style>
  <w:style w:type="numbering" w:customStyle="1" w:styleId="Aucuneliste1">
    <w:name w:val="Aucune liste1"/>
    <w:next w:val="Aucuneliste"/>
    <w:uiPriority w:val="99"/>
    <w:semiHidden/>
    <w:unhideWhenUsed/>
    <w:rsid w:val="005E64A7"/>
  </w:style>
  <w:style w:type="paragraph" w:styleId="Paragraphedeliste">
    <w:name w:val="List Paragraph"/>
    <w:basedOn w:val="Normal"/>
    <w:link w:val="ParagraphedelisteCar"/>
    <w:uiPriority w:val="34"/>
    <w:qFormat/>
    <w:rsid w:val="005E64A7"/>
    <w:pPr>
      <w:spacing w:after="200" w:line="276" w:lineRule="auto"/>
      <w:ind w:left="720"/>
      <w:contextualSpacing/>
    </w:pPr>
  </w:style>
  <w:style w:type="paragraph" w:customStyle="1" w:styleId="Default">
    <w:name w:val="Default"/>
    <w:rsid w:val="005E64A7"/>
    <w:pPr>
      <w:autoSpaceDE w:val="0"/>
      <w:autoSpaceDN w:val="0"/>
      <w:adjustRightInd w:val="0"/>
      <w:spacing w:after="0" w:line="240" w:lineRule="auto"/>
    </w:pPr>
    <w:rPr>
      <w:rFonts w:ascii="Calibri" w:hAnsi="Calibri" w:cs="Calibri"/>
      <w:color w:val="000000"/>
      <w:sz w:val="24"/>
      <w:szCs w:val="24"/>
    </w:rPr>
  </w:style>
  <w:style w:type="paragraph" w:customStyle="1" w:styleId="Style2">
    <w:name w:val="Style 2"/>
    <w:basedOn w:val="Normal"/>
    <w:uiPriority w:val="99"/>
    <w:rsid w:val="005E64A7"/>
    <w:pPr>
      <w:widowControl w:val="0"/>
      <w:autoSpaceDE w:val="0"/>
      <w:autoSpaceDN w:val="0"/>
      <w:adjustRightInd w:val="0"/>
      <w:spacing w:after="0" w:line="240" w:lineRule="auto"/>
    </w:pPr>
    <w:rPr>
      <w:rFonts w:ascii="Times New Roman" w:eastAsiaTheme="minorEastAsia" w:hAnsi="Times New Roman" w:cs="Times New Roman"/>
      <w:sz w:val="24"/>
      <w:szCs w:val="24"/>
      <w:lang w:eastAsia="fr-FR"/>
    </w:rPr>
  </w:style>
  <w:style w:type="character" w:styleId="Lienhypertexte">
    <w:name w:val="Hyperlink"/>
    <w:basedOn w:val="Policepardfaut"/>
    <w:uiPriority w:val="99"/>
    <w:semiHidden/>
    <w:unhideWhenUsed/>
    <w:rsid w:val="005E64A7"/>
    <w:rPr>
      <w:strike w:val="0"/>
      <w:dstrike w:val="0"/>
      <w:color w:val="000000"/>
      <w:u w:val="none"/>
      <w:effect w:val="none"/>
    </w:rPr>
  </w:style>
  <w:style w:type="paragraph" w:styleId="NormalWeb">
    <w:name w:val="Normal (Web)"/>
    <w:basedOn w:val="Normal"/>
    <w:uiPriority w:val="99"/>
    <w:semiHidden/>
    <w:unhideWhenUsed/>
    <w:rsid w:val="005E64A7"/>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Pa0">
    <w:name w:val="Pa0"/>
    <w:basedOn w:val="Normal"/>
    <w:next w:val="Normal"/>
    <w:uiPriority w:val="99"/>
    <w:rsid w:val="005E64A7"/>
    <w:pPr>
      <w:autoSpaceDE w:val="0"/>
      <w:autoSpaceDN w:val="0"/>
      <w:adjustRightInd w:val="0"/>
      <w:spacing w:after="0" w:line="221" w:lineRule="atLeast"/>
    </w:pPr>
    <w:rPr>
      <w:rFonts w:ascii="Calibri" w:hAnsi="Calibri"/>
      <w:sz w:val="24"/>
      <w:szCs w:val="24"/>
    </w:rPr>
  </w:style>
  <w:style w:type="numbering" w:customStyle="1" w:styleId="Aucuneliste11">
    <w:name w:val="Aucune liste11"/>
    <w:next w:val="Aucuneliste"/>
    <w:uiPriority w:val="99"/>
    <w:semiHidden/>
    <w:unhideWhenUsed/>
    <w:rsid w:val="005E64A7"/>
  </w:style>
  <w:style w:type="paragraph" w:styleId="En-tte">
    <w:name w:val="header"/>
    <w:basedOn w:val="Normal"/>
    <w:link w:val="En-tteCar"/>
    <w:uiPriority w:val="99"/>
    <w:unhideWhenUsed/>
    <w:rsid w:val="005E64A7"/>
    <w:pPr>
      <w:tabs>
        <w:tab w:val="center" w:pos="4536"/>
        <w:tab w:val="right" w:pos="9072"/>
      </w:tabs>
      <w:spacing w:after="0" w:line="240" w:lineRule="auto"/>
    </w:pPr>
  </w:style>
  <w:style w:type="character" w:customStyle="1" w:styleId="En-tteCar">
    <w:name w:val="En-tête Car"/>
    <w:basedOn w:val="Policepardfaut"/>
    <w:link w:val="En-tte"/>
    <w:uiPriority w:val="99"/>
    <w:rsid w:val="005E64A7"/>
  </w:style>
  <w:style w:type="paragraph" w:styleId="Pieddepage">
    <w:name w:val="footer"/>
    <w:basedOn w:val="Normal"/>
    <w:link w:val="PieddepageCar"/>
    <w:uiPriority w:val="99"/>
    <w:unhideWhenUsed/>
    <w:rsid w:val="005E64A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E64A7"/>
  </w:style>
  <w:style w:type="table" w:styleId="Grilledutableau">
    <w:name w:val="Table Grid"/>
    <w:basedOn w:val="TableauNormal"/>
    <w:uiPriority w:val="39"/>
    <w:rsid w:val="005E64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5E64A7"/>
    <w:pPr>
      <w:spacing w:after="0" w:line="240" w:lineRule="auto"/>
    </w:pPr>
    <w:rPr>
      <w:rFonts w:ascii="Segoe UI" w:eastAsia="Calibri" w:hAnsi="Segoe UI" w:cs="Segoe UI"/>
      <w:sz w:val="18"/>
      <w:szCs w:val="18"/>
    </w:rPr>
  </w:style>
  <w:style w:type="character" w:customStyle="1" w:styleId="TextedebullesCar">
    <w:name w:val="Texte de bulles Car"/>
    <w:basedOn w:val="Policepardfaut"/>
    <w:link w:val="Textedebulles"/>
    <w:uiPriority w:val="99"/>
    <w:semiHidden/>
    <w:rsid w:val="005E64A7"/>
    <w:rPr>
      <w:rFonts w:ascii="Segoe UI" w:eastAsia="Calibri" w:hAnsi="Segoe UI" w:cs="Segoe UI"/>
      <w:sz w:val="18"/>
      <w:szCs w:val="18"/>
    </w:rPr>
  </w:style>
  <w:style w:type="paragraph" w:styleId="Sansinterligne">
    <w:name w:val="No Spacing"/>
    <w:uiPriority w:val="1"/>
    <w:qFormat/>
    <w:rsid w:val="00F36569"/>
    <w:pPr>
      <w:spacing w:after="0" w:line="240" w:lineRule="auto"/>
    </w:pPr>
  </w:style>
  <w:style w:type="table" w:customStyle="1" w:styleId="Grilledutableau1">
    <w:name w:val="Grille du tableau1"/>
    <w:basedOn w:val="TableauNormal"/>
    <w:next w:val="Grilledutableau"/>
    <w:uiPriority w:val="39"/>
    <w:rsid w:val="000457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link w:val="Paragraphedeliste"/>
    <w:uiPriority w:val="34"/>
    <w:locked/>
    <w:rsid w:val="00C61F21"/>
  </w:style>
  <w:style w:type="paragraph" w:styleId="Textebrut">
    <w:name w:val="Plain Text"/>
    <w:basedOn w:val="Normal"/>
    <w:link w:val="TextebrutCar"/>
    <w:unhideWhenUsed/>
    <w:rsid w:val="00C61F21"/>
    <w:pPr>
      <w:spacing w:after="0" w:line="240" w:lineRule="auto"/>
    </w:pPr>
    <w:rPr>
      <w:rFonts w:ascii="Calibri" w:eastAsia="Calibri" w:hAnsi="Calibri" w:cs="Times New Roman"/>
      <w:szCs w:val="21"/>
    </w:rPr>
  </w:style>
  <w:style w:type="character" w:customStyle="1" w:styleId="TextebrutCar">
    <w:name w:val="Texte brut Car"/>
    <w:basedOn w:val="Policepardfaut"/>
    <w:link w:val="Textebrut"/>
    <w:rsid w:val="00C61F21"/>
    <w:rPr>
      <w:rFonts w:ascii="Calibri" w:eastAsia="Calibri" w:hAnsi="Calibri"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143</TotalTime>
  <Pages>24</Pages>
  <Words>8533</Words>
  <Characters>46934</Characters>
  <Application>Microsoft Office Word</Application>
  <DocSecurity>0</DocSecurity>
  <Lines>391</Lines>
  <Paragraphs>110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55357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Florence Pavone</dc:creator>
  <cp:keywords/>
  <dc:description/>
  <cp:lastModifiedBy>Florence Pavone</cp:lastModifiedBy>
  <cp:revision>38</cp:revision>
  <cp:lastPrinted>2018-07-03T15:06:00Z</cp:lastPrinted>
  <dcterms:created xsi:type="dcterms:W3CDTF">2018-07-03T13:08:00Z</dcterms:created>
  <dcterms:modified xsi:type="dcterms:W3CDTF">2018-07-05T14:10:00Z</dcterms:modified>
</cp:coreProperties>
</file>